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137. Sil kasalligida tekshirish materiali, tekshirish usullari</w:t>
      </w:r>
    </w:p>
    <w:p>
      <w:pPr>
        <w:pStyle w:val="Heading2"/>
        <w:spacing w:after="120" w:before="200"/>
      </w:pPr>
      <w:r>
        <w:t xml:space="preserve">Kirish</w:t>
      </w:r>
    </w:p>
    <w:p>
      <w:pPr>
        <w:spacing w:after="120" w:line="276"/>
        <w:jc w:val="both"/>
      </w:pPr>
      <w:r>
        <w:t xml:space="preserve">Sil (tuberkulyoz) — Mycobacterium tuberculosis qo'zg'atadigan surunkali yuqumli kasallik bo'lib, uning laboratoriya tashxisi to'g'ri tekshirish materialini olish va mos tekshirish usullarini qo'llashga asoslanadi [1][2]. Qo'zg'atuvchini aniqlash sil tashxisining asosi hisoblanadi, chunki klinik va rentgenologik belgilar yakka o'zi kasallikni ishonchli tasdiqlay olmaydi [1][3]. Qo'zg'atuvchining sekin o'sishi va o'ziga xos xususiyatlari tufayli sil laboratoriya tashxisi bir necha xil, bir-birini to'ldiruvchi usullarni birgalikda qo'llashni talab qiladi. Shu sababli materialni to'g'ri olish va tegishli usullarni oqilona tanlash tashxisning aniqligini belgilaydi.</w:t>
      </w:r>
    </w:p>
    <w:p>
      <w:pPr>
        <w:spacing w:after="120" w:line="276"/>
        <w:jc w:val="both"/>
      </w:pPr>
      <w:r>
        <w:t xml:space="preserve">Sil tashxisida material zararlangan a'zoga qarab turlicha bo'ladi, usullar esa mikroskopik, bakteriologik (madaniy), biologik va molekulyar-genetik guruhlarga bo'linadi [1][2]. Har bir usulning o'z sezgirligi, o'ziga xosligi, bajarilish muddati va qo'llanish sohasi mavjud bo'lib, ularni to'g'ri uyg'unlashtirish tashxis samaradorligini oshiradi. Quyida sil kasalligida ishlatiladigan tekshirish materiali va asosiy tekshirish usullari batafsil ko'rib chiqiladi.</w:t>
      </w:r>
    </w:p>
    <w:p>
      <w:pPr>
        <w:pStyle w:val="Heading2"/>
        <w:spacing w:after="120" w:before="200"/>
      </w:pPr>
      <w:r>
        <w:t xml:space="preserve">Tekshirish materiali</w:t>
      </w:r>
    </w:p>
    <w:p>
      <w:pPr>
        <w:spacing w:after="120" w:line="276"/>
        <w:jc w:val="both"/>
      </w:pPr>
      <w:r>
        <w:t xml:space="preserve">Sil kasalligida tekshirish materiali patologik jarayon joylashgan a'zoga bog'liq holda olinadi [1][2]. Eng ko'p uchraydigan o'pka silida asosiy material — balg'am hisoblanadi. Boshqa holatlarda quyidagi materiallar olinadi:</w:t>
      </w:r>
    </w:p>
    <w:p>
      <w:pPr>
        <w:pStyle w:val="ListParagraph"/>
        <w:numPr>
          <w:ilvl w:val="0"/>
          <w:numId w:val="2"/>
        </w:numPr>
        <w:spacing w:after="60" w:line="276"/>
      </w:pPr>
      <w:r>
        <w:t xml:space="preserve">balg'am — o'pka silida eng muhim material; odatda bir necha kun ketma-ket, ertalab och qoringa yig'iladi;</w:t>
      </w:r>
    </w:p>
    <w:p>
      <w:pPr>
        <w:pStyle w:val="ListParagraph"/>
        <w:numPr>
          <w:ilvl w:val="0"/>
          <w:numId w:val="2"/>
        </w:numPr>
        <w:spacing w:after="60" w:line="276"/>
      </w:pPr>
      <w:r>
        <w:t xml:space="preserve">oshqozon yuvindi suvi — balg'am ajrata olmaydigan kichik yoshdagi bolalarda, balg'am yutilgani sababli ertalab olinadi;</w:t>
      </w:r>
    </w:p>
    <w:p>
      <w:pPr>
        <w:pStyle w:val="ListParagraph"/>
        <w:numPr>
          <w:ilvl w:val="0"/>
          <w:numId w:val="2"/>
        </w:numPr>
        <w:spacing w:after="60" w:line="276"/>
      </w:pPr>
      <w:r>
        <w:t xml:space="preserve">bronx yuvindi suvi va bronxoalveolyar lavaj — bronxoskopiya vaqtida, balg'am yetarli bo'lmaganda olinadi;</w:t>
      </w:r>
    </w:p>
    <w:p>
      <w:pPr>
        <w:pStyle w:val="ListParagraph"/>
        <w:numPr>
          <w:ilvl w:val="0"/>
          <w:numId w:val="2"/>
        </w:numPr>
        <w:spacing w:after="60" w:line="276"/>
      </w:pPr>
      <w:r>
        <w:t xml:space="preserve">siydik — buyrak va siydik yo'llari silida;</w:t>
      </w:r>
    </w:p>
    <w:p>
      <w:pPr>
        <w:pStyle w:val="ListParagraph"/>
        <w:numPr>
          <w:ilvl w:val="0"/>
          <w:numId w:val="2"/>
        </w:numPr>
        <w:spacing w:after="60" w:line="276"/>
      </w:pPr>
      <w:r>
        <w:t xml:space="preserve">orqa miya suyuqligi (likvor) — sil meningitida;</w:t>
      </w:r>
    </w:p>
    <w:p>
      <w:pPr>
        <w:pStyle w:val="ListParagraph"/>
        <w:numPr>
          <w:ilvl w:val="0"/>
          <w:numId w:val="2"/>
        </w:numPr>
        <w:spacing w:after="60" w:line="276"/>
      </w:pPr>
      <w:r>
        <w:t xml:space="preserve">plevra, bo'g'im yoki qorin bo'shlig'i suyuqligi, yiring va biopsiya namunalari — tegishli a'zolar va to'qimalar silida olinadi.</w:t>
      </w:r>
    </w:p>
    <w:p>
      <w:pPr>
        <w:spacing w:after="120" w:line="276"/>
        <w:jc w:val="both"/>
      </w:pPr>
      <w:r>
        <w:t xml:space="preserve">Materialni to'g'ri olish va saqlash tashxis aniqligini belgilovchi muhim bosqichdir [1][2]. Balg'am steril, og'zi keng, qopqoqli idishga yig'iladi; chuqur yo'tal natijasida ajralgan, yiringli-shilimshiq qism tekshirish uchun eng qimmatli hisoblanadi, oddiy so'lak esa yaroqsiz hisoblanadi va qayta olinishi kerak. Material imkon qadar tez laboratoriyaga yetkazilishi yoki sovutgichda saqlanishi kerak. Mikobakteriya begona mikroflora bilan ifloslangan materialda topilishi qiyin bo'lgani uchun ekishdan oldin material ishqor yoki kislota bilan ishlov berilib, begona bakteriyalardan tozalanadi va qo'zg'atuvchi to'planadi (dekontaminatsiya va gomogenizatsiya). Material olishda xodim shaxsiy himoya vositalaridan foydalanishi va biologik xavfsizlik qoidalariga rioya qilishi shart, chunki balg'am yuqori darajada yuqumlidir. Balg'am yig'ish yaxshi shamollatiladigan maxsus xonada yoki ochiq havoda, boshqa shaxslardan uzoqda o'tkaziladi. O'pka sili tashxisida odatda ketma-ket ikki-uch namuna tekshiriladi, chunki qo'zg'atuvchi balg'amda notekis taqsimlangan bo'lib, bir namunada topilmagani boshqasida aniqlanishi mumkin. Har bir namuna idishi bemor ma'lumotlari bilan to'g'ri belgilanishi va yo'naltirish hujjati bilan birga yetkazilishi natijalarning chalkashib ketishining oldini oladi.</w:t>
      </w:r>
    </w:p>
    <w:p>
      <w:pPr>
        <w:pStyle w:val="Heading2"/>
        <w:spacing w:after="120" w:before="200"/>
      </w:pPr>
      <w:r>
        <w:t xml:space="preserve">Mikroskopik va bakteriologik usullar</w:t>
      </w:r>
    </w:p>
    <w:p>
      <w:pPr>
        <w:spacing w:after="120" w:line="276"/>
        <w:jc w:val="both"/>
      </w:pPr>
      <w:r>
        <w:t xml:space="preserve">Mikroskopik usul — sil tashxisining eng tez, arzon va keng qo'llaniladigan usuli bo'lib, materialdan tayyorlangan surtmada kislotabardosh tayoqchalarni aniqlashga asoslangan [1][2]. Surtma Sil-Nelsen usulida bo'yalib, qo'zg'atuvchi qizil rangda, fon ko'k rangda ko'rinadi; zamonaviy laboratoriyalarda lyuminessent (auramin) bo'yash afzal ko'riladi, chunki u sezgirroq va ko'proq maydonni tez ko'zdan kechirishga imkon beradi. Mikroskopiyaning kamchiligi — uning sezgirligi cheklangan: natija musbat bo'lishi uchun bir millilitr materialda yetarlicha ko'p qo'zg'atuvchi bo'lishi kerak, shuning uchun manfiy natija silni inkor etmaydi [1][2]. Bundan tashqari, mikroskopiya kislotabardosh tayoqchalarni aniqlasa-da, ularning aynan Mycobacterium tuberculosis ekanligini yoki atipik mikobakteriya ekanligini farqlay olmaydi, shu bois natijani tasdiqlash uchun qo'shimcha usullar talab etiladi. Shunga qaramay, mikroskopiya tezligi va soddaligi tufayli bemorni dastlabki baholashda va eng yuqumli, bakteriya ko'p ajratuvchi bemorlarni tez aniqlashda bebaho vosita bo'lib qoladi.</w:t>
      </w:r>
    </w:p>
    <w:p>
      <w:pPr>
        <w:spacing w:after="120" w:line="276"/>
        <w:jc w:val="both"/>
      </w:pPr>
      <w:r>
        <w:t xml:space="preserve">Bakteriologik (madaniy) usul sil tashxisining oltin standarti hisoblanadi, chunki u mikroskopiyaga qaraganda ancha sezgir va qo'zg'atuvchini aniq identifikatsiya qilishga imkon beradi [1][2]. Material Levenshteyn-Yensen tuxum muhitiga yoki Midlbruk muhitiga ekiladi; o'sish sekin bo'lgani uchun zich muhitda natija 3-6 hafta, suyuq muhitli avtomatlashtirilgan tizimlarda (MGIT) esa nisbatan tezroq olinadi. Ekish qo'zg'atuvchining antibiotiklarga sezgirligini aniqlash (dori vositalariga chidamlilikni belgilash) imkonini beradi, bu esa to'g'ri davo tanlash uchun hal qiluvchi ahamiyatga ega. Shu sababli mikroskopiya manfiy bo'lsa ham, ekish albatta o'tkaziladi [2][3]. Ekish natijasida o'sgan kultura morfologik, kultural va biokimyoviy belgilari bo'yicha identifikatsiya qilinib, Mycobacterium tuberculosis kompleksiga tegishliligi tasdiqlanadi hamda u atipik mikobakteriyalardan farqlanadi, bu esa to'g'ri tashxis va davo uchun muhimdir.</w:t>
      </w:r>
    </w:p>
    <w:p>
      <w:pPr>
        <w:pStyle w:val="Heading2"/>
        <w:spacing w:after="120" w:before="200"/>
      </w:pPr>
      <w:r>
        <w:t xml:space="preserve">Biologik, molekulyar va immunologik usullar</w:t>
      </w:r>
    </w:p>
    <w:p>
      <w:pPr>
        <w:spacing w:after="120" w:line="276"/>
        <w:jc w:val="both"/>
      </w:pPr>
      <w:r>
        <w:t xml:space="preserve">Molekulyar-genetik usullar (PZR va zamonaviy avtomatlashtirilgan tizimlar) sil tashxisida muhim o'rin egallaydi, chunki ular qo'zg'atuvchining genetik materialini bir necha soat ichida aniqlaydi va mikroskopiyaga qaraganda sezgirroqdir [2][3]. Ba'zi molekulyar tizimlar qo'zg'atuvchini aniqlash bilan bir qatorda, uning asosiy silga qarshi dorilarga (masalan, rifampitsinga) chidamliligini belgilovchi mutatsiyalarni ham tez aniqlab beradi. Bu davoni erta va to'g'ri tanlashda katta ahamiyatga ega, ayniqsa dori vositalariga chidamli sil tarqalgan sharoitda [2][4].</w:t>
      </w:r>
    </w:p>
    <w:p>
      <w:pPr>
        <w:spacing w:after="120" w:line="276"/>
        <w:jc w:val="both"/>
      </w:pPr>
      <w:r>
        <w:t xml:space="preserve">Biologik usul — material bilan laboratoriya hayvonini (odatda dengiz cho'chqasi) zararlab, undagi o'zgarishlarni kuzatishga asoslangan; u juda sezgir bo'lsa-da, uzoq davom etgani va axloqiy sabablar tufayli hozirgi amaliyotda kam qo'llaniladi [1][2]. Immunologik usullardan tuberkulin (Mantu) sinovi va interferon-gamma chiqarilishi testlari (IGRA) qo'llaniladi; ular organizmning qo'zg'atuvchi bilan uchrashganini ko'rsatadi, biroq faol kasallik bilan yashirin infeksiyani farqlamaydi. Shuning uchun immunologik testlar asosan infeksiyani skrining qilish va yordamchi tashxis sifatida ishlatiladi. Yakuniy tashxis har doim bir necha usul natijalarini, klinik va rentgenologik ma'lumotlarni birgalikda baholash orqali qo'yiladi [1][2].</w:t>
      </w:r>
    </w:p>
    <w:p>
      <w:pPr>
        <w:pStyle w:val="Heading2"/>
        <w:spacing w:after="120" w:before="200"/>
      </w:pPr>
      <w:r>
        <w:t xml:space="preserve">Xulosa</w:t>
      </w:r>
    </w:p>
    <w:p>
      <w:pPr>
        <w:spacing w:after="120" w:line="276"/>
        <w:jc w:val="both"/>
      </w:pPr>
      <w:r>
        <w:t xml:space="preserve">Sil kasalligida tekshirish materiali patologik jarayon joylashuviga qarab tanlanadi; o'pka silida asosiy material balg'am bo'lib, uni to'g'ri olish va tayyorlash tashxis aniqligini belgilaydi. Tekshirish usullari orasida mikroskopik usul eng tez va arzon, biroq sezgirligi cheklangan; bakteriologik ekish oltin standart bo'lib, qo'zg'atuvchini aniqlash va dorilarga sezgirligini belgilashga imkon beradi. Molekulyar-genetik usullar tez va sezgir bo'lib, chidamlilikni ham aniqlaydi, biologik va immunologik usullar esa yordamchi ahamiyatga ega. Usullarni oqilona uyg'unlashtirish va materialni biologik xavfsizlik qoidalariga rioya qilgan holda olish silning erta va ishonchli tashxisini ta'minlaydi.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Mahon CR, Lehman DC. Textbook of Diagnostic Microbiology. 6th ed. St. Louis: Elsevier; 2019. ISBN 978-0-323-48218-9.</w:t>
      </w:r>
    </w:p>
    <w:p>
      <w:pPr>
        <w:spacing w:after="80" w:line="260"/>
      </w:pPr>
      <w:r>
        <w:t xml:space="preserve">4. World Health Organization. Tuberculosis. Fact sheet. URL: https://www.who.int/news-room/fact-sheets/detail/tuberculosis</w:t>
      </w:r>
    </w:p>
    <w:p>
      <w:pPr>
        <w:spacing w:after="80" w:line="260"/>
      </w:pPr>
      <w:r>
        <w:t xml:space="preserve">5. Yagona buyruq. 17.10.2014. Ozbekiston Respublikasida Silga qarshi kurash tadbirlarini takomillashtirish. URL: https://xayrullokomilov.uz/kutubxona/489</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2026-10-29T04:22:11.830Z</dcterms:created>
  <dcterms:modified xsi:type="dcterms:W3CDTF">2026-10-29T04:22:11.831Z</dcterms:modified>
</cp:coreProperties>
</file>

<file path=docProps/custom.xml><?xml version="1.0" encoding="utf-8"?>
<Properties xmlns="http://schemas.openxmlformats.org/officeDocument/2006/custom-properties" xmlns:vt="http://schemas.openxmlformats.org/officeDocument/2006/docPropsVTypes"/>
</file>