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026. Anaerob mikroblarni o'stirish usullari, biologik usul</w:t>
      </w:r>
    </w:p>
    <w:p>
      <w:pPr>
        <w:pStyle w:val="Heading2"/>
        <w:spacing w:after="120" w:before="200"/>
      </w:pPr>
      <w:r>
        <w:t xml:space="preserve">Kirish</w:t>
      </w:r>
    </w:p>
    <w:p>
      <w:pPr>
        <w:spacing w:after="120" w:line="276"/>
        <w:jc w:val="both"/>
      </w:pPr>
      <w:r>
        <w:t xml:space="preserve">Anaerob mikroblarni o'stirishning biologik usuli — anaerob sharoitni tirik organizmlar, ya'ni boshqa mikroblarning hayot faoliyatidan foydalanib yaratishga asoslanadi [1][2]. Ushbu usulda kislorodni kimyoviy reagent yoki vakuum nasosi emas, balki o'sib kislorodni yutuvchi aerob mikroorganizmlar bog'laydi. Aerob mikroblar o'z o'sishi davomida germetik idishdagi kislorodni iste'mol qiladi va o'rniga karbonat angidrid ajratadi; natijada idish ichida kislorod kamayib, anaeroblar uchun qulay sharoit yuzaga keladi. Bu usul biologik jarayonlardan foydalangani uchun fizikaviy va kimyoviy usullardan tubdan farq qiladi va o'ziga xos o'rin tutadi [1][2].</w:t>
      </w:r>
    </w:p>
    <w:p>
      <w:pPr>
        <w:spacing w:after="120" w:line="276"/>
        <w:jc w:val="both"/>
      </w:pPr>
      <w:r>
        <w:t xml:space="preserve">Biologik usulning ahamiyati shundaki, u maxsus kimyoviy reagentlar yoki murakkab jihoz bo'lmagan sharoitda ham anaerob sharoit yaratish imkonini beradi [1]. Bu usul tarixan anaerob bakteriologiyaning rivojlanishida muhim rol o'ynagan va hozirgacha o'quv hamda ayrim amaliy maqsadlarda qo'llaniladi. Uning mohiyatini tushunish turli mikroblar o'rtasidagi kislorod almashinuvi va muhit sharoitining o'zaro bog'liqligini yaxshi ko'rsatadi. Tabiatda ham anaerob va aerob mikroblar ko'pincha birga yashaydi: aeroblar kislorodni iste'mol qilib, anaeroblar uchun qulay mikromuhit yaratadi. Biologik usul aynan shu tabiiy hodisani laboratoriya sharoitiga ko'chiradi va mikroblar hamjamiyatidagi o'zaro munosabatlarni amalda namoyish etadi.</w:t>
      </w:r>
    </w:p>
    <w:p>
      <w:pPr>
        <w:pStyle w:val="Heading2"/>
        <w:spacing w:after="120" w:before="200"/>
      </w:pPr>
      <w:r>
        <w:t xml:space="preserve">Fortner usuli</w:t>
      </w:r>
    </w:p>
    <w:p>
      <w:pPr>
        <w:spacing w:after="120" w:line="276"/>
        <w:jc w:val="both"/>
      </w:pPr>
      <w:r>
        <w:t xml:space="preserve">Biologik usulning klassik shakli — Fortner usuli hisoblanadi [1][2]. Bu usulda bitta Petri likobchasi ikki qismga bo'linadi yoki bir muhitga ikki xil mikrob yonma-yon ekiladi: bir tomoniga tez o'suvchi aerob mikrob (masalan, ichak tayoqchasi yoki serratsiya kabi), ikkinchi tomoniga esa o'stirilishi lozim bo'lgan anaerob mikrob ekiladi. So'ngra likobcha qopqog'i germetik berkitiladi, ko'pincha chetlari parafin yoki plastilin bilan yopishtiriladi, toki tashqaridan havo kirmasin. Usul nomi uni taklif etgan tadqiqotchi sharafiga qo'yilgan bo'lib, u anaerob sharoit yaratishning eng sodda biologik yo'llaridan biridir. Ikki mikrob bir yopiq makonda, umumiy gaz muhitini bo'lishgan holda o'sadi, lekin ularning ekish joylari bir-biridan ajratilgan bo'ladi.</w:t>
      </w:r>
    </w:p>
    <w:p>
      <w:pPr>
        <w:spacing w:after="120" w:line="276"/>
        <w:jc w:val="both"/>
      </w:pPr>
      <w:r>
        <w:t xml:space="preserve">Germetik yopilgan likobchada avval aerob mikrob jadal o'sadi va idishdagi kislorodni tez iste'mol qiladi [1][2]. Kislorod kamayishi bilan aerobning o'sishi sekinlashadi, shu payt esa anaerob mikrob o'sishga qulay sharoitga ega bo'ladi va rivojlana boshlaydi. Shu tariqa aerob mikrob anaerob uchun kislorodsiz muhit tayyorlab beradi. Bu usulda aerob mikrobning tanlovi muhim: u tez o'sadigan, kislorodni samarali yutadigan va anaerobga xalaqit bermaydigan tur bo'lishi kerak. Agar aerob mikrob sekin o'ssa yoki kislorodni yetarlicha iste'mol qilmasa, idishda anaerob sharoit vujudga kelmaydi va o'stirilayotgan anaerob mikrob o'smaydi. Shu bois amaliyotda ko'pincha kislorodga talabchan, jadal o'sadigan standart aerob shtammlar ishlatiladi.</w:t>
      </w:r>
    </w:p>
    <w:p>
      <w:pPr>
        <w:pStyle w:val="Heading2"/>
        <w:spacing w:after="120" w:before="200"/>
      </w:pPr>
      <w:r>
        <w:t xml:space="preserve">Usulning o'tkazilish tartibi</w:t>
      </w:r>
    </w:p>
    <w:p>
      <w:pPr>
        <w:spacing w:after="120" w:line="276"/>
        <w:jc w:val="both"/>
      </w:pPr>
      <w:r>
        <w:t xml:space="preserve">Biologik usulni amalga oshirishda bir qancha shartga rioya qilinadi [1][2]:</w:t>
      </w:r>
    </w:p>
    <w:p>
      <w:pPr>
        <w:pStyle w:val="ListParagraph"/>
        <w:numPr>
          <w:ilvl w:val="0"/>
          <w:numId w:val="2"/>
        </w:numPr>
        <w:spacing w:after="60" w:line="276"/>
      </w:pPr>
      <w:r>
        <w:t xml:space="preserve">yassi, boy oziqa muhiti tayyorlanib, u ikki mikrob o'sishini ham ta'minlashi kerak;</w:t>
      </w:r>
    </w:p>
    <w:p>
      <w:pPr>
        <w:pStyle w:val="ListParagraph"/>
        <w:numPr>
          <w:ilvl w:val="0"/>
          <w:numId w:val="2"/>
        </w:numPr>
        <w:spacing w:after="60" w:line="276"/>
      </w:pPr>
      <w:r>
        <w:t xml:space="preserve">muhit yuzasiga avval aerob mikrob, so'ngra belgilangan masofada anaerob mikrob ekiladi;</w:t>
      </w:r>
    </w:p>
    <w:p>
      <w:pPr>
        <w:pStyle w:val="ListParagraph"/>
        <w:numPr>
          <w:ilvl w:val="0"/>
          <w:numId w:val="2"/>
        </w:numPr>
        <w:spacing w:after="60" w:line="276"/>
      </w:pPr>
      <w:r>
        <w:t xml:space="preserve">likobcha qopqog'i germetik berkitiladi va chetlari parafin yoki plastilin bilan yopishtiriladi;</w:t>
      </w:r>
    </w:p>
    <w:p>
      <w:pPr>
        <w:pStyle w:val="ListParagraph"/>
        <w:numPr>
          <w:ilvl w:val="0"/>
          <w:numId w:val="2"/>
        </w:numPr>
        <w:spacing w:after="60" w:line="276"/>
      </w:pPr>
      <w:r>
        <w:t xml:space="preserve">ekma termostatda, mikroblar o'sishi uchun qulay haroratda inkubatsiya qilinadi;</w:t>
      </w:r>
    </w:p>
    <w:p>
      <w:pPr>
        <w:pStyle w:val="ListParagraph"/>
        <w:numPr>
          <w:ilvl w:val="0"/>
          <w:numId w:val="2"/>
        </w:numPr>
        <w:spacing w:after="60" w:line="276"/>
      </w:pPr>
      <w:r>
        <w:t xml:space="preserve">ma'lum muddatdan so'ng anaerob mikrobning o'sishi kuzatiladi va baholanadi.</w:t>
      </w:r>
    </w:p>
    <w:p>
      <w:pPr>
        <w:spacing w:after="120" w:line="276"/>
        <w:jc w:val="both"/>
      </w:pPr>
      <w:r>
        <w:t xml:space="preserve">Inkubatsiya davomida idish ochilmaydi, chunki havo kirishi anaerobiozni buzadi va natijani yo'qqa chiqaradi [1]. Aerob mikrob o'sgan sohada tez orada kislorod tugaydi va unga yaqin joylashgan anaerob mikrob asta-sekin o'sa boshlaydi. Natijalarni baholashda aerob va anaerob o'sish sohalarini farqlash muhim; ba'zan ikki mikrobning aralashib ketmasligi uchun ular likobchaning qarama-qarshi tomonlariga ekiladi. Usulning muvaffaqiyati germetiklikka va aerob mikrobning jadal o'sishiga bog'liq. Agar qopqoq chetlari yaxshi berkitilmagan bo'lsa, tashqi havo asta-sekin ichkariga kirib, aerob yutgan kislorodning o'rnini to'ldiradi va anaerobioz yuzaga kelmaydi. Shu bois idish berkitilgach, uning germetikligiga alohida e'tibor beriladi va inkubatsiya davomida idish qo'zg'atilmaydi.</w:t>
      </w:r>
    </w:p>
    <w:p>
      <w:pPr>
        <w:pStyle w:val="Heading2"/>
        <w:spacing w:after="120" w:before="200"/>
      </w:pPr>
      <w:r>
        <w:t xml:space="preserve">Usulning afzallik va cheklovlari</w:t>
      </w:r>
    </w:p>
    <w:p>
      <w:pPr>
        <w:spacing w:after="120" w:line="276"/>
        <w:jc w:val="both"/>
      </w:pPr>
      <w:r>
        <w:t xml:space="preserve">Biologik usulning asosiy afzalligi — u maxsus kimyoviy reagent, vakuum jihozi yoki gaz ballonlarini talab qilmaydi, balki oddiy mikrobiologik vositalar bilan anaerob sharoit yaratadi [1][2]. Bu usul, ayniqsa, cheklangan imkoniyatli sharoitda va o'quv maqsadida qimmatlidir. Biroq uning kamchiliklari ham mavjud: ikkinchi, aerob mikrobning ekilishi muhitni ifloslantiradi va sof anaerob kultura olishni qiyinlashtiradi. Ikki mikrob bir idishda o'sgani uchun ularni keyinchalik ajratish kerak bo'ladi. Sof kultura olish uchun anaerob mikrob o'sgan sohadan material olinib, u yana anaerob sharoitda qayta ekiladi, bu esa qo'shimcha vaqt va mehnat talab qiladi. Bundan tashqari, aerob va anaerob mikroblarning o'sish sohalari juda yaqin bo'lsa, ularni aniq farqlash qiyinlashadi va natijalarni talqin qilishda xatolik yuzaga kelishi mumkin.</w:t>
      </w:r>
    </w:p>
    <w:p>
      <w:pPr>
        <w:spacing w:after="120" w:line="276"/>
        <w:jc w:val="both"/>
      </w:pPr>
      <w:r>
        <w:t xml:space="preserve">Shuningdek, biologik usul yaratadigan anaerobioz zamonaviy anaerostat yoki tayyor gaz generatsiya qiluvchi tizimlarga qaraganda kamroq ishonchli va sekinroq hosil bo'ladi [1][2]. Shu sabablarga ko'ra hozirgi klinik laboratoriyalarda biologik usul asosiy usul sifatida kam qo'llaniladi; uning o'rnini aniqroq va qulayroq fizikaviy hamda kimyoviy usullar egallagan. Shunga qaramay, biologik usul anaerobioz tamoyilini, mikroblar o'rtasidagi o'zaro ta'sirni tushuntirishda va ba'zi amaliy vaziyatlarda o'z ahamiyatini saqlab qolgan. Ko'pincha eng ishonchli natijaga erishish uchun biologik, kimyoviy va fizikaviy usullar birgalikda qo'llaniladi hamda yaratilgan anaerob sharoit kislorod indikatori yordamida nazorat qilinadi. Bunday kompleks yondashuv anaeroblarni ajratib olish va tashxis qo'yish ehtimolini oshiradi hamda turli usullarning kuchli tomonlarini birlashtirishga imkon beradi. Shu tariqa biologik usul tarixiy ahamiyatini saqlagan holda, zamonaviy usullar bilan to'ldirilib, anaerob bakteriologiyada o'z o'rnini topadi hamda mikroblar o'rtasidagi o'zaro bog'liqlikni o'rganishda qimmatli namuna bo'lib xizmat qiladi.</w:t>
      </w:r>
    </w:p>
    <w:p>
      <w:pPr>
        <w:pStyle w:val="Heading2"/>
        <w:spacing w:after="120" w:before="200"/>
      </w:pPr>
      <w:r>
        <w:t xml:space="preserve">Xulosa</w:t>
      </w:r>
    </w:p>
    <w:p>
      <w:pPr>
        <w:spacing w:after="120" w:line="276"/>
        <w:jc w:val="both"/>
      </w:pPr>
      <w:r>
        <w:t xml:space="preserve">Anaerob mikroblarni o'stirishning biologik usuli anaerob sharoitni aerob mikroblarning hayot faoliyati orqali, ya'ni ularning kislorodni iste'mol qilishidan foydalanib yaratishga asoslanadi. Uning klassik shakli — Fortner usuli bo'lib, unda tez o'suvchi aerob mikrob germetik idishdagi kislorodni yutib, anaerob uchun qulay muhit tayyorlaydi. Usulning afzalligi — maxsus reagent va jihozsiz, oddiy vositalar bilan ishlashidir, cheklovi esa ikki mikrobning aralashishi va kamroq ishonchliligidir. Hozirgi amaliyotda u fizikaviy va kimyoviy usullar bilan almashtirilgan bo'lsa-da, biologik usul anaerobioz tamoyilini tushunishda muhim o'rin tutadi va anaerob mikrobiologiyaning asoslaridan biri bo'lib qolmoqda.</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2026-10-29T04:22:02.454Z</dcterms:created>
  <dcterms:modified xsi:type="dcterms:W3CDTF">2026-10-29T04:22:02.455Z</dcterms:modified>
</cp:coreProperties>
</file>

<file path=docProps/custom.xml><?xml version="1.0" encoding="utf-8"?>
<Properties xmlns="http://schemas.openxmlformats.org/officeDocument/2006/custom-properties" xmlns:vt="http://schemas.openxmlformats.org/officeDocument/2006/docPropsVTypes"/>
</file>