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028. Taxminiy agglyutinatsiya reaksiyasi</w:t>
      </w:r>
    </w:p>
    <w:p>
      <w:pPr>
        <w:pStyle w:val="Heading2"/>
        <w:spacing w:after="120" w:before="200"/>
      </w:pPr>
      <w:r>
        <w:t xml:space="preserve">Kirish</w:t>
      </w:r>
    </w:p>
    <w:p>
      <w:pPr>
        <w:spacing w:after="120" w:line="276"/>
        <w:jc w:val="both"/>
      </w:pPr>
      <w:r>
        <w:t xml:space="preserve">Agglyutinatsiya reaksiyasi — korpuskular (zarrachali) antigenlarning o'ziga mos antitelolar ta'sirida bir-biriga yopishib, ko'zga ko'rinadigan laxtalar (agglyutinatlar) hosil qilishiga asoslangan immunologik reaksiyadir [1][2]. Taxminiy (yoki shisha ustidagi, orientirlovchi) agglyutinatsiya reaksiyasi esa bu usulning eng sodda, tez va dastlabki bosqichda qo'llaniladigan turi bo'lib, u buyum oynasida (shisha ustida) o'tkaziladi. Bu reaksiya ajratib olingan mikroorganizmni dastlabki aniqlash yoki bemor zardobida antitelolar borligini tez tekshirish uchun ishlatiladi [1][2]. Uning asosiy afzalligi — tezligi va texnik soddaligi: natija bir necha daqiqada ko'zga ko'rinadi.</w:t>
      </w:r>
    </w:p>
    <w:p>
      <w:pPr>
        <w:spacing w:after="120" w:line="276"/>
        <w:jc w:val="both"/>
      </w:pPr>
      <w:r>
        <w:t xml:space="preserve">Taxminiy reaksiya aniq miqdoriy natija bermaydi, balki faqat sifatiy javob — reaksiya bor yoki yo'qligini ko'rsatadi, shu bois u ko'pincha aniqroq, miqdoriy (kengaytirilgan, probirkadagi) reaksiyadan oldin o'tkaziladi [1][2]. Agar taxminiy reaksiya musbat chiqsa, so'ngra tasdiqlovchi va titrni aniqlovchi reaksiyalar qo'yiladi. Shu tariqa taxminiy agglyutinatsiya tashxis jarayonining birinchi, yo'naltiruvchi bosqichi vazifasini bajaradi.</w:t>
      </w:r>
    </w:p>
    <w:p>
      <w:pPr>
        <w:pStyle w:val="Heading2"/>
        <w:spacing w:after="120" w:before="200"/>
      </w:pPr>
      <w:r>
        <w:t xml:space="preserve">Reaksiyaning asosi va komponentlari</w:t>
      </w:r>
    </w:p>
    <w:p>
      <w:pPr>
        <w:spacing w:after="120" w:line="276"/>
        <w:jc w:val="both"/>
      </w:pPr>
      <w:r>
        <w:t xml:space="preserve">Reaksiyaning asosi antigen va antitelo o'rtasidagi o'ziga xos bog'lanishdir: antitelo molekulasi bir necha antigen zarrachalarini bir-biriga ulab, ko'rinadigan to'r va laxtalar hosil qiladi [1]. Shu sababli agglyutinatsiyada ko'p valentli IgM antitelolar ayniqsa faol ishtirok etadi, chunki ular ko'proq antigen zarrachalarini bog'lay oladi. Reaksiya uchun uchta asosiy komponent kerak [1][2]:</w:t>
      </w:r>
    </w:p>
    <w:p>
      <w:pPr>
        <w:pStyle w:val="ListParagraph"/>
        <w:numPr>
          <w:ilvl w:val="0"/>
          <w:numId w:val="2"/>
        </w:numPr>
        <w:spacing w:after="60" w:line="276"/>
      </w:pPr>
      <w:r>
        <w:t xml:space="preserve">antigen — korpuskular, ya'ni zarrachali (mikrob hujayralari suspenziyasi yoki antigen yuklangan zarrachalar);</w:t>
      </w:r>
    </w:p>
    <w:p>
      <w:pPr>
        <w:pStyle w:val="ListParagraph"/>
        <w:numPr>
          <w:ilvl w:val="0"/>
          <w:numId w:val="2"/>
        </w:numPr>
        <w:spacing w:after="60" w:line="276"/>
      </w:pPr>
      <w:r>
        <w:t xml:space="preserve">antitelo — tekshirilayotgan zardob yoki ma'lum diagnostik (agglyutinlovchi) zardob;</w:t>
      </w:r>
    </w:p>
    <w:p>
      <w:pPr>
        <w:pStyle w:val="ListParagraph"/>
        <w:numPr>
          <w:ilvl w:val="0"/>
          <w:numId w:val="2"/>
        </w:numPr>
        <w:spacing w:after="60" w:line="276"/>
      </w:pPr>
      <w:r>
        <w:t xml:space="preserve">elektrolit — fiziologik eritma (0,9% li natriy xlorid eritmasi), u reaksiyaning ko'rinadigan bosqichi uchun zarur.</w:t>
      </w:r>
    </w:p>
    <w:p>
      <w:pPr>
        <w:spacing w:after="120" w:line="276"/>
        <w:jc w:val="both"/>
      </w:pPr>
      <w:r>
        <w:t xml:space="preserve">Elektrolit zaruratga ega, chunki antigen zarrachalari sirtida bir xil (manfiy) zaryad bo'lib, ular bir-birini itaradi; fiziologik eritma bu zaryadni neytrallab, zarrachalarning yaqinlashishi va yopishishiga imkon beradi [1][2]. Elektrolitsiz muhitda hatto o'ziga xos antitelolar bo'lsa ham ko'zga ko'rinadigan agglyutinatsiya yuzaga chiqmaydi. Shu bois reaksiyada distillangan suv emas, balki aynan fiziologik eritma ishlatiladi.</w:t>
      </w:r>
    </w:p>
    <w:p>
      <w:pPr>
        <w:pStyle w:val="Heading2"/>
        <w:spacing w:after="120" w:before="200"/>
      </w:pPr>
      <w:r>
        <w:t xml:space="preserve">Reaksiyani o'tkazish texnikasi</w:t>
      </w:r>
    </w:p>
    <w:p>
      <w:pPr>
        <w:spacing w:after="120" w:line="276"/>
        <w:jc w:val="both"/>
      </w:pPr>
      <w:r>
        <w:t xml:space="preserve">Taxminiy agglyutinatsiya reaksiyasi toza, yog'siz buyum oynasida o'tkaziladi [1][2]. Oynaga diagnostik zardobning (yoki fiziologik eritmaning — nazorat uchun) bir tomchisi tomiziladi. So'ngra bakteriologik qovuzloq (pentli) yordamida tekshirilayotgan mikrob kulturasining oz miqdori olinib, tomchida bir tekis aralashtiriladi va suspenziya hosil qilinadi. Oyna biroz tebratilib, bir-ikki daqiqa davomida kuzatiladi. Natija oddiy ko'z bilan yoki qora fonda, zarur hollarda lupa yordamida baholanadi. Buyum oynasini biroz isitish yoki yoritilgan fonda ko'rish laxtalarni aniqroq ko'rishga yordam beradi. Reaksiya uchun olinadigan kultura toza, yosh (odatda bir sutkalik) va zich oziqa muhitidan olingan bo'lishi natijaning aniqligini oshiradi.</w:t>
      </w:r>
    </w:p>
    <w:p>
      <w:pPr>
        <w:spacing w:after="120" w:line="276"/>
        <w:jc w:val="both"/>
      </w:pPr>
      <w:r>
        <w:t xml:space="preserve">Musbat natijada tomchida mayda yoki yirik donador laxtalar paydo bo'lib, suyuqlik tiniqlashadi — bu antigen-antitelo bog'lanishidan dalolat beradi [1][2]. Manfiy natijada esa suspenziya bir xil loyqaligicha qolib, hech qanday donadorlik ko'rinmaydi. Reaksiya har doim nazorat bilan birga qo'yiladi: fiziologik eritmali tomchida (zardobsiz) mikrob suspenziyasi laxtalanmasligi kerak. Agar nazoratda ham laxta paydo bo'lsa, bu o'z-o'zidan (spontan) agglyutinatsiyadan dalolat beradi va bunday kultura bilan reaksiya natijasi ishonchsiz hisoblanadi.</w:t>
      </w:r>
    </w:p>
    <w:p>
      <w:pPr>
        <w:pStyle w:val="Heading2"/>
        <w:spacing w:after="120" w:before="200"/>
      </w:pPr>
      <w:r>
        <w:t xml:space="preserve">Natijani baholash va nazorat</w:t>
      </w:r>
    </w:p>
    <w:p>
      <w:pPr>
        <w:spacing w:after="120" w:line="276"/>
        <w:jc w:val="both"/>
      </w:pPr>
      <w:r>
        <w:t xml:space="preserve">Natija odatda plyuslar tizimida baholanadi: to'rt plyus (+ + + +) — to'liq, yirik laxtali, tiniq suyuqlikli agglyutinatsiya; bir plyus (+) — zaif, mayda donador reaksiya; manfiy (-) — o'zgarishsiz loyqalik [1][2]. Reaksiyani to'g'ri talqin qilish uchun ikki xil nazorat qo'yiladi: antigen nazorati (mikrob suspenziyasi fiziologik eritma bilan, zardobsiz) va, kerak bo'lsa, zardob nazorati. Antigen nazoratida laxtaning yo'qligi reaksiyaning o'ziga xosligini tasdiqlaydi. Agar antigen nazoratida ham laxta hosil bo'lsa, mikrob suspenziyasi o'z-o'zidan agglyutinatsiyaga uchragan deb hisoblanadi va bunday kultura bilan olingan natijalar hisobga olinmaydi, tekshiruv yangi, toza kultura bilan takrorlanadi.</w:t>
      </w:r>
    </w:p>
    <w:p>
      <w:pPr>
        <w:spacing w:after="120" w:line="276"/>
        <w:jc w:val="both"/>
      </w:pPr>
      <w:r>
        <w:t xml:space="preserve">Taxminiy reaksiyada soxta natijalar yuzaga kelishi mumkin [1][2]. Soxta musbat natija kultura eskirgan, nostandart yoki o'z-o'zidan agglyutinatsiyaga moyil bo'lganda kuzatiladi. Soxta manfiy natija esa antitelo yoki antigen juda ko'p bo'lganda (zona fenomeni), kultura yosh yoki antigenga kambag'al bo'lganda uchraydi. Shu bois taxminiy reaksiya natijasi dastlabki, taxminiy deb qaraladi va u aniqroq usullar bilan tasdiqlanadi.</w:t>
      </w:r>
    </w:p>
    <w:p>
      <w:pPr>
        <w:pStyle w:val="Heading2"/>
        <w:spacing w:after="120" w:before="200"/>
      </w:pPr>
      <w:r>
        <w:t xml:space="preserve">Qo'llanish sohalari</w:t>
      </w:r>
    </w:p>
    <w:p>
      <w:pPr>
        <w:spacing w:after="120" w:line="276"/>
        <w:jc w:val="both"/>
      </w:pPr>
      <w:r>
        <w:t xml:space="preserve">Taxminiy agglyutinatsiya reaksiyasi amaliy mikrobiologiyada ikki asosiy maqsadda qo'llaniladi [1][2]. Birinchidan, ma'lum diagnostik zardob yordamida ajratib olingan mikroorganizmning turi va serologik guruhini (serotipini) dastlabki aniqlash — masalan, ichak tayoqchalari oilasi vakillari, shigellalar, salmonellalar guruhlarini aniqlashda. Ikkinchidan, ma'lum antigen (diagnostikum) yordamida bemor zardobida o'ziga xos antitelolar borligini tez tekshirish. Bu reaksiya shuningdek qon guruhlarini aniqlashda ham sodda shaklda qo'llaniladi.</w:t>
      </w:r>
    </w:p>
    <w:p>
      <w:pPr>
        <w:spacing w:after="120" w:line="276"/>
        <w:jc w:val="both"/>
      </w:pPr>
      <w:r>
        <w:t xml:space="preserve">Usulning asosiy ustunliklari — tezlik, soddalik, maxsus asbob talab qilmasligi va arzonligi [1][2]. Shu bois u kundalik laboratoriya amaliyotida va dala sharoitlarida keng qo'llaniladi. Biroq uning sezgirligi va aniqligi cheklangan: u faqat sifatiy natija beradi va antitelolar titrini aniqlamaydi. Shu sababli taxminiy reaksiya tashxisning yakuniy asosi bo'la olmaydi va u kengaytirilgan reaksiyalar bilan to'ldiriladi.</w:t>
      </w:r>
    </w:p>
    <w:p>
      <w:pPr>
        <w:spacing w:after="120" w:line="276"/>
        <w:jc w:val="both"/>
      </w:pPr>
      <w:r>
        <w:t xml:space="preserve">Taxminiy agglyutinatsiyaning bir turi bo'lgan guruhli (adsorbsiyalangan) zardoblar bilan o'tkaziladigan reaksiyalar mikrobning aniq antigen tarkibini aniqlashga yordam beradi [1][2]. Masalan, ichak infeksiyalari qo'zg'atuvchilarini aniqlashda avval polivalent (ko'p guruhli) zardob bilan taxminiy reaksiya qo'yiladi; u musbat chiqsa, so'ngra monovalent (bir xil guruhga xos) zardoblar bilan aniqlashtiriladi. Bu bosqichma-bosqich yondashuv reaktivlarni tejaydi va tashxisni mantiqiy tarzda aniqlashtirib boradi. Taxminiy reaksiyani o'tkazishda ish stoli tozaligi, qovuzloqni har safar alangalab zararsizlantirish va kultura bilan ishlashda biologik xavfsizlik qoidalariga rioya qilish ham muhim ahamiyatga ega.</w:t>
      </w:r>
    </w:p>
    <w:p>
      <w:pPr>
        <w:pStyle w:val="Heading2"/>
        <w:spacing w:after="120" w:before="200"/>
      </w:pPr>
      <w:r>
        <w:t xml:space="preserve">Xulosa</w:t>
      </w:r>
    </w:p>
    <w:p>
      <w:pPr>
        <w:spacing w:after="120" w:line="276"/>
        <w:jc w:val="both"/>
      </w:pPr>
      <w:r>
        <w:t xml:space="preserve">Taxminiy agglyutinatsiya reaksiyasi — korpuskular antigen va o'ziga xos antitelo o'rtasidagi bog'lanishni buyum oynasida tez aniqlaydigan sodda, tez va iqtisodiy jihatdan qulay serologik usuldir. U ajratilgan mikroorganizmni dastlabki aniqlashda va zardobda antitelolar borligini tekshirishda yo'naltiruvchi bosqich sifatida muhim o'rin tutadi. Reaksiyada fiziologik eritmaning (elektrolitning) ishtiroki, to'g'ri nazoratlar va kulturaning sifati natijaning ishonchliligini belgilaydi. Ammo taxminiy reaksiya faqat sifatiy javob bergani uchun uning natijasi kengaytirilgan, miqdoriy reaksiyalar bilan tasdiqlanishi shart. Bu usulning texnikasini to'g'ri egallash har bir laboratoriya xodimi uchun zaruriy malaka bo'lib, u tashxis jarayonini tezlashtiradi va keyingi aniqlovchi tekshiruvlarni to'g'ri yo'naltirishga xizmat qiladi.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2026-10-29T04:22:02.630Z</dcterms:created>
  <dcterms:modified xsi:type="dcterms:W3CDTF">2026-10-29T04:22:02.632Z</dcterms:modified>
</cp:coreProperties>
</file>

<file path=docProps/custom.xml><?xml version="1.0" encoding="utf-8"?>
<Properties xmlns="http://schemas.openxmlformats.org/officeDocument/2006/custom-properties" xmlns:vt="http://schemas.openxmlformats.org/officeDocument/2006/docPropsVTypes"/>
</file>