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044. Havodagi patogen mikroblarni aniqlash</w:t>
      </w:r>
    </w:p>
    <w:p>
      <w:pPr>
        <w:pStyle w:val="Heading2"/>
        <w:spacing w:after="120" w:before="200"/>
      </w:pPr>
      <w:r>
        <w:t xml:space="preserve">Kirish</w:t>
      </w:r>
    </w:p>
    <w:p>
      <w:pPr>
        <w:spacing w:after="120" w:line="276"/>
        <w:jc w:val="both"/>
      </w:pPr>
      <w:r>
        <w:t xml:space="preserve">Havo — ko'plab infeksiyalarning tarqalish yo'li bo'lib, kasal odam yoki bakteriya tashuvchi yo'talganda, aksirganda va gaplashganda nafas yo'llaridan ajraladigan mayda tomchilar (aerozol) orqali patogen (kasallik qo'zg'atuvchi) mikroblar atrofga tarqaladi [1][2]. Bu tomchilar havoda muallaq qolib, uzoqroq ham ko'chib yurishi yoki qurib, chang zarralariga birikib qolishi mumkin. Shu tariqa havo-tomchi va havo-chang mexanizmlari orqali bir qator xavfli infeksiyalar — sil, difteriya, ko'kyo'tal, meningokokk infeksiyasi, streptokokk va stafilokokk kasalliklari tarqaladi. Havodagi patogen mikroblarni aniqlash bunday infeksiyalar xavfini baholash va oldini olishning muhim vositasidir.</w:t>
      </w:r>
    </w:p>
    <w:p>
      <w:pPr>
        <w:spacing w:after="120" w:line="276"/>
        <w:jc w:val="both"/>
      </w:pPr>
      <w:r>
        <w:t xml:space="preserve">Havodagi patogen mikroblarni aniqlash umumiy mikrob sonini aniqlashdan murakkabroq, chunki patogenlar havoda odatda oz miqdorda va boshqa ko'plab mikroblar orasida bo'ladi [1][2]. Shu bois ularni aniqlash uchun havoning katta hajmidan namuna olinadi, tanlab o'stiruvchi (selektiv) muhitlar ishlatiladi va maxsus tasdiqlovchi sinovlar o'tkaziladi. Bunday tekshiruv, ayniqsa, davolash muassasalari, epidemiologik vaziyat keskin bo'lgan va yopiq, odam ko'p xonalarning sanitar nazoratida hamda infeksiya o'choqlarini tekshirishda zarur bo'ladi. Natija havoning epidemiologik xavfliligini baholash va zarur tadbirlarni belgilash imkonini beradi.</w:t>
      </w:r>
    </w:p>
    <w:p>
      <w:pPr>
        <w:pStyle w:val="Heading2"/>
        <w:spacing w:after="120" w:before="200"/>
      </w:pPr>
      <w:r>
        <w:t xml:space="preserve">Sanitar-ko'rsatkich mikroorganizmlar</w:t>
      </w:r>
    </w:p>
    <w:p>
      <w:pPr>
        <w:spacing w:after="120" w:line="276"/>
        <w:jc w:val="both"/>
      </w:pPr>
      <w:r>
        <w:t xml:space="preserve">Havodagi har bir patogenni alohida izlash qiyin bo'lgani uchun, havoning odam nafas yo'llari ajratmalari bilan ifloslanishi va demak havo-tomchi infeksiyalari xavfi sanitar-ko'rsatkich mikroorganizmlar orqali bilvosita baholanadi [1][2]. Havo uchun asosiy sanitar-ko'rsatkich mikroblar — oltin rangli stafilokokk (Staphylococcus aureus) va gemolitik streptokokklardir. Ular odam burun-halqumida yashaydi va havoga nafas yo'llari ajratmalari bilan tushadi; ularning havoda topilishi havo odam mikroflorasi bilan ifloslanganini va patogenlar tarqalishi ehtimolini bildiradi.</w:t>
      </w:r>
    </w:p>
    <w:p>
      <w:pPr>
        <w:spacing w:after="120" w:line="276"/>
        <w:jc w:val="both"/>
      </w:pPr>
      <w:r>
        <w:t xml:space="preserve">Oltin rangli stafilokokkni aniqlash uchun havodan namuna tanlab o'stiruvchi, tuzga chidamli muhitga (masalan, sariq-tuxum tuzli agar) ekiladi; bu muhitda ko'pchilik begona mikroblar o'smaydi, stafilokokk esa xarakterli koloniyalar hosil qiladi [1][2]. Gemolitik streptokokklar esa qonli agarda ekiladi va koloniya atrofidagi gemoliz (qon parchalanishi) zonasiga qarab aniqlanadi. Shubhali koloniyalar gram bo'yash hamda biokimyoviy sinovlar (stafilokokk uchun plazmakoagulaza, katalaza sinovlari) bilan tasdiqlanadi. Bu ko'rsatkichlarning topilishi havoning epidemiologik xavfsizligi pasayganidan dalolat beradi.</w:t>
      </w:r>
    </w:p>
    <w:p>
      <w:pPr>
        <w:pStyle w:val="Heading2"/>
        <w:spacing w:after="120" w:before="200"/>
      </w:pPr>
      <w:r>
        <w:t xml:space="preserve">Namuna olish va ekish</w:t>
      </w:r>
    </w:p>
    <w:p>
      <w:pPr>
        <w:spacing w:after="120" w:line="276"/>
        <w:jc w:val="both"/>
      </w:pPr>
      <w:r>
        <w:t xml:space="preserve">Havodagi patogen mikroblarni aniqlashda namuna aspiratsion usulda olinadi, chunki patogenlarni topish uchun havoning katta, aniq o'lchangan hajmini filtrlash zarur [1][2]. Sedimentatsion usul bu maqsadda kam ishlatiladi, chunki u oz hajmni qamrab oladi. Tekshiruvning umumiy bosqichlari quyidagicha:</w:t>
      </w:r>
    </w:p>
    <w:p>
      <w:pPr>
        <w:pStyle w:val="ListParagraph"/>
        <w:numPr>
          <w:ilvl w:val="0"/>
          <w:numId w:val="2"/>
        </w:numPr>
        <w:spacing w:after="60" w:line="276"/>
      </w:pPr>
      <w:r>
        <w:t xml:space="preserve">aspirator yordamida havoning katta hajmi tanlab o'stiruvchi muhitli likopcha yuzasidan o'tkaziladi;</w:t>
      </w:r>
    </w:p>
    <w:p>
      <w:pPr>
        <w:pStyle w:val="ListParagraph"/>
        <w:numPr>
          <w:ilvl w:val="0"/>
          <w:numId w:val="2"/>
        </w:numPr>
        <w:spacing w:after="60" w:line="276"/>
      </w:pPr>
      <w:r>
        <w:t xml:space="preserve">likopcha patogenga mos haroratda (odatda 37 gradus) belgilangan muddat inkubatsiya qilinadi;</w:t>
      </w:r>
    </w:p>
    <w:p>
      <w:pPr>
        <w:pStyle w:val="ListParagraph"/>
        <w:numPr>
          <w:ilvl w:val="0"/>
          <w:numId w:val="2"/>
        </w:numPr>
        <w:spacing w:after="60" w:line="276"/>
      </w:pPr>
      <w:r>
        <w:t xml:space="preserve">o'sgan koloniyalar orasidan patogenga xos (rang, shakl, gemoliz) koloniyalar tanlanadi;</w:t>
      </w:r>
    </w:p>
    <w:p>
      <w:pPr>
        <w:pStyle w:val="ListParagraph"/>
        <w:numPr>
          <w:ilvl w:val="0"/>
          <w:numId w:val="2"/>
        </w:numPr>
        <w:spacing w:after="60" w:line="276"/>
      </w:pPr>
      <w:r>
        <w:t xml:space="preserve">tanlangan koloniyalar gram bo'yash, biokimyoviy va zarur bo'lsa serologik sinovlar bilan tasdiqlanadi.</w:t>
      </w:r>
    </w:p>
    <w:p>
      <w:pPr>
        <w:spacing w:after="120" w:line="276"/>
        <w:jc w:val="both"/>
      </w:pPr>
      <w:r>
        <w:t xml:space="preserve">Har bir patogen uchun o'ziga xos oziqa muhiti va aniqlash sxemasi qo'llaniladi [1][2]. Masalan, sil qo'zg'atuvchisini aniqlash maxsus muhitlar va uzoq inkubatsiyani talab qiladi; difteriya tayoqchasi esa tellurit saqlovchi tanlab o'stiruvchi muhitda o'stiriladi. Ishning barcha bosqichlarida aseptik qoidalarga qat'iy rioya qilinadi, nazorat sifatida ekilmagan steril muhitli likopcha ham inkubatsiya qilinadi; unda o'sish bo'lmasligi natijaning to'g'riligini tasdiqlaydi. Patogen mikroblar bilan ishlash tegishli bioxavfsizlik talablariga rioya qilgan holda, muvofiq jihozlangan laboratoriyada bajariladi, chunki namuna va kulturalar xodim uchun yuqish xavfini tug'diradi. Shuningdek, patogenni aniqlash uchun o'tkaziladigan havo hajmi umumiy mikrob sonini aniqlashdagiga qaraganda ancha katta tanlanadi, bu oz miqdordagi qo'zg'atuvchining ham muhit yuzasiga to'planib, o'sib chiqishiga imkon beradi.</w:t>
      </w:r>
    </w:p>
    <w:p>
      <w:pPr>
        <w:pStyle w:val="Heading2"/>
        <w:spacing w:after="120" w:before="200"/>
      </w:pPr>
      <w:r>
        <w:t xml:space="preserve">Identifikatsiya va tasdiqlash</w:t>
      </w:r>
    </w:p>
    <w:p>
      <w:pPr>
        <w:spacing w:after="120" w:line="276"/>
        <w:jc w:val="both"/>
      </w:pPr>
      <w:r>
        <w:t xml:space="preserve">Tanlab o'stiruvchi muhitda o'sgan shubhali koloniyalarni faqat tashqi ko'rinishiga qarab patogen deb baholash mumkin emas; ular albatta tasdiqlovchi sinovlardan o'tkaziladi [1][2]. Dastlab koloniya gram bo'yaladi va mikroskop ostida mikroblarning shakli, joylashuvi o'rganiladi (masalan, stafilokokklar uzum boshiga o'xshash to'da hosil qiladi, streptokokklar zanjir ko'rinishida bo'ladi). So'ngra biokimyoviy xossalari — fermentlar faolligi, uglevodlarni parchalashi tekshiriladi. Zarur hollarda toksin hosil qilish qobiliyati yoki antigen tarkibi aniqlanadi.</w:t>
      </w:r>
    </w:p>
    <w:p>
      <w:pPr>
        <w:spacing w:after="120" w:line="276"/>
        <w:jc w:val="both"/>
      </w:pPr>
      <w:r>
        <w:t xml:space="preserve">Faqat barcha tasdiqlovchi sinovlar ijobiy bo'lgandagina mikrob ma'lum patogen deb aniqlanadi [1][2]. Shu ko'p bosqichli yondashuv yolg'on ijobiy natijalarning oldini oladi va tashxisning ishonchliligini ta'minlaydi. Aniqlangan patogenlar zarur bo'lsa antibiotiklarga sezgirligi bo'yicha ham tekshiriladi, bu davolash va zararsizlantirish tadbirlarini to'g'ri tanlashga yordam beradi. Masalan, havoda topilgan oltin rangli stafilokokkning turini va sezgirlik profilini aniqlash, uning aynan kasal odam yoki tashuvchidan tarqalganini va kasalxona ichi infeksiyasi bilan bog'liqligini baholashga imkon beradi. Shu tariqa havodagi patogen mikroblarni aniqlash sifatiy (qaysi mikrob borligi) va kerak bo'lganda miqdoriy ma'lumot beradi.</w:t>
      </w:r>
    </w:p>
    <w:p>
      <w:pPr>
        <w:pStyle w:val="Heading2"/>
        <w:spacing w:after="120" w:before="200"/>
      </w:pPr>
      <w:r>
        <w:t xml:space="preserve">Natijani talqin qilish va ahamiyati</w:t>
      </w:r>
    </w:p>
    <w:p>
      <w:pPr>
        <w:spacing w:after="120" w:line="276"/>
        <w:jc w:val="both"/>
      </w:pPr>
      <w:r>
        <w:t xml:space="preserve">Havoda patogen mikroblarning yoki yuqori miqdordagi sanitar-ko'rsatkich mikroorganizmlarning topilishi havoning epidemiologik xavfliligidan dalolat beradi [1][2]. Bunday natija darhol javob choralarini — xonani yaxshilab shamollatish, nam tozalash, zararsizlantirish va infeksiya manbaini (kasal yoki tashuvchini) aniqlashni talab qiladi. Ayniqsa, davolash muassasalarida havoda patogenlarning bo'lishi kasalxona ichi infeksiyalari xavfini oshirgani uchun bunday nazorat alohida ahamiyatga ega. Operatsiya xonalari va jarrohlik bo'limlarida havoda patogen mikroblarning umuman bo'lmasligi talab qilinadi, chunki ular jarrohlik yaralari orqali bevosita bemorga yuqib, og'ir asoratlarga sabab bo'lishi mumkin.</w:t>
      </w:r>
    </w:p>
    <w:p>
      <w:pPr>
        <w:spacing w:after="120" w:line="276"/>
        <w:jc w:val="both"/>
      </w:pPr>
      <w:r>
        <w:t xml:space="preserve">Natijani to'g'ri talqin qilish uchun namuna olingan joy, vaqt, usul va xona sharoiti hisobga olinadi [1][2]. Havo sifatiga va sanitar-bakteriologik nazorat tartibiga oid talablar O'zbekiston uslubiy ko'rsatmalari va normativ hujjatlarida belgilanadi [3]; aniq raqamli me'yorni tasdiqlab bo'lmasa, u umumiy tarzda keltiriladi (aniq qiymat tasdiqlanmagan). Muntazam nazorat havo orqali tarqaladigan infeksiyalarning oldini olishning samarali vositasidir.</w:t>
      </w:r>
    </w:p>
    <w:p>
      <w:pPr>
        <w:pStyle w:val="Heading2"/>
        <w:spacing w:after="120" w:before="200"/>
      </w:pPr>
      <w:r>
        <w:t xml:space="preserve">Xulosa</w:t>
      </w:r>
    </w:p>
    <w:p>
      <w:pPr>
        <w:spacing w:after="120" w:line="276"/>
        <w:jc w:val="both"/>
      </w:pPr>
      <w:r>
        <w:t xml:space="preserve">Havodagi patogen mikroblarni aniqlash — havo-tomchi va havo-chang yo'li bilan tarqaladigan infeksiyalar xavfini baholash va oldini olishning muhim usulidir. Patogenlar havoda oz miqdorda bo'lgani uchun aspiratsion usulda katta hajmdagi havodan namuna olinadi, tanlab o'stiruvchi muhitlar ishlatiladi va shubhali koloniyalar gram bo'yash, biokimyoviy hamda serologik sinovlar bilan tasdiqlanadi. Havoning odam mikroflorasi bilan ifloslanishi sanitar-ko'rsatkich mikroorganizmlar — oltin rangli stafilokokk va gemolitik streptokokklar orqali bilvosita baholanadi. Aseptik ishlash, nazorat ekmasi va ko'p bosqichli tasdiqlash natijaning ishonchliligini ta'minlaydi. Patogenlar topilgan havo epidemiologik xavfli hisoblanadi va javob choralari ko'riladi. O'zbekistonda bunday nazorat tegishli uslubiy ko'rsatmalar bilan tartibga solinadi [3]. Bu tekshiruv infeksiyalar profilaktikasining muhim qismidir.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Uslubiy ko'rsatmalar 0611. Davolash muassasalarida atrof-muhit obyektlarini, havoni sanitar-bakteriologik tekshirish. Toshkent. URL: https://xayrullokomilov.uz/kutubxona/1910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2026-10-29T04:22:04.000Z</dcterms:created>
  <dcterms:modified xsi:type="dcterms:W3CDTF">2026-10-29T04:22:04.002Z</dcterms:modified>
</cp:coreProperties>
</file>

<file path=docProps/custom.xml><?xml version="1.0" encoding="utf-8"?>
<Properties xmlns="http://schemas.openxmlformats.org/officeDocument/2006/custom-properties" xmlns:vt="http://schemas.openxmlformats.org/officeDocument/2006/docPropsVTypes"/>
</file>