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060. Go'shtdagi koli-titr, koli-indeksni aniqlash</w:t>
      </w:r>
    </w:p>
    <w:p>
      <w:pPr>
        <w:pStyle w:val="Heading2"/>
        <w:spacing w:after="120" w:before="200"/>
      </w:pPr>
      <w:r>
        <w:t xml:space="preserve">Kirish</w:t>
      </w:r>
    </w:p>
    <w:p>
      <w:pPr>
        <w:spacing w:after="120" w:line="276"/>
        <w:jc w:val="both"/>
      </w:pPr>
      <w:r>
        <w:t xml:space="preserve">Go'sht oqsil va namlikka boy bo'lgani uchun ichak tayoqchasi guruhi bakteriyalari uchun qulay oziqa muhiti hisoblanadi va fekal (najasli) ifloslanishga moyil mahsulotdir [1][2]. Go'shtning sanitar holatini baholashda koli-titr va koli-indeks ko'rsatkichlari markaziy o'rin tutadi, chunki ular mahsulotning odam yoki hayvon ichaklari mikroflorasi bilan ifloslanganligini bilvosita, lekin ishonchli aks ettiradi. Bu ifloslanish ko'pincha so'yish, qayta ishlash, tashish yoki saqlash jarayonida sanitar qoidalar buzilganda yuzaga keladi va iste'molchi uchun ichak infeksiyalari xavfini oshiradi.</w:t>
      </w:r>
    </w:p>
    <w:p>
      <w:pPr>
        <w:spacing w:after="120" w:line="276"/>
        <w:jc w:val="both"/>
      </w:pPr>
      <w:r>
        <w:t xml:space="preserve">Go'shtda har bir patogen mikrobni alohida izlash murakkab va uzoq jarayon bo'lgani uchun, mahsulot xavfsizligini sanitar-ko'rsatkich mikroorganizmlar orqali baholash qabul qilingan [1][3]. Ichak tayoqchasi guruhi bakteriyalari odam va issiqqonli hayvonlar ichagida doimo ko'p miqdorda bo'lib, mahsulotga faqat ifloslanish bilan tushadi; ularning aniqlanishi texnologik jarayonda sanitar rejim buzilganidan va mahsulotda ichak patogenlari bo'lishi ehtimolidan dalolat beradi. Shu bois koli-titr va koli-indeks go'sht mahsulotlarining epidemiologik xavfsizligini nazorat qilishning asosiy ko'rsatkichlaridir.</w:t>
      </w:r>
    </w:p>
    <w:p>
      <w:pPr>
        <w:pStyle w:val="Heading2"/>
        <w:spacing w:after="120" w:before="200"/>
      </w:pPr>
      <w:r>
        <w:t xml:space="preserve">Ichak tayoqchasi guruhi bakteriyalari</w:t>
      </w:r>
    </w:p>
    <w:p>
      <w:pPr>
        <w:spacing w:after="120" w:line="276"/>
        <w:jc w:val="both"/>
      </w:pPr>
      <w:r>
        <w:t xml:space="preserve">Ichak tayoqchasi guruhi (koliform) bakteriyalar — grammanfiy, sporasiz tayoqchalar bo'lib, laktozani kislota va gaz hosil qilib achitish qobiliyatiga ega [1][2]. Bu guruhga Escherichia coli, Enterobacter, Citrobacter va Klebsiella avlodlari vakillari kiradi. Ular orasida eng muhimi ichak tayoqchasi (Escherichia coli) bo'lib, uning mavjudligi yangi va bevosita fekal ifloslanishning eng o'ziga xos va ishonchli belgisidir, chunki u asosan ichakda yashaydi.</w:t>
      </w:r>
    </w:p>
    <w:p>
      <w:pPr>
        <w:spacing w:after="120" w:line="276"/>
        <w:jc w:val="both"/>
      </w:pPr>
      <w:r>
        <w:t xml:space="preserve">Go'shtda koliform bakteriyalarning topilishi mahsulotning tayyorlanishi, saqlanishi yoki tarqatilishi davomida sanitar-gigiyena rejimi buzilganini ko'rsatadi [1][2]. Ularning miqdori qancha yuqori bo'lsa, ifloslanish shunchalik kuchli va mahsulotda ichak infeksiyalari qo'zg'atuvchilari bo'lishi ehtimoli shunchalik katta. Shu sababli go'shtning koli-ko'rsatkichlari qat'iy nazorat qilinadi va saqlash harorati hamda muddati talablariga rioya qilish shart hisoblanadi; sovuq zanjirning buzilishi koliformlar sonini keskin oshiradi.</w:t>
      </w:r>
    </w:p>
    <w:p>
      <w:pPr>
        <w:spacing w:after="120" w:line="276"/>
        <w:jc w:val="both"/>
      </w:pPr>
      <w:r>
        <w:t xml:space="preserve">Koliformlar guruhi ichida termotolerant (issiqlikka chidamli) koliformlar va ichak tayoqchasi fekal ifloslanishning aniqroq belgisi hisoblanadi [1][2]. Oddiy koliformlar tabiatda, tuproq va suvda ham uchrab, nafaqat fekal ifloslanishni ko'rsatishi mumkin bo'lsa, termotolerant koliformlar va Escherichia coli asosan ichak kelib chiqishiga ega. Shu sababli zamonaviy tahlilda ko'pincha aynan ichak tayoqchasi aniqlanadi, chunki uning mavjudligi yaqin orada sodir bo'lgan, bevosita fekal ifloslanish va ichak patogenlari bo'lishi ehtimolini eng ishonchli tarzda tasdiqlaydi. Bu ko'rsatkichlarni birgalikda baholash ifloslanish manbasini va xususiyatini aniqroq belgilash imkonini beradi. Ichak tayoqchasining o'ziga xos biokimyoviy belgilari — laktozani achitishi, indol hosil qilishi, harakatchanligi va boshqa sinovlar uning turini tasdiqlashda qo'llaniladi. Bu belgilar koliform guruhining boshqa vakillarini bir-biridan ajratish va ifloslanish manbasini aniqroq baholash imkonini ham beradi. Shu tariqa guruh ichidagi turlarni farqlash tahlil natijasini to'g'ri talqin qilishga va zarur profilaktik choralarni aniq belgilashga yordam beradi, bu esa nazoratning samaradorligini oshiradi.</w:t>
      </w:r>
    </w:p>
    <w:p>
      <w:pPr>
        <w:pStyle w:val="Heading2"/>
        <w:spacing w:after="120" w:before="200"/>
      </w:pPr>
      <w:r>
        <w:t xml:space="preserve">Koli-titr va koli-indeks tushunchalari</w:t>
      </w:r>
    </w:p>
    <w:p>
      <w:pPr>
        <w:spacing w:after="120" w:line="276"/>
        <w:jc w:val="both"/>
      </w:pPr>
      <w:r>
        <w:t xml:space="preserve">Go'shtning fekal ifloslanish darajasi an'anaviy ravishda ikki o'zaro bog'liq miqdoriy ko'rsatkich bilan ifodalanadi [1][2]:</w:t>
      </w:r>
    </w:p>
    <w:p>
      <w:pPr>
        <w:pStyle w:val="ListParagraph"/>
        <w:numPr>
          <w:ilvl w:val="0"/>
          <w:numId w:val="2"/>
        </w:numPr>
        <w:spacing w:after="60" w:line="276"/>
      </w:pPr>
      <w:r>
        <w:t xml:space="preserve">koli-indeks — mahsulotning 1 grammida topilgan ichak tayoqchasi guruhi bakteriyalari soni; u qanchalik yuqori bo'lsa, ifloslanish shunchalik kuchli;</w:t>
      </w:r>
    </w:p>
    <w:p>
      <w:pPr>
        <w:pStyle w:val="ListParagraph"/>
        <w:numPr>
          <w:ilvl w:val="0"/>
          <w:numId w:val="2"/>
        </w:numPr>
        <w:spacing w:after="60" w:line="276"/>
      </w:pPr>
      <w:r>
        <w:t xml:space="preserve">koli-titr — tarkibida bitta ichak tayoqchasi topiladigan mahsulotning eng kichik miqdori (gramm hisobida); u qanchalik katta bo'lsa, mahsulot shunchalik toza.</w:t>
      </w:r>
    </w:p>
    <w:p>
      <w:pPr>
        <w:spacing w:after="120" w:line="276"/>
        <w:jc w:val="both"/>
      </w:pPr>
      <w:r>
        <w:t xml:space="preserve">Bu ikki ko'rsatkich o'zaro teskari bog'langan: ifloslanish ortganda koli-indeks oshadi, koli-titr esa kamayadi [1][2]. Koli-titr va koli-indeks go'shtning sanitar holatini aniq raqamli ifodalab, turli namunalarni va ishlab chiqarish partiyalarini o'zaro taqqoslash imkonini beradi. Go'sht mahsulotlariga qo'yiladigan aniq miqdoriy me'yorlar O'zbekiston normativ hujjatlarida belgilanadi (aniq raqam tasdiqlanmagan) va mahsulot turiga qarab farqlanadi.</w:t>
      </w:r>
    </w:p>
    <w:p>
      <w:pPr>
        <w:pStyle w:val="Heading2"/>
        <w:spacing w:after="120" w:before="200"/>
      </w:pPr>
      <w:r>
        <w:t xml:space="preserve">Aniqlash usuli</w:t>
      </w:r>
    </w:p>
    <w:p>
      <w:pPr>
        <w:spacing w:after="120" w:line="276"/>
        <w:jc w:val="both"/>
      </w:pPr>
      <w:r>
        <w:t xml:space="preserve">Koli-titr va koli-indeksni aniqlashda asosan ko'p probirkali (eng ehtimoliy son) usuli qo'llaniladi [1][2]. Go'shtdan tayyorlangan boshlang'ich suspenziyaning turli miqdorlari (suyultirishlari) laktozali yoki Kessler kabi tanlab o'stiruvchi suyuq muhitlarga ekiladi va belgilangan haroratda inkubatsiya qilinadi. Suyuq muhitda gaz va kislota hosil bo'lishi ichak tayoqchasi guruhi bakteriyalari borligidan dalolat beradi; gaz tutuvchi probirkalar ijobiy deb belgilanadi.</w:t>
      </w:r>
    </w:p>
    <w:p>
      <w:pPr>
        <w:spacing w:after="120" w:line="276"/>
        <w:jc w:val="both"/>
      </w:pPr>
      <w:r>
        <w:t xml:space="preserve">Ijobiy natija bergan probirkalardan Endo kabi differensiatsiyalovchi qattiq muhitga ekiladi; unda ichak tayoqchasi xarakterli metall yaltiroqli qizil koloniyalar hosil qiladi [1][2]. Shubhali koloniyalar sof kulturaga ajratilib, qo'shimcha biokimyoviy sinovlar (laktozani achitish, indol hosil qilish, harakatchanlik va boshqalar) bilan tasdiqlanadi. Ijobiy probirkalar soni va ekilgan mahsulot miqdorlariga qarab maxsus statistik jadval (eng ehtimoliy son jadvali) yordamida koli-indeks hisoblanadi, undan esa koli-titr keltirib chiqariladi. Natijaning ishonchliligi uchun steril sharoit, nazorat namunalari va muhitlar sifati ta'minlanadi.</w:t>
      </w:r>
    </w:p>
    <w:p>
      <w:pPr>
        <w:spacing w:after="120" w:line="276"/>
        <w:jc w:val="both"/>
      </w:pPr>
      <w:r>
        <w:t xml:space="preserve">Hisoblangan koli-titr va koli-indeks normativ me'yorlar bilan taqqoslanadi [1][3]. Agar koli-titr belgilangan qiymatdan past yoki koli-indeks ruxsat etilgan darajadan yuqori bo'lsa, go'sht sanitar jihatdan yaroqsiz deb baholanadi. Bunday hollarda ifloslanish manbasini aniqlash uchun so'yish, qayta ishlash jarayoni, uskunalar va xodimlar gigiyenasi qo'shimcha tekshiriladi, chunki ko'pincha ifloslanish aynan shu bosqichlarda yuzaga keladi.</w:t>
      </w:r>
    </w:p>
    <w:p>
      <w:pPr>
        <w:spacing w:after="120" w:line="276"/>
        <w:jc w:val="both"/>
      </w:pPr>
      <w:r>
        <w:t xml:space="preserve">Ko'p probirkali usuldan tashqari, zamonaviy laboratoriyalarda membranali filtrlash va oldindan tayyorlangan xromogen (rangli) muhitlardan ham foydalaniladi, ular koliformlarni va ichak tayoqchasini aniq ranglar bilan ajratib, natijani tezlashtiradi [1][2]. Biroq go'shtning qattiq va tarkibi murakkab mahsulot ekanligi tufayli, suyultirishdan oldin to'g'ri homogenizatsiya qilish hal qiluvchi ahamiyatga ega, aks holda bakteriyalar notekis taqsimlanib, natija xato chiqadi. Qaysi usul tanlanishidan qat'i nazar, barcha shubhali koloniyalar biokimyoviy sinovlar bilan tasdiqlanadi, nazorat kulturalaridan foydalaniladi va har bir bosqich hujjatlashtiriladi; bu esa koli-titr va koli-indeksning haqqoniy baholanishini kafolatlaydi.</w:t>
      </w:r>
    </w:p>
    <w:p>
      <w:pPr>
        <w:pStyle w:val="Heading2"/>
        <w:spacing w:after="120" w:before="200"/>
      </w:pPr>
      <w:r>
        <w:t xml:space="preserve">Xulosa</w:t>
      </w:r>
    </w:p>
    <w:p>
      <w:pPr>
        <w:spacing w:after="120" w:line="276"/>
        <w:jc w:val="both"/>
      </w:pPr>
      <w:r>
        <w:t xml:space="preserve">Go'shtdagi koli-titr va koli-indeksni aniqlash — mahsulotning fekal ifloslanishini va epidemiologik xavfsizligini bilvosita, lekin ishonchli baholash usulidir. Ichak tayoqchasi guruhi bakteriyalarini sanitar-ko'rsatkich sifatida qo'llash har bir patogenni alohida izlashdan ko'ra sodda, tez va amaliydir. To'g'ri namuna olish, suyultirishlar qatorini tayyorlash, ko'p probirkali usulda tanlab o'stiruvchi muhitlarga ekish va natijani statistik jadval yordamida hisoblash bu tahlilning asosiy bosqichlaridir. Koli-titr past yoki koli-indeks yuqori bo'lgan go'sht iste'molga yaroqsiz hisoblanadi va ifloslanish manbasi aniqlanadi. Go'sht mahsulotlarining mikrobiologik ko'rsatkichlariga qo'yiladigan me'yorlar tegishli sanitariya normativlari bilan belgilanadi [3]. Bu ko'rsatkichlarni to'g'ri aniqlash va talqin qilish aholini oziq-ovqat orqali tarqaladigan ichak infeksiyalaridan muhofaza qilishning muhim vositasidir.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International Commission on Microbiological Specifications for Foods (ICMSF). Microorganisms in Foods 7: Microbiological Testing in Food Safety Management. 2nd ed. Cham: Springer; 2018. ISBN 978-3-319-68458-1.</w:t>
      </w:r>
    </w:p>
    <w:p>
      <w:pPr>
        <w:spacing w:after="80" w:line="260"/>
      </w:pPr>
      <w:r>
        <w:t xml:space="preserve">3. SanPiN № 0036-22. Go'sht va go'sht mahsulotlarini qayta ishlash korxonalariga qo'yiladigan sanitariya qoidalari va normalari. Toshkent. URL: https://xayrullokomilov.uz/kutubxona/896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2026-10-29T04:22:05.431Z</dcterms:created>
  <dcterms:modified xsi:type="dcterms:W3CDTF">2026-10-29T04:22:05.432Z</dcterms:modified>
</cp:coreProperties>
</file>

<file path=docProps/custom.xml><?xml version="1.0" encoding="utf-8"?>
<Properties xmlns="http://schemas.openxmlformats.org/officeDocument/2006/custom-properties" xmlns:vt="http://schemas.openxmlformats.org/officeDocument/2006/docPropsVTypes"/>
</file>