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098. Pnevmokokk kasalliklarida tekshirish materiali va tekshirish usullari</w:t>
      </w:r>
    </w:p>
    <w:p>
      <w:pPr>
        <w:pStyle w:val="Heading2"/>
        <w:spacing w:after="120" w:before="200"/>
      </w:pPr>
      <w:r>
        <w:t xml:space="preserve">Kirish</w:t>
      </w:r>
    </w:p>
    <w:p>
      <w:pPr>
        <w:spacing w:after="120" w:line="276"/>
        <w:jc w:val="both"/>
      </w:pPr>
      <w:r>
        <w:t xml:space="preserve">Pnevmokokk (Streptococcus pneumoniae) chaqiradigan kasalliklar — pnevmoniya, meningit, otit, sinusit, sepsis va boshqalarning laboratoriya tashxisi to'g'ri yig'ilgan tekshirish materialidan va aniq tanlangan tekshirish usullaridan boshlanadi [1][2]. Qo'zg'atuvchini o'z vaqtida va to'g'ri aniqlash davolashni to'g'ri tayinlash, shuningdek epidemiologik nazoratni ta'minlash uchun hal qiluvchi ahamiyatga ega. Baklaborant uchun qaysi kasallikda qanday material olinishi, uni qanday saqlash va yetkazish hamda qanday usullar bilan tekshirish kerakligini bilish kasbiy mahoratning asosiy qismidir [1][2].</w:t>
      </w:r>
    </w:p>
    <w:p>
      <w:pPr>
        <w:spacing w:after="120" w:line="276"/>
        <w:jc w:val="both"/>
      </w:pPr>
      <w:r>
        <w:t xml:space="preserve">Pnevmokokk talabchan va tashqi muhitga chidamsiz mikroorganizm bo'lgani uchun materialni yig'ish va yetkazish bosqichida yo'l qo'yilgan xatolar soxta manfiy natijaga olib keladi [1][2]. Shu bois tekshirish materialini antibiotik berilmasdan oldin olish, uni iloji boricha tez laboratoriyaga yetkazish va mos sharoitlarda saqlash muhimdir. Quyida tekshirish materiallari va qo'llaniladigan asosiy usullar batafsil ko'rib chiqiladi.</w:t>
      </w:r>
    </w:p>
    <w:p>
      <w:pPr>
        <w:pStyle w:val="Heading2"/>
        <w:spacing w:after="120" w:before="200"/>
      </w:pPr>
      <w:r>
        <w:t xml:space="preserve">Tekshirish materiali</w:t>
      </w:r>
    </w:p>
    <w:p>
      <w:pPr>
        <w:spacing w:after="120" w:line="276"/>
        <w:jc w:val="both"/>
      </w:pPr>
      <w:r>
        <w:t xml:space="preserve">Tekshirish materiali kasallikning klinik shakliga va jarayon joylashuviga qarab tanlanadi [1][2]. Material imkon qadar antibakterial davolash boshlanishidan oldin, aseptika qoidalariga qat'iy rioya qilgan holda, steril asboblar yordamida olinadi. Pnevmokokk kasalliklarida quyidagi materiallar olinadi [1][2]:</w:t>
      </w:r>
    </w:p>
    <w:p>
      <w:pPr>
        <w:pStyle w:val="ListParagraph"/>
        <w:numPr>
          <w:ilvl w:val="0"/>
          <w:numId w:val="2"/>
        </w:numPr>
        <w:spacing w:after="60" w:line="276"/>
      </w:pPr>
      <w:r>
        <w:t xml:space="preserve">balg'am — o'pka pnevmoniyasida, ertalab, ovqatlanishdan oldin, og'izni chayib bo'lgach olinadi;</w:t>
      </w:r>
    </w:p>
    <w:p>
      <w:pPr>
        <w:pStyle w:val="ListParagraph"/>
        <w:numPr>
          <w:ilvl w:val="0"/>
          <w:numId w:val="2"/>
        </w:numPr>
        <w:spacing w:after="60" w:line="276"/>
      </w:pPr>
      <w:r>
        <w:t xml:space="preserve">likvor (orqa miya suyuqligi) — meningit shubhasida lyumbal punksiya yo'li bilan olinadi;</w:t>
      </w:r>
    </w:p>
    <w:p>
      <w:pPr>
        <w:pStyle w:val="ListParagraph"/>
        <w:numPr>
          <w:ilvl w:val="0"/>
          <w:numId w:val="2"/>
        </w:numPr>
        <w:spacing w:after="60" w:line="276"/>
      </w:pPr>
      <w:r>
        <w:t xml:space="preserve">qon — sepsis va bakteriemiyada, isitma ko'tarilgan paytda ekiladi;</w:t>
      </w:r>
    </w:p>
    <w:p>
      <w:pPr>
        <w:pStyle w:val="ListParagraph"/>
        <w:numPr>
          <w:ilvl w:val="0"/>
          <w:numId w:val="2"/>
        </w:numPr>
        <w:spacing w:after="60" w:line="276"/>
      </w:pPr>
      <w:r>
        <w:t xml:space="preserve">quloqdan ajralma — o'tkir otitda;</w:t>
      </w:r>
    </w:p>
    <w:p>
      <w:pPr>
        <w:pStyle w:val="ListParagraph"/>
        <w:numPr>
          <w:ilvl w:val="0"/>
          <w:numId w:val="2"/>
        </w:numPr>
        <w:spacing w:after="60" w:line="276"/>
      </w:pPr>
      <w:r>
        <w:t xml:space="preserve">burun va halqumdan surtma — sinusit va tashuvchilarni aniqlashda;</w:t>
      </w:r>
    </w:p>
    <w:p>
      <w:pPr>
        <w:pStyle w:val="ListParagraph"/>
        <w:numPr>
          <w:ilvl w:val="0"/>
          <w:numId w:val="2"/>
        </w:numPr>
        <w:spacing w:after="60" w:line="276"/>
      </w:pPr>
      <w:r>
        <w:t xml:space="preserve">plevra, bo'g'im yoki boshqa bo'shliqlar suyuqligi — mos lokalizatsiyadagi yallig'lanishda.</w:t>
      </w:r>
    </w:p>
    <w:p>
      <w:pPr>
        <w:spacing w:after="120" w:line="276"/>
        <w:jc w:val="both"/>
      </w:pPr>
      <w:r>
        <w:t xml:space="preserve">Olingan material steril, quruq va germetik idishga joylab, yo'nalish qog'ozi bilan birga tezda laboratoriyaga yetkaziladi [1][2]. Likvor va qon kabi materiallar sovitilmasligi, aksincha, iliq (37 gradus Selsiyga yaqin) holatda yoki termosda yetkazilishi kerak, chunki past harorat pnevmokokkning avtolizini va nobud bo'lishini tezlashtiradi. Agar darhol ekish imkoni bo'lmasa, maxsus tashish muhitlaridan foydalaniladi. Material miqdori yetarli bo'lishi, boshqa mikroflora bilan ifloslanmasligi va bemor ma'lumotlari aniq ko'rsatilgan bo'lishi talab etiladi. Balg'am olishda uning haqiqatan pastki nafas yo'llaridan kelganiga, ya'ni so'lak bilan almashtirilmaganiga e'tibor berish zarur, chunki sifatsiz balg'am natijani buzadi. Qonni bir necha marta, turli venadan, yetarli hajmda olib ekish bakteriemiyani aniqlash ehtimolini oshiradi.</w:t>
      </w:r>
    </w:p>
    <w:p>
      <w:pPr>
        <w:pStyle w:val="Heading2"/>
        <w:spacing w:after="120" w:before="200"/>
      </w:pPr>
      <w:r>
        <w:t xml:space="preserve">Mikroskopik (bakterioskopik) usul</w:t>
      </w:r>
    </w:p>
    <w:p>
      <w:pPr>
        <w:spacing w:after="120" w:line="276"/>
        <w:jc w:val="both"/>
      </w:pPr>
      <w:r>
        <w:t xml:space="preserve">Tekshirishning birinchi va eng tez usuli — materialdan surtma tayyorlab, uni Gram usulida bo'yab mikroskop ostida ko'rishdir [1][2]. Pnevmokokk uchun xos belgi — lansetsimon, juft joylashgan, kapsula bilan o'ralgan grammusbat diplokokklarning topilishidir. Likvor surtmasida ko'p miqdordagi leykotsitlar fonida bunday diplokokklarning ko'rinishi dastlabki, taxminiy tashxis qo'yishga imkon beradi va shifokorni tezda ogohlantirishga asos bo'ladi. Kapsulani yaxshiroq ko'rish uchun tush bilan manfiy bo'yash yoki maxsus kapsula bo'yash usullari qo'llaniladi [1][2].</w:t>
      </w:r>
    </w:p>
    <w:p>
      <w:pPr>
        <w:spacing w:after="120" w:line="276"/>
        <w:jc w:val="both"/>
      </w:pPr>
      <w:r>
        <w:t xml:space="preserve">Mikroskopik usul tez va arzon bo'lsa-da, u faqat taxminiy natija beradi va qo'zg'atuvchining turini hamda antibiotiklarga sezgirligini aniq belgilay olmaydi [1][2]. Morfologik jihatdan pnevmokokklarni boshqa streptokokklardan to'liq ajratib bo'lmaydi, shu bois mikroskopiya natijasi albatta ekish va boshqa usullar bilan tasdiqlanishi shart. Shunga qaramay, likvor yoki balg'am to'g'ridan-to'g'ri surtmasida xos diplokokklarning topilishi tashxisning juda muhim boshlang'ich bosqichi hisoblanadi. Surtmada leykotsitlar va epiteliy hujayralari nisbatini baholash ham materialning sifatini belgilashda yordam beradi hamda keyingi bosqichlarni rejalashtirishga asos bo'ladi.</w:t>
      </w:r>
    </w:p>
    <w:p>
      <w:pPr>
        <w:pStyle w:val="Heading2"/>
        <w:spacing w:after="120" w:before="200"/>
      </w:pPr>
      <w:r>
        <w:t xml:space="preserve">Bakteriologik (kultural) usul</w:t>
      </w:r>
    </w:p>
    <w:p>
      <w:pPr>
        <w:spacing w:after="120" w:line="276"/>
        <w:jc w:val="both"/>
      </w:pPr>
      <w:r>
        <w:t xml:space="preserve">Bakteriologik usul — pnevmokokk tashxisining asosiy, aniq (etiologik) usuli hisoblanadi [1][2]. Bunda material qonli yoki shokoladsimon agar kabi boyitilgan muhitlarga ekilib, 37 gradus Selsiyda, 5–10% karbonat angidrid muhitida 18–24 soat o'stiriladi. O'sib chiqqan koloniyalar o'rganiladi: pnevmokokk qonli agarda mayda, atrofida yashil (alfa-gemoliz) zonasi bo'lgan, markazi cho'kkan koloniyalar beradi. So'ngra toza kultura ajratib olinib, uning turi aniqlanadi. Identifikatsiya uchun quyidagi sinovlar qo'llaniladi [1][2]:</w:t>
      </w:r>
    </w:p>
    <w:p>
      <w:pPr>
        <w:pStyle w:val="ListParagraph"/>
        <w:numPr>
          <w:ilvl w:val="0"/>
          <w:numId w:val="3"/>
        </w:numPr>
        <w:spacing w:after="60" w:line="276"/>
      </w:pPr>
      <w:r>
        <w:t xml:space="preserve">optoxinga sezgirlik sinovi — pnevmokokklar optoxin diski atrofida tormozlanish zonasi hosil qiladi;</w:t>
      </w:r>
    </w:p>
    <w:p>
      <w:pPr>
        <w:pStyle w:val="ListParagraph"/>
        <w:numPr>
          <w:ilvl w:val="0"/>
          <w:numId w:val="3"/>
        </w:numPr>
        <w:spacing w:after="60" w:line="276"/>
      </w:pPr>
      <w:r>
        <w:t xml:space="preserve">o't (safro) bilan erish sinovi — pnevmokokklar safro tuzlari ta'sirida avtolizga uchrab eriydi;</w:t>
      </w:r>
    </w:p>
    <w:p>
      <w:pPr>
        <w:pStyle w:val="ListParagraph"/>
        <w:numPr>
          <w:ilvl w:val="0"/>
          <w:numId w:val="3"/>
        </w:numPr>
        <w:spacing w:after="60" w:line="276"/>
      </w:pPr>
      <w:r>
        <w:t xml:space="preserve">inulinni fermentlash sinovi — pnevmokokklar inulinni kislota hosil qilib parchalaydi;</w:t>
      </w:r>
    </w:p>
    <w:p>
      <w:pPr>
        <w:pStyle w:val="ListParagraph"/>
        <w:numPr>
          <w:ilvl w:val="0"/>
          <w:numId w:val="3"/>
        </w:numPr>
        <w:spacing w:after="60" w:line="276"/>
      </w:pPr>
      <w:r>
        <w:t xml:space="preserve">antibiotiklarga sezgirlikni aniqlash — davolashni to'g'ri tanlash uchun o'tkaziladi.</w:t>
      </w:r>
    </w:p>
    <w:p>
      <w:pPr>
        <w:spacing w:after="120" w:line="276"/>
        <w:jc w:val="both"/>
      </w:pPr>
      <w:r>
        <w:t xml:space="preserve">Bakteriologik usul qo'zg'atuvchini aniq tasdiqlash, uning serotipini va antibiotiklarga sezgirligini belgilash imkonini beradi [1][2]. Biroq bu usul vaqt talab etadi ( bir necha kun) va natija materialning sifatiga, antibiotik berilgan-berilmaganiga bog'liq. Shuning uchun bakteriologik tekshiruvni mikroskopik va zarur hollarda serologik hamda tezkor usullar bilan birgalikda olib borish tavsiya etiladi. Ajratib olingan toza kulturani keyingi serotiplash va antibiotikogramma uchun saqlab qo'yish ham amaliyotda muhim ahamiyatga ega.</w:t>
      </w:r>
    </w:p>
    <w:p>
      <w:pPr>
        <w:pStyle w:val="Heading2"/>
        <w:spacing w:after="120" w:before="200"/>
      </w:pPr>
      <w:r>
        <w:t xml:space="preserve">Qo'shimcha va tezkor usullar</w:t>
      </w:r>
    </w:p>
    <w:p>
      <w:pPr>
        <w:spacing w:after="120" w:line="276"/>
        <w:jc w:val="both"/>
      </w:pPr>
      <w:r>
        <w:t xml:space="preserve">Zamonaviy laboratoriyalarda pnevmokokkni tez aniqlash uchun bir qator qo'shimcha usullar qo'llaniladi [1][2]. Serologik va immunokimyoviy usullar yordamida materialdagi (likvor, siydik) pnevmokokk antigeni aniqlanadi — masalan, lateks-agglyutinatsiya yoki immunoxromatografik tezkor testlar. Bu usullar, ayniqsa bemor allaqachon antibiotik qabul qilgan va ekish manfiy chiqqan hollarda qimmatlidir. Molekulyar-genetik usul (polimeraza zanjir reaksiyasi, PZR) qo'zg'atuvchi DNK sini yuqori sezgirlik bilan aniqlaydi va serotipni belgilashda ham ishlatiladi. Kapsula bo'rtishi (Nayfeld) reaksiyasi esa serotipga xos zardob yordamida serotipni tez va aniq belgilashga yordam beradi [1][2].</w:t>
      </w:r>
    </w:p>
    <w:p>
      <w:pPr>
        <w:spacing w:after="120" w:line="276"/>
        <w:jc w:val="both"/>
      </w:pPr>
      <w:r>
        <w:t xml:space="preserve">Barcha usullar bir-birini to'ldiradi va ularni birgalikda qo'llash tashxisning ishonchliligini oshiradi [1][2]. Natijani talqin qilishda material turi, yig'ish sharoiti va bemorning oldingi davolanishi albatta hisobga olinadi. To'g'ri yig'ilgan material, o'z vaqtida bajarilgan tekshiruv va natijalarning aniq qayd etilishi pnevmokokk infeksiyasini samarali boshqarishning zaruriy sharti hisoblanadi.</w:t>
      </w:r>
    </w:p>
    <w:p>
      <w:pPr>
        <w:pStyle w:val="Heading2"/>
        <w:spacing w:after="120" w:before="200"/>
      </w:pPr>
      <w:r>
        <w:t xml:space="preserve">Xulosa</w:t>
      </w:r>
    </w:p>
    <w:p>
      <w:pPr>
        <w:spacing w:after="120" w:line="276"/>
        <w:jc w:val="both"/>
      </w:pPr>
      <w:r>
        <w:t xml:space="preserve">Pnevmokokk kasalliklarida tekshirish materiali kasallik shakliga qarab balg'am, likvor, qon, quloq ajralmasi yoki surtma ko'rinishida olinadi va uni antibiotikdan oldin, iliq holatda tez yetkazish muhim ahamiyatga ega. Tashxisning asosiy usullari — mikroskopik (Gram bo'yash bilan xos diplokokklarni ko'rish), bakteriologik (qonli agarda o'stirib, optoxin, o't bilan erish va inulin sinovlari orqali aniqlash) hamda antigen va DNK ni aniqlovchi tezkor usullardir. Har bir usulning o'z afzalligi va cheklovi bor, shu bois ularni birgalikda qo'llash eng ishonchli natijani beradi. Materialni to'g'ri yig'ish va usullarni mohirona bajarish baklaborant ishining aniqligini hamda bemor davolashining samaradorligini bevosita belgilaydi.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2026-10-29T04:22:08.602Z</dcterms:created>
  <dcterms:modified xsi:type="dcterms:W3CDTF">2026-10-29T04:22:08.603Z</dcterms:modified>
</cp:coreProperties>
</file>

<file path=docProps/custom.xml><?xml version="1.0" encoding="utf-8"?>
<Properties xmlns="http://schemas.openxmlformats.org/officeDocument/2006/custom-properties" xmlns:vt="http://schemas.openxmlformats.org/officeDocument/2006/docPropsVTypes"/>
</file>