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107. Shigellalarning morfologik, kultural, fermentativ, antigenlik xossalari, chidamliligi</w:t>
      </w:r>
    </w:p>
    <w:p>
      <w:pPr>
        <w:pStyle w:val="Heading2"/>
        <w:spacing w:after="120" w:before="200"/>
      </w:pPr>
      <w:r>
        <w:t xml:space="preserve">Kirish</w:t>
      </w:r>
    </w:p>
    <w:p>
      <w:pPr>
        <w:spacing w:after="120" w:line="276"/>
        <w:jc w:val="both"/>
      </w:pPr>
      <w:r>
        <w:t xml:space="preserve">Shigellalar (Shigella avlodi) — odamda bakterial dizenteriya (shigellyoz) ni keltirib chiqaruvchi grammanfiy tayoqchalar bo'lib, ular ichak tayoqchalari oilasiga (Enterobacteriaceae) mansubdir [1][2]. Dizenteriya yo'g'on ichakning yallig'lanishi bilan kechadigan, keng tarqalgan o'tkir ichak infeksiyasi hisoblanadi. Shigellalarning morfologik, kultural, fermentativ va antigenlik xossalarini hamda tashqi muhitga chidamliligini bilish ularni laboratoriya sharoitida aniqlash va boshqa enterobakteriyalardan ajratish uchun zarurdir [1][2]. Baklaborant uchun bu bilimlar shigellyoz tashxisini to'g'ri va o'z vaqtida qo'yishning amaliy asosi bo'lib xizmat qiladi.</w:t>
      </w:r>
    </w:p>
    <w:p>
      <w:pPr>
        <w:spacing w:after="120" w:line="276"/>
        <w:jc w:val="both"/>
      </w:pPr>
      <w:r>
        <w:t xml:space="preserve">Shigella avlodi to'rt asosiy turni o'z ichiga oladi: Shigella dysenteriae, Shigella flexneri, Shigella boydii va Shigella sonnei [1][2]. Bu turlar antigenlik va biokimyoviy xossalari bo'yicha farqlanadi va turli hududlarda har xil tarqalgan. Shu bois ularning xossalarini batafsil o'rganish nafaqat tashxis, balki epidemiologik nazorat uchun ham ahamiyatlidir.</w:t>
      </w:r>
    </w:p>
    <w:p>
      <w:pPr>
        <w:pStyle w:val="Heading2"/>
        <w:spacing w:after="120" w:before="200"/>
      </w:pPr>
      <w:r>
        <w:t xml:space="preserve">Morfologik xossalari</w:t>
      </w:r>
    </w:p>
    <w:p>
      <w:pPr>
        <w:spacing w:after="120" w:line="276"/>
        <w:jc w:val="both"/>
      </w:pPr>
      <w:r>
        <w:t xml:space="preserve">Shigellalar to'g'ri, uchlari yumaloqlangan, o'rtacha kattalikdagi grammanfiy tayoqchalardir [1][2]. Ular xivchinlari bo'lmagani uchun harakatsiz — bu belgi ularni ko'pchilik boshqa enterobakteriyalardan (masalan, salmonella va esherixiyalardan) ajratishda muhim ahamiyatga ega. Shigellalar spora va kapsula hosil qilmaydi. Gram usulida grammanfiy bo'yaladi, ya'ni pushti-qizil rangga kiradi. Ularning morfologiyasi boshqa ichak tayoqchalariga o'xshash bo'lgani uchun faqat mikroskopiya orqali shigellalarni aniq ajratib bo'lmaydi; shu bois kultural va biokimyoviy xossalar hal qiluvchi ahamiyatga ega [1][2].</w:t>
      </w:r>
    </w:p>
    <w:p>
      <w:pPr>
        <w:spacing w:after="120" w:line="276"/>
        <w:jc w:val="both"/>
      </w:pPr>
      <w:r>
        <w:t xml:space="preserve">Shigellalarning harakatsizligi muhim differentsial belgidir, chunki enterobakteriyalar orasida shigella va klebsiella kabilar harakatsiz, ko'pchilik boshqa avlodlar esa harakatchan [1][2]. Harakatchanlikni aniqlash uchun maxsus yarim suyuq muhitlar yoki mikroskopda osma tomchi usuli qo'llaniladi. Morfologik jihatdan shigellalarni yakuniy aniqlash mumkin bo'lmagani uchun ularning biokimyoviy va serologik xossalari bilan birgalikda tahlil qilinadi. Shunga qaramay, harakatsizlik dastlabki saralashda qo'zg'atuvchini taxmin qilishga yordam beruvchi sodda va qimmatli belgidir.</w:t>
      </w:r>
    </w:p>
    <w:p>
      <w:pPr>
        <w:pStyle w:val="Heading2"/>
        <w:spacing w:after="120" w:before="200"/>
      </w:pPr>
      <w:r>
        <w:t xml:space="preserve">Kultural xossalari</w:t>
      </w:r>
    </w:p>
    <w:p>
      <w:pPr>
        <w:spacing w:after="120" w:line="276"/>
        <w:jc w:val="both"/>
      </w:pPr>
      <w:r>
        <w:t xml:space="preserve">Shigellalar fakultativ anaerob mikroorganizmlar bo'lib, oddiy oziq muhitlarda yaxshi o'sadi [1][2]. O'sish uchun optimal harorat 37 gradus Selsiy, optimal pH esa 7,2–7,4 atrofida bo'ladi. Ularni ajratish uchun differentsial-tanlovchi muhitlar (Endo, Levin, Ploskirev, SS-agar) qo'llaniladi. Shigellalar laktozani parchalamaydi (yoki juda sekin parchalaydi), shu bois bu muhitlarda o'ziga xos ko'rinishga ega bo'ladi [1][2]:</w:t>
      </w:r>
    </w:p>
    <w:p>
      <w:pPr>
        <w:pStyle w:val="ListParagraph"/>
        <w:numPr>
          <w:ilvl w:val="0"/>
          <w:numId w:val="2"/>
        </w:numPr>
        <w:spacing w:after="60" w:line="276"/>
      </w:pPr>
      <w:r>
        <w:t xml:space="preserve">laktozani parchalamaydigan, rangsiz (shaffof) koloniyalar hosil qiladi;</w:t>
      </w:r>
    </w:p>
    <w:p>
      <w:pPr>
        <w:pStyle w:val="ListParagraph"/>
        <w:numPr>
          <w:ilvl w:val="0"/>
          <w:numId w:val="2"/>
        </w:numPr>
        <w:spacing w:after="60" w:line="276"/>
      </w:pPr>
      <w:r>
        <w:t xml:space="preserve">koloniyalar mayda, yumaloq, silliq, nam, chetlari tekis;</w:t>
      </w:r>
    </w:p>
    <w:p>
      <w:pPr>
        <w:pStyle w:val="ListParagraph"/>
        <w:numPr>
          <w:ilvl w:val="0"/>
          <w:numId w:val="2"/>
        </w:numPr>
        <w:spacing w:after="60" w:line="276"/>
      </w:pPr>
      <w:r>
        <w:t xml:space="preserve">Endo muhitida rangsiz, laktoza-musbat bakteriyalardan (E. coli) farqli;</w:t>
      </w:r>
    </w:p>
    <w:p>
      <w:pPr>
        <w:pStyle w:val="ListParagraph"/>
        <w:numPr>
          <w:ilvl w:val="0"/>
          <w:numId w:val="2"/>
        </w:numPr>
        <w:spacing w:after="60" w:line="276"/>
      </w:pPr>
      <w:r>
        <w:t xml:space="preserve">suyuq muhitda bir tekis loyqalanish va keyinchalik cho'kma beradi.</w:t>
      </w:r>
    </w:p>
    <w:p>
      <w:pPr>
        <w:spacing w:after="120" w:line="276"/>
        <w:jc w:val="both"/>
      </w:pPr>
      <w:r>
        <w:t xml:space="preserve">Shigellalarning koloniyalari odatda S-shaklda (silliq) bo'ladi, biroq eski kulturalarda R-shaklga (g'adir-budur) o'tishi mumkin [1][2]. Rangsiz koloniyalar tanlab olinib, toza kultura olish uchun ko'chiriladi. Kultural xossalari shigellalarni laktoza-musbat enterobakteriyalardan ajratishning birinchi bosqichini tashkil etadi, biroq rangsiz koloniyalar salmonella va boshqa laktoza-manfiy bakteriyalarga ham xos bo'lgani uchun keyingi biokimyoviy va serologik aniqlash zarur.</w:t>
      </w:r>
    </w:p>
    <w:p>
      <w:pPr>
        <w:pStyle w:val="Heading2"/>
        <w:spacing w:after="120" w:before="200"/>
      </w:pPr>
      <w:r>
        <w:t xml:space="preserve">Fermentativ (biokimyoviy) xossalari</w:t>
      </w:r>
    </w:p>
    <w:p>
      <w:pPr>
        <w:spacing w:after="120" w:line="276"/>
        <w:jc w:val="both"/>
      </w:pPr>
      <w:r>
        <w:t xml:space="preserve">Shigellalarning fermentativ faolligi boshqa enterobakteriyalarga nisbatan pastroq va bu ularni ajratishda qo'llaniladi [1][2]. Ularning asosiy biokimyoviy belgilari quyidagilardir [1][2]:</w:t>
      </w:r>
    </w:p>
    <w:p>
      <w:pPr>
        <w:pStyle w:val="ListParagraph"/>
        <w:numPr>
          <w:ilvl w:val="0"/>
          <w:numId w:val="3"/>
        </w:numPr>
        <w:spacing w:after="60" w:line="276"/>
      </w:pPr>
      <w:r>
        <w:t xml:space="preserve">glyukozani kislota hosil qilib, lekin gaz ajratmay parchalaydi (ko'pchilik turlar);</w:t>
      </w:r>
    </w:p>
    <w:p>
      <w:pPr>
        <w:pStyle w:val="ListParagraph"/>
        <w:numPr>
          <w:ilvl w:val="0"/>
          <w:numId w:val="3"/>
        </w:numPr>
        <w:spacing w:after="60" w:line="276"/>
      </w:pPr>
      <w:r>
        <w:t xml:space="preserve">laktozani parchalamaydi (Shigella sonnei sekin, kech parchalashi mumkin);</w:t>
      </w:r>
    </w:p>
    <w:p>
      <w:pPr>
        <w:pStyle w:val="ListParagraph"/>
        <w:numPr>
          <w:ilvl w:val="0"/>
          <w:numId w:val="3"/>
        </w:numPr>
        <w:spacing w:after="60" w:line="276"/>
      </w:pPr>
      <w:r>
        <w:t xml:space="preserve">vodorod sulfid (H2S) hosil qilmaydi;</w:t>
      </w:r>
    </w:p>
    <w:p>
      <w:pPr>
        <w:pStyle w:val="ListParagraph"/>
        <w:numPr>
          <w:ilvl w:val="0"/>
          <w:numId w:val="3"/>
        </w:numPr>
        <w:spacing w:after="60" w:line="276"/>
      </w:pPr>
      <w:r>
        <w:t xml:space="preserve">siydikchil (mochevina) ni parchalamaydi, harakatsiz;</w:t>
      </w:r>
    </w:p>
    <w:p>
      <w:pPr>
        <w:pStyle w:val="ListParagraph"/>
        <w:numPr>
          <w:ilvl w:val="0"/>
          <w:numId w:val="3"/>
        </w:numPr>
        <w:spacing w:after="60" w:line="276"/>
      </w:pPr>
      <w:r>
        <w:t xml:space="preserve">indol hosil qilishi turga qarab o'zgaradi.</w:t>
      </w:r>
    </w:p>
    <w:p>
      <w:pPr>
        <w:spacing w:after="120" w:line="276"/>
        <w:jc w:val="both"/>
      </w:pPr>
      <w:r>
        <w:t xml:space="preserve">Gaz hosil qilmay glyukozani parchalashi va harakatsizligi shigellalarning muhim differentsial belgilaridir [1][2]. Biokimyoviy xossalari bo'yicha Shigella turlari ham bir-biridan farqlanadi: masalan, Shigella sonnei laktozani kech parchalaydi va ornitindekarboksilaza fermentiga ega, Shigella dysenteriae esa mannitni parchalamaydi. Mannitni parchalash qobiliyatiga ko'ra shigellalar ikki guruhga ajratiladi: mannit-manfiy (S. dysenteriae) va mannit-musbat (S. flexneri, S. boydii, S. sonnei) turlar. Bu belgilar turni aniqlashda va shigellyozning kelib chiqishini baholashda yordam beradi. Fermentativ faollikning pastligi shigellalarni faol fermentlovchi esherixiyalardan ajratishning muhim mezoni bo'lib xizmat qiladi.</w:t>
      </w:r>
    </w:p>
    <w:p>
      <w:pPr>
        <w:pStyle w:val="Heading2"/>
        <w:spacing w:after="120" w:before="200"/>
      </w:pPr>
      <w:r>
        <w:t xml:space="preserve">Antigenlik xossalari</w:t>
      </w:r>
    </w:p>
    <w:p>
      <w:pPr>
        <w:spacing w:after="120" w:line="276"/>
        <w:jc w:val="both"/>
      </w:pPr>
      <w:r>
        <w:t xml:space="preserve">Shigellalar harakatsiz bo'lgani uchun ularda xivchin (H) antigeni bo'lmaydi; ularning asosiy antigeni somatik O-antigen (hujayra devori lipopolisaxaridi) hisoblanadi [1][2]. O-antigen bo'yicha shigellalar seroguruhlar va serovariantlarga bo'linadi. An'anaviy ravishda to'rt tur to'rt seroguruhga mos keladi: A guruhi — S. dysenteriae, B guruhi — S. flexneri, C guruhi — S. boydii, D guruhi — S. sonnei [1][2]. Ba'zi shigellalarda yuza (K) antigeni ham bo'lib, u O-antigenni yopib, agglyutinatsiyaga xalaqit berishi mumkin; bunday hollarda kultura qizdirilib, K-antigen inaktivatsiya qilinadi.</w:t>
      </w:r>
    </w:p>
    <w:p>
      <w:pPr>
        <w:spacing w:after="120" w:line="276"/>
        <w:jc w:val="both"/>
      </w:pPr>
      <w:r>
        <w:t xml:space="preserve">Antigenlik xossalari serologik tiplashning asosini tashkil etadi va qo'zg'atuvchini turga hamda serovariantga aniqlashga imkon beradi [1][2]. Serologik tiplash maxsus diagnostik O-zardoblar yordamida agglyutinatsiya reaksiyasi orqali amalga oshiriladi. Serovariantni aniqlash epidemiologik nazorat uchun muhim, chunki u infeksiya manbasini va tarqalish yo'lini belgilashga yordam beradi. Shigella flexneri ko'plab serovariantlarga ega bo'lib, ularni aniqlash qo'shimcha guruhli va tiplovchi zardoblar yordamida amalga oshiriladi; Shigella sonnei esa antigenlik jihatdan bir xil bo'lgani uchun uni serologik tiplash soddaroqdir.</w:t>
      </w:r>
    </w:p>
    <w:p>
      <w:pPr>
        <w:pStyle w:val="Heading2"/>
        <w:spacing w:after="120" w:before="200"/>
      </w:pPr>
      <w:r>
        <w:t xml:space="preserve">Chidamliligi</w:t>
      </w:r>
    </w:p>
    <w:p>
      <w:pPr>
        <w:spacing w:after="120" w:line="276"/>
        <w:jc w:val="both"/>
      </w:pPr>
      <w:r>
        <w:t xml:space="preserve">Shigellalar tashqi muhitda nisbatan chidamli, biroq yuqori harorat va dezinfeksiyalovchi moddalarga sezgir mikroorganizmlardir [1][2]. Ular suvda, tuproqda va oziq-ovqat mahsulotlarida (ayniqsa sut va sut mahsulotlarida) bir necha kundan bir necha haftagacha saqlanishi mumkin. Past haroratda uzoq saqlanadi, 60 gradus Selsiyda bir necha daqiqada, qaynatishda esa darhol nobud bo'ladi. Dezinfeksiyalovchi moddalar (xlor saqlovchi vositalar, fenol) ta'sirida tez halok bo'ladi. Shigellalar orasida eng chidamlisi Shigella sonnei hisoblanadi, u tashqi muhitda ancha barqaror; eng kam chidamlisi esa Shigella dysenteriae. So'nggi yillarda antibiotiklarga chidamli shtammlarning ko'payishi davolashni murakkablashtirgani uchun sezgirlikni aniqlash tavsiya etiladi [1][2].</w:t>
      </w:r>
    </w:p>
    <w:p>
      <w:pPr>
        <w:pStyle w:val="Heading2"/>
        <w:spacing w:after="120" w:before="200"/>
      </w:pPr>
      <w:r>
        <w:t xml:space="preserve">Xulosa</w:t>
      </w:r>
    </w:p>
    <w:p>
      <w:pPr>
        <w:spacing w:after="120" w:line="276"/>
        <w:jc w:val="both"/>
      </w:pPr>
      <w:r>
        <w:t xml:space="preserve">Shigellalar — bakterial dizenteriyani keltirib chiqaruvchi grammanfiy, harakatsiz, spora va kapsula hosil qilmaydigan tayoqchalar bo'lib, Enterobacteriaceae oilasiga mansubdir. Ular oddiy muhitlarda o'sib, differentsial muhitlarda laktozani parchalamaydigan rangsiz koloniyalar beradi; fermentativ faolligi past, glyukozani gazsiz parchalaydi va vodorod sulfid hosil qilmaydi. Asosiy antigeni somatik O-antigen bo'lib, uning bo'yicha A, B, C, D seroguruhlariga (S. dysenteriae, S. flexneri, S. boydii, S. sonnei) bo'linadi. Shigellalar yuqori harorat va dezinfektantlarga sezgir, ammo tashqi muhitda bir muddat saqlanadi. Bu xossalarni puxta bilish baklaborantga shigellalarni boshqa enterobakteriyalardan ajratish, turini aniqlash va shigellyoz tashxisini ishonchli qo'yish imkonini beradi.</w:t>
      </w:r>
    </w:p>
    <w:p>
      <w:pPr>
        <w:pStyle w:val="Heading2"/>
        <w:spacing w:after="120" w:before="240"/>
      </w:pPr>
      <w:r>
        <w:t xml:space="preserve">Foydalanilgan adabiyotlar</w:t>
      </w:r>
    </w:p>
    <w:p>
      <w:pPr>
        <w:spacing w:after="80" w:line="260"/>
      </w:pPr>
      <w:r>
        <w:t xml:space="preserve">1. Murray PR, Rosenthal KS, Pfaller MA. Medical Microbiology. 9th ed. Philadelphia: Elsevier; 2021. ISBN 978-0-323-67322-8.</w:t>
      </w:r>
    </w:p>
    <w:p>
      <w:pPr>
        <w:spacing w:after="80" w:line="260"/>
      </w:pPr>
      <w:r>
        <w:t xml:space="preserve">2. Tille PM. Bailey &amp; Scott's Diagnostic Microbiology. 15th ed. St. Louis: Elsevier; 2022. ISBN 978-0-323-68105-6.</w:t>
      </w:r>
    </w:p>
    <w:p>
      <w:pPr>
        <w:spacing w:after="80" w:line="260"/>
      </w:pPr>
      <w:r>
        <w:t xml:space="preserve">3. Muhamedov I, Eshboyev E, Zokirov N, Zokirov M. Mikrobiologiya, Immunologiya. URL: https://xayrullokomilov.uz/kutubxona/1481</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2026-10-29T04:22:09.357Z</dcterms:created>
  <dcterms:modified xsi:type="dcterms:W3CDTF">2026-10-29T04:22:09.358Z</dcterms:modified>
</cp:coreProperties>
</file>

<file path=docProps/custom.xml><?xml version="1.0" encoding="utf-8"?>
<Properties xmlns="http://schemas.openxmlformats.org/officeDocument/2006/custom-properties" xmlns:vt="http://schemas.openxmlformats.org/officeDocument/2006/docPropsVTypes"/>
</file>