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121. Kanali (kana) ensefalit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Kanali ensefalit (bahorgi-yozgi kana ensefaliti, KE) – tabiiy o'choqli, virus qo'zg'atadigan, iksod kanalari orqali yuqadigan transmissiv kasallik bo'lib, isitma, intoksikatsiya, markaziy va periferik asab tizimi shikastlanishi hamda og'ir kechish bilan tavsiflanadi [1]. Birinchi klinik ta'rifni 1935 yilda A. Panov bergan, qo'zg'atuvchi 1937 yilda L. Zilber va hamkasblari tomonidan ajratilgan [1]. JSST bo'yicha kasallik Sharqiy, Markaziy va Shimoliy Yevropa mamlakatlarida, shimoliy Xitoy, Mo'g'uliston va Rossiya Federatsiyasida markaziy asab tizimi virus infeksiyalarining muhim sababi; yiliga taxminan 10 000–12 000 klinik holat qayd etiladi, haqiqiy son bundan ancha ko'p deb hisoblanadi [2]. Ushbu javobda kasallikning O'zbekiston uchun ahamiyati ham alohida ko'rib chiqiladi.</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 flavivirus avlodiga mansub arbovirus; ikki tur ajratiladi: G'arbiy kana ensefaliti (G'KE) va Sharqiy kana ensefaliti (ShKE). G'KE ikki bosqichda kechadi (umumiy infeksion va nevrologik), o'lim va falaj kuzatilmaydi; ShKE og'irroq kechadi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va rezervuar – tabiatda bir tomondan iksod kanalari, ikkinchi tomondan turli issiq qonli hayvonlar (asosan kemiruvchilar) va qushlar. Issiq qonli xo'jayinlarda odatda qisqa viremiya bilan belgisiz kasallik kechadi. Asosiy tashuvchilar – Ixodes persulcatus (tayga kanasi) va Ixodes ricinus [1]. Virus kananing so'lak bezi va jinsiy a'zolarida ko'payadi, kana umrining oxirigacha saqlanadi, transovarial yo'l bilan keyingi avlodga o'tadi, ochlik paytida ikki yilgacha saqlanishi mumkin; faqat transovarial yo'lning o'zi issiq qonli hayvonlarsiz uzoq saqlanishni ta'minlay olmaydi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transmissiv – zararlangan kananing odam qonini so'rishi bilan; kana qancha uzoq qon so'rsa, shuncha katta doza yuqadi. Alimentar yo'l – xom echki (kamdan-kam sigir) sutini va undan tayyorlangan mahsulotlarni iste'mol qilganda; bunda oilaviy va guruhli avj olishlar xos. Kana qon so'rishi og'riqsiz kechadi, shuning uchun tanani muntazam tekshirish zarur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 persulcatus faolroq, uning chaqishida virus dozasi yuqori bo'lishi mumkin, shuning uchun bu kana tarqalgan joylarda kasallik og'ir (falaj, o'lim bilan) kechadi [1]. Parazitologiya darsligida yashirin davr 2–4 hafta, o'lim 30% gacha yetishi mumkinligi qayd etilgan [3]; epidemiologiya darsligida o'tkir davrda o'lim 20–30%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tabiiy o'choqlarda mahalliy aholining ko'pi kasallanmasdan himoyaga ega; belgisiz va yaqqol shakllar nisbati 12:1 dan 90:1 gacha, bu yashirin immunizatsiya natijasida aholining immun qatlamini hosil qiladi; yaqqol shakl katta virus dozasini talab qiladi [1].</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 JSST ma'lumotiga ko'ra endemik hudud g'arbda Elzas-Lotaringiyadan sharqda Vladivostok va shimoli-sharqiy Xitoygacha, shimolda Skandinaviyadan janubda Italiya, Gresiya va Qrimgacha cho'ziladi (qidiruv parchasi) [5]. Tibbiy entomologiya qo'llanmasida MDH da kana ensefaliti Rossiya, Belorusiya, Ukraina, Boltiqbo'yi, Qozog'iston va Qirg'izistonda ro'yxatga olingani yozilgan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qat'iy: kanalarning faollik davriga mos – bahor va yozning birinchi yarmi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1990-yillardan KE «kasbiy» kasallik emasligi ayon bo'ldi: shahar aholisi orasida ham kasallanish keskin oshdi – shaharliklar o'rmonlarda, o'rmon bog'larida, tomorqalarda yuqtiradi. Xavf guruhlari: nafaqaxo'rlar, maktabgacha va boshlang'ich sinf bolalari; qishloqlarda 30 yoshgacha yoshlar immuniteti kamligi sababli ko'proq kasallanadi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O'zbekistonda: epidemiologiya darsligida «bizning mamlakatimizda bu kasallik uchramaydi, chunki iksod kanalari yashashi uchun zarur o'rmonlar deyarli yo'q; chetdan keltirilgan holatlar ehtimoldan xoli emas» deyilgan [1]. Bu darslikdagi bayonot; so'nggi yillardagi qayd etilgan holatlar yoki kana monitoringi ma'lumotlari ushbu manbalarda topilmadi (tasdiqlanmagan). Mamlakatda Hyalomma turkumi iksod kanalari bilan tarqaladigan boshqa kana-transmissiv infeksiya – Qrim–Kongo gemorragik isitmasi tilga olingan; u sahro va yarim sahro o'choqlarida kemiruvchilar va hasharotxo'rlar orasida saqlanadi [1].</w:t>
      </w:r>
    </w:p>
    <w:p>
      <w:pPr>
        <w:pStyle w:val="Heading2"/>
        <w:spacing w:after="100" w:before="200"/>
      </w:pPr>
      <w:r>
        <w:rPr>
          <w:rFonts w:ascii="Times New Roman" w:cs="Times New Roman" w:eastAsia="Times New Roman" w:hAnsi="Times New Roman"/>
          <w:b/>
          <w:bCs/>
          <w:sz w:val="28"/>
          <w:szCs w:val="28"/>
        </w:rPr>
        <w:t xml:space="preserve">Epidemiologik nazorat va 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Nazorat: kasallanishni ko'p yillik dinamika va mavsumiylik bo'yicha, xavf guruhlari (yosh, mahalliy yoki chetdan kelganlar) hisobga olgan holda baholash; kanalar soni, tarkibi, virus tashuvchanligini aniqlash; aholining immunologik tavsifi, immunitetga ega kishilar ulushini yosh bo'yicha o'rganish; ma'lumotlar asosida keyingi mavsumda kasallanish prognozi tuziladi, vaksina miqdori va emlash rejasi belgilanadi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Maxsus profilaktika: asosiy tadbir – xavf guruhlarini emlash; avvalo epidemik o'choqqa yangi kelganlar, nafaqa yoshidagilar va 5 yoshdan kattalar; qo'llaniladi o'ldirilgan kultural va o'ldirilgan kultural tozalangan vaksinalar; emlash mavsumdan ancha oldin o'tkaziladi [1]. JSST bo'yicha yuqori endemik hududlarda barcha yoshdagilarga emlash taklif etiladi; o'rtacha yoki past kasallanish yoki ma'lum faoliyat turlarida eng ko'p zararlangan guruhlar emlanadi; endemik bo'lmagan hududdan kelgan va ochiq havoda ko'p faoliyat olib boradigan sayohatchilar ham emlanadi; to'rt keng qo'llaniladigan vaksina (FSME-Immun, Encepur, TBE-Moscow, EnceVir) xavfsiz va samarali hisoblanadi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Tezkor profilaktika: donorning maxsus titrlangan immunoglobulini bilan o'tkaziladi, u davolash maqsadida ham qo'llanadi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Kanalarga qarshi tadbirlar: akaritsidlar (zamonaviy piretroidlar) faqat cheklangan maydonlarda (yozgi sog'lomlashtirish muassasalari hududi), maxsus himoya kiyimlari va repellentlar; kanani ko'rib olib tashlash – kananing og'iz apparati tanada qolmasligi kerak; bog'lar va shahar o'rmon bog'larida umumsanitariya tadbirlari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Alimentar yo'lning oldini olish: endemik hududlarda xom echki va sigir sutini qaynatmasdan iste'mol qilmaslik (muallif xulosasi, tasdiqlanmagan; darslikda alimentar yuqish yo'li ko'rsatilgan)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Sanitariya-ma'rifiy ishlar: aholiga kana chaqishining xavfi, himoya kiyimi, tanani tekshirish va emlash zarurligini tushuntirish; ayniqsa kanalar faol davrida o'rmon, bog' va tomorqaga tez-tez boradigan nafaqaxo'rlar hamda bolalar bilan ishlash qiyinroq bo'lgani uchun, ularga alohida e'tibor qaratish darslikda tavsiya etilgan [1]. JSST ham emlash strategiyalari mamlakat, mintaqa yoki tuman darajasidagi xavf baholashga asoslanishi kerakligini ta'kidlaydi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Kanali ensefalit iksod kanalari orqali yuqadigan, tabiiy o'choqli virusli kasallik bo'lib, mavsumiyligi qat'iy va asosiy nazorat vositasi xavf guruhlarini emlash, kanalardan himoya va aholini ma'rifatlashdir. O'zbekiston bo'yicha mavjud darslikda kasallik mamlakatda uchramaydi deyilgan, faqat chetdan keltirilish ehtimoli tilga olingan; so'nggi yillar uchun tasdiqlovchi epidemiologik ma'lumotlar topilmadi. Shu sababli sayohatchilar va chetdan keluvchilar orasida erta aniqlash hamda Hyalomma kanalari orqali yuqadigan boshqa kasalliklarga e'tibor saqlanishi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20.8.3-bo'lim «Kanali ensefalit» (462–467-betlar).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Immunization is the best protection against tick-borne encephalitis (yangilik, 2020-yil 19-fevral). URL: https://www.who.int/news-room/detail/19-02-2020-immunization-is-the-best-protection-against-tick-borne-encephalitis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Pavlovich S.A. Meditsinskaya parazitologiya s entomologiey (darslik, rus tilida). Manba: xayrullokomilov.uz/kutubxona, material № 2736.</w:t>
      </w:r>
    </w:p>
    <w:p>
      <w:pPr>
        <w:pStyle w:val="ListParagraph"/>
        <w:numPr>
          <w:ilvl w:val="0"/>
          <w:numId w:val="5"/>
        </w:numPr>
        <w:spacing w:after="80" w:line="260"/>
      </w:pPr>
      <w:r>
        <w:rPr>
          <w:rFonts w:ascii="Times New Roman" w:cs="Times New Roman" w:eastAsia="Times New Roman" w:hAnsi="Times New Roman"/>
          <w:sz w:val="28"/>
          <w:szCs w:val="28"/>
        </w:rPr>
        <w:t xml:space="preserve">Jahongirov Sh.M. Tibbiy entomologiya (o'quv qo'llanma). 2016. Manba: xayrullokomilov.uz/kutubxona, material № 2357 (iksod kanalari bo'limi,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Tick-borne encephalitis (standardizatsiya sahifasi). URL: https://www.who.int/teams/health-product-policy-and-standards/standards-and-specifications/norms-and-standards/vaccine-standardization/tick-borne-encephalitis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121. Kanali (kana) ensefalit epidemiologiyasi va profilaktikasi</dc:title>
  <dc:creator>Epidemiologiya</dc:creator>
  <cp:lastModifiedBy>Un-named</cp:lastModifiedBy>
  <cp:revision>1</cp:revision>
  <dcterms:created xsi:type="dcterms:W3CDTF">2026-10-30T12:16:22.362Z</dcterms:created>
  <dcterms:modified xsi:type="dcterms:W3CDTF">2026-10-30T12:16:22.362Z</dcterms:modified>
</cp:coreProperties>
</file>

<file path=docProps/custom.xml><?xml version="1.0" encoding="utf-8"?>
<Properties xmlns="http://schemas.openxmlformats.org/officeDocument/2006/custom-properties" xmlns:vt="http://schemas.openxmlformats.org/officeDocument/2006/docPropsVTypes"/>
</file>