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18. Epidemik jarayonning o'z-o'zini boshqarish nazariyasi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Epidemik jarayonning o'z-o'zini boshqarish nazariyasi V.D. Belyakov va hamkasblari tomonidan XX asrning 70-yillarida ishlab chiqilgan: unga ko'ra epidemik jarayon, ya'ni parazit va xo'jayin populyatsiyalarining o'zaro munosabati, ichki mexanizmlar hisobiga o'z-o'zini boshqaradi [1]. Darslikda bu nazariya fundamental va universal deb tavsiflanadi, chunki biologiya har bir tirik organizmni o'z-o'zini boshqaradigan murakkab tizim deb qaraydi [1]. Rus manbalarida I.I. Shmalgauzen (1961) biologik tizimdagi har qanday boshqaruv jarayoni tizim ichidagi kuchlar hisobiga amalga oshishini va regulyatsiya doimo o'z-o'zini boshqarish ekanini ko'rsatganini, populyatsiya esa murakkab dinamik o'z-o'zini boshqaruvchi tizim ekanini ta'kidlaydi [2].</w:t>
      </w:r>
    </w:p>
    <w:p>
      <w:pPr>
        <w:pStyle w:val="Heading2"/>
        <w:spacing w:after="100" w:before="200"/>
      </w:pPr>
      <w:r>
        <w:rPr>
          <w:rFonts w:ascii="Times New Roman" w:cs="Times New Roman" w:eastAsia="Times New Roman" w:hAnsi="Times New Roman"/>
          <w:b/>
          <w:bCs/>
          <w:sz w:val="28"/>
          <w:szCs w:val="28"/>
        </w:rPr>
        <w:t xml:space="preserve">Nazariyaning asosiy qoidalari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Birinchi qoida – populyatsiyalarning geterogenligi: har bir xo'jayin populyatsiyasida infeksiyaga chidamli va moyil kishilar bor, parazit yashashi shu keyingi toifa hisobiga ta'minlanadi; parazit populyatsiyasida esa virulent va avirulent shtammlar mavjud [1]. Geterogenlik populyatsiyaning o'zgaruvchan sharoitga moslashuvini ta'minlaydi; bu printsip ham parazit, ham xo'jayin populyatsiyalariga taalluqli [2]. Odamlarning moyilligi turlicha: bir xil dozadagi qorin tifi qo'zg'atuvchisini yuqtirgan ko'ngillilarda ba'zilar kasallangan, ba'zilar belgisiz o'tkazgan, ba'zilarga umuman yuqmagan; Vi-antigenli (virulent) shtammlarda kasallanish 51%, Vi-antigensizlarda 26% (Hornick va boshq., 1970) [5].</w:t>
      </w:r>
    </w:p>
    <w:p>
      <w:pPr>
        <w:pStyle w:val="ListParagraph"/>
        <w:numPr>
          <w:ilvl w:val="0"/>
          <w:numId w:val="2"/>
        </w:numPr>
        <w:spacing w:after="60" w:line="276"/>
        <w:jc w:val="both"/>
      </w:pPr>
      <w:r>
        <w:rPr>
          <w:rFonts w:ascii="Times New Roman" w:cs="Times New Roman" w:eastAsia="Times New Roman" w:hAnsi="Times New Roman"/>
          <w:sz w:val="28"/>
          <w:szCs w:val="28"/>
        </w:rPr>
        <w:t xml:space="preserve">Ikkinchi qoida – xo'jayin va parazit populyatsiyalarining o'zgaruvchanligi: havo-tomchi infeksiyalarda populyatsion immunitet paydo bo'lib, epidemik jarayonga to'sqinlik qiladi, qo'zg'atuvchining virulentligi esa o'zgaradi. Misollar: difteriyada epidemik davrda asosan virulent (gravis), epidemiyalararo davrda kuchsiz virulent (mitis) tur ajraladi; guruh A gemolitik streptokokk tashuvchiligi jamoa shakllangach ko'tarilgan, virulentligi ortgan, so'ng angina bilan kasallanish va virulentlik birgalikda pasayib, tashuvchilik o'sgan; urologik statsionarda ko'k yiring tayoqchasi virulentligi ortishi bilan kasallanish ko'tarilib, kamayishi bilan susaygan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Uchinchi qoida – parazit populyatsiyasining bosqichma-bosqich o'zgarishi epidemik jarayonning notekis rivojlanishini belgilaydi: to'rt bosqich ketma-ket almashadi – rezervatsiya, epidemik shtammlar shakllanishi, epidemik tarqalish va rezervatsion shtammlar shakllanishi; bosqichlar mavsumlararo (epidemiyalararo) va mavsumiy (epidemik) davrlarga mos keladi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Mexanizm: moyil jamoa miqdoriy bo'sag'aga yetganda qo'zg'atuvchi yashash muhiti o'zgara boshlaydi; qo'zg'atuvchi tarqalish zanjirida immunitetlilar ham miqdoriy bo'sag'aga yetganda yangi bosqichga o'tiladi (a va b nuqtalar) [1].</w:t>
      </w:r>
    </w:p>
    <w:p>
      <w:pPr>
        <w:pStyle w:val="Heading2"/>
        <w:spacing w:after="100" w:before="200"/>
      </w:pPr>
      <w:r>
        <w:rPr>
          <w:rFonts w:ascii="Times New Roman" w:cs="Times New Roman" w:eastAsia="Times New Roman" w:hAnsi="Times New Roman"/>
          <w:b/>
          <w:bCs/>
          <w:sz w:val="28"/>
          <w:szCs w:val="28"/>
        </w:rPr>
        <w:t xml:space="preserve">Nazariyaning cheklovlari va tanqidiy baho</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Mualliflarning o'zi mexanizmning universalligi yana o'rganishni talab etishini ta'kidlaydi, chunki sxemaga sig'maydigan dalillar bor: qizamiqda (obligat patogen parazit) kasallik epidemik va epidemiyalararo davrlarda ham ko'pincha og'ir kechadi; hazm tizimi infeksiyalarida hamda immunitetning roli gumon bo'lgan infeksiyalarda (zahm, so'zak, OIV-infeksiya, mikozlar, gelmintozlar) bunday boshqaruv imkoniyati noma'lum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Rus qo'llanmasi ham fikrni tanqidiy baholaydi: infeksion-immunologik munosabatlar parazitar tizimlarning universal o'z-o'zini boshqarish mexanizmi emas; epidemik shtammning avvaldan shakllanishi epidemiyalarning zaruriy sharti emas – ichak infeksiyalarining to'satdan avj olishlari (masalan, sut mahsulotlari bilan bog'liq dizenteriya) odatda monoetiologik bo'lib, ijtimoiy omillar ta'sirida uzatish mexanizmi uchun qulay sharoit paydo bo'lganda yuzaga keladi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Tashuvchilik orqali rezervatsiya universal bo'g'in emas: chechak tashuvchilik fenomenining yo'qligi sababli yer yuzida tugatildi; izolyatsiyalangan hududlarda (Fiji orollari, Farer orollari) qizamiq epidemiyalari faqat qo'zg'atuvchi tashqaridan kiritilgandan so'ng paydo bo'lib, moyil kishilar tugagach ko'p yillarga to'xtagan, ya'ni virus mahalliy aholida «rezervatsiya» qilinmagan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Immunitet hosil qilmaydigan keng guruh infeksiyalarda (moxov, zahm, traxoma, qo'tir, zamburug' kasalliklari) immunologik tuzilma boshqaruvchi vazifani bajara olmaydi; zamonaviy sharoitda xavf minimal bo'lganda ko'pchilik antroponozlarda ham immunologik tuzilma o'z-o'zini boshqarish bo'g'ini bo'la olmaydi: qorin tifi, vabo, botulizm, toshmali tif, qoqshol avj olishlari moyil kishilar to'planganligidan emas, ijtimoiy omillar ta'sirida uzatish mexanizmi uchun qulay sharoit yaratilganda yuz bergan [2].</w:t>
      </w:r>
    </w:p>
    <w:p>
      <w:pPr>
        <w:pStyle w:val="Heading2"/>
        <w:spacing w:after="100" w:before="200"/>
      </w:pPr>
      <w:r>
        <w:rPr>
          <w:rFonts w:ascii="Times New Roman" w:cs="Times New Roman" w:eastAsia="Times New Roman" w:hAnsi="Times New Roman"/>
          <w:b/>
          <w:bCs/>
          <w:sz w:val="28"/>
          <w:szCs w:val="28"/>
        </w:rPr>
        <w:t xml:space="preserve">Ijtimoiy omillar va epidemik jarayon darajalari</w:t>
      </w:r>
    </w:p>
    <w:p>
      <w:pPr>
        <w:pStyle w:val="ListParagraph"/>
        <w:numPr>
          <w:ilvl w:val="0"/>
          <w:numId w:val="4"/>
        </w:numPr>
        <w:spacing w:after="60" w:line="276"/>
        <w:jc w:val="both"/>
      </w:pPr>
      <w:r>
        <w:rPr>
          <w:rFonts w:ascii="Times New Roman" w:cs="Times New Roman" w:eastAsia="Times New Roman" w:hAnsi="Times New Roman"/>
          <w:sz w:val="28"/>
          <w:szCs w:val="28"/>
        </w:rPr>
        <w:t xml:space="preserve">Epidemik jarayonning biologik asosi – parazitar tizim (parazit va xo'jayin populyatsiyalarining o'zaro ta'siri), unda ikkala populyatsiya ham o'zaro moslashib o'zgaradi; parazitar tizimning aholining ijtimoiy hayot sharoitlari bilan o'zaro ta'siri uni har qanday infeksiyada epidemik jarayonga aylantiradi (legionelleyoz – kondensionerlar tarqalishi, iersiniozlar – sabzavotni markazlashgan saqlash)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Epidemik jarayon o'zgarishi doimo «yuqoridan», ya'ni sotsioekosistema darajasidan boshlanadi: ijtimoiy omillar bilvosita yoki ataylab ta'sir qilib, ekosistema darajasida parazit populyatsiyasi tuzilmasi (virulentlik, antigenlik), xo'jayin populyatsiyasining immunologik tuzilmasi yoki uzatish yo'llari o'zgaradi, so'ngra organizm darajasida kasallik shakli va og'irligi o'zgaradi [4]. Misollar: gripp virusi yangi antigen variantlarining paydo bo'lishi demografik va migratsion jarayonlar natijasi; «gospital» infeksiyalar shakllanishi – antibiotiklar keng qo'llanilishi va gospitalizatsiya kengayishi; psevdotuberkulyoz faolligi – sabzavot va mevalarni markazlashgan saqlash qoidalari buzilishi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Natija: o'z-o'zini boshqarish nazariyasi epidemik jarayonning ichki biologik mexanizmlarini tushuntirishga yordam beradi, lekin ijtimoiy omillar rolini kamsitmaydi va ularni hisobga olmay, epidemiyalar sabablarini faqat qo'zg'atuvchi xossalari bilan izohlash «mikrob nazariyasi»ga qaytish bo'ladi (rus manbasidagi baho) [2].</w:t>
      </w:r>
    </w:p>
    <w:p>
      <w:pPr>
        <w:pStyle w:val="Heading2"/>
        <w:spacing w:after="100" w:before="200"/>
      </w:pPr>
      <w:r>
        <w:rPr>
          <w:rFonts w:ascii="Times New Roman" w:cs="Times New Roman" w:eastAsia="Times New Roman" w:hAnsi="Times New Roman"/>
          <w:b/>
          <w:bCs/>
          <w:sz w:val="28"/>
          <w:szCs w:val="28"/>
        </w:rPr>
        <w:t xml:space="preserve">Amaliy ahamiyati</w:t>
      </w:r>
    </w:p>
    <w:p>
      <w:pPr>
        <w:pStyle w:val="ListParagraph"/>
        <w:numPr>
          <w:ilvl w:val="0"/>
          <w:numId w:val="5"/>
        </w:numPr>
        <w:spacing w:after="60" w:line="276"/>
        <w:jc w:val="both"/>
      </w:pPr>
      <w:r>
        <w:rPr>
          <w:rFonts w:ascii="Times New Roman" w:cs="Times New Roman" w:eastAsia="Times New Roman" w:hAnsi="Times New Roman"/>
          <w:sz w:val="28"/>
          <w:szCs w:val="28"/>
        </w:rPr>
        <w:t xml:space="preserve">Epidemiologik nazoratda qo'zg'atuvchining virulentligi, antigen tuzilishi va aholining immun tuzilmasi bir vaqtda kuzatiladi: epidemiyalararo davrda kuchsiz virulent shtammlarni, epidemik davr oldidan virulent shtammlar paydo bo'lishini aniqlash prognozga yordam beradi (muallif xulosasi, tasdiqlanmagan) [1][3].</w:t>
      </w:r>
    </w:p>
    <w:p>
      <w:pPr>
        <w:pStyle w:val="ListParagraph"/>
        <w:numPr>
          <w:ilvl w:val="0"/>
          <w:numId w:val="5"/>
        </w:numPr>
        <w:spacing w:after="60" w:line="276"/>
        <w:jc w:val="both"/>
      </w:pPr>
      <w:r>
        <w:rPr>
          <w:rFonts w:ascii="Times New Roman" w:cs="Times New Roman" w:eastAsia="Times New Roman" w:hAnsi="Times New Roman"/>
          <w:sz w:val="28"/>
          <w:szCs w:val="28"/>
        </w:rPr>
        <w:t xml:space="preserve">Populyatsion immunitetni emlash bilan sun'iy oshirish epidemik jarayonni boshqarish usuli hisoblanadi: qizamiq va difteriyada 96–98% moyil kishilarni emlash zarur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Epidemik jarayon uchta bo'g'in (manba, uzatish mexanizmi, moyil organizm) elementar katakchasi asosida davom etadi; birortasining uzilishi jarayonni to'xtatadi, shuning uchun nazariya amaliy tadbirlarda (manbani yo'qotish, uzatish yo'llarini uzish, emlash) o'zining ko'rinishini topadi [3].</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O'z-o'zini boshqarish nazariyasi epidemik jarayonni parazit va xo'jayin populyatsiyalarining geterogenligi, o'zgaruvchanligi va parazit populyatsiyasi bosqichlari orqali tushuntiradi. Nazariya populyatsion immunitet va virulentlik o'zgarishi rolini ochib bergan, biroq barcha infeksiyalar uchun universal emas: tashuvchilik, immunitet hosil bo'lmaydigan kasalliklar va ijtimoiy omillar uning chegarasini belgilaydi. Amaliyotda bu nazariya ijtimoiy tadbirlar, emlash va epidemiologik nazorat bilan birgalikda ko'rib chiqilishi, qo'zg'atuvchi xossalari va aholining immun tuzilmasini doimiy kuzatib borish orqali prognoz va tadbirlar rejasini asoslashga xizmat qilishi zarur.</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Mirtazayev O.M., Zueva L.P., Matnazarova G.S. Epidemiologiya (darslik). Toshkent, 2016. 10-bob «Populyatsion immunitet va epidemik jarayonning o'z-o'zini boshqarish nazariyasi» (106–112-betlar). Manba: xayrullokomilov.uz/kutubxona, material № 2356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Rukovodstvo po epidemiologii infektsionnykh boleznei, 1-tom (Brico N.I., Pokrovskiy V.I. tahririda; tahrirchilar va nashr yili nusxada ko'rsatilmagan, rus tilida, matn OCR xatolari bilan). «Regulyatorniye mexanizmi epidemicheskogo protsessa» bo'limi (78–81-betlar). Manba: xayrullokomilov.uz/kutubxona, material № 2338.</w:t>
      </w:r>
    </w:p>
    <w:p>
      <w:pPr>
        <w:pStyle w:val="ListParagraph"/>
        <w:numPr>
          <w:ilvl w:val="0"/>
          <w:numId w:val="6"/>
        </w:numPr>
        <w:spacing w:after="80" w:line="260"/>
      </w:pPr>
      <w:r>
        <w:rPr>
          <w:rFonts w:ascii="Times New Roman" w:cs="Times New Roman" w:eastAsia="Times New Roman" w:hAnsi="Times New Roman"/>
          <w:sz w:val="28"/>
          <w:szCs w:val="28"/>
        </w:rPr>
        <w:t xml:space="preserve">Mirtazayev O.M., Zueva L.P., Matnazarova G.S. Epidemiologiya (darslik). Toshkent, 2016. 9-bob «Epidemik jarayonning tarkibiy qismlari» (96–106-betlar). Manba: xayrullokomilov.uz/kutubxona, material № 2356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Rukovodstvo po epidemiologii infektsionnykh boleznei, 1-tom (rus tilida, OCR xatolari bilan). Epidemik jarayonning sotsial-ekologik tizimi va uning darajalari bo'limi. Manba: xayrullokomilov.uz/kutubxona, material № 2338.</w:t>
      </w:r>
    </w:p>
    <w:p>
      <w:pPr>
        <w:pStyle w:val="ListParagraph"/>
        <w:numPr>
          <w:ilvl w:val="0"/>
          <w:numId w:val="6"/>
        </w:numPr>
        <w:spacing w:after="80" w:line="260"/>
      </w:pPr>
      <w:r>
        <w:rPr>
          <w:rFonts w:ascii="Times New Roman" w:cs="Times New Roman" w:eastAsia="Times New Roman" w:hAnsi="Times New Roman"/>
          <w:sz w:val="28"/>
          <w:szCs w:val="28"/>
        </w:rPr>
        <w:t xml:space="preserve">Mirtazayev O.M., Zueva L.P., Matnazarova G.S. Epidemiologiya (darslik). Toshkent, 2016. 8-bob «Infeksion jarayon» (82–95-betlar). Manba: xayrullokomilov.uz/kutubxona, material № 2356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Epidemik jarayonning o'z-o'zini boshqarish nazariyasi</dc:title>
  <dc:creator>Epidemiologiya</dc:creator>
  <cp:lastModifiedBy>Un-named</cp:lastModifiedBy>
  <cp:revision>1</cp:revision>
  <dcterms:created xsi:type="dcterms:W3CDTF">2026-10-30T12:36:35.099Z</dcterms:created>
  <dcterms:modified xsi:type="dcterms:W3CDTF">2026-10-30T12:36:35.099Z</dcterms:modified>
</cp:coreProperties>
</file>

<file path=docProps/custom.xml><?xml version="1.0" encoding="utf-8"?>
<Properties xmlns="http://schemas.openxmlformats.org/officeDocument/2006/custom-properties" xmlns:vt="http://schemas.openxmlformats.org/officeDocument/2006/docPropsVTypes"/>
</file>