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21. Yuqumli kasalliklar o'choqlarida joriy va yakuniy dezinfeksiya tadbirlariga qo'yiladigan talablar, ularning samaradorligini aniqlash</w:t>
      </w:r>
    </w:p>
    <w:p>
      <w:pPr>
        <w:spacing w:after="120" w:line="276"/>
        <w:ind w:firstLine="567"/>
        <w:jc w:val="both"/>
      </w:pPr>
      <w:r>
        <w:rPr>
          <w:rFonts w:ascii="Times New Roman" w:cs="Times New Roman" w:eastAsia="Times New Roman" w:hAnsi="Times New Roman"/>
          <w:sz w:val="28"/>
          <w:szCs w:val="28"/>
        </w:rPr>
        <w:t xml:space="preserve">Yuqumli kasallik o'chog'i — infeksiya manbai joylashgan va u atrofga qo'zg'atuvchi tarqatishi mumkin bo'lgan hudud. O'choqda o'tkaziladigan dezinfeksiya tadbirlari epidemiyaga qarshi ishning muhim qismi bo'lib, ular epidemik jarayonning ikkinchi bo'g'iniga, ya'ni yuqish mexanizmiga ta'sir qilib, uni uzishga qaratilgan. O'choqdagi dezinfeksiya ikki turga bo'linadi: joriy (bemor manba bo'lib turgan davrda muntazam) va yakuniy (manba o'choqdan olib chiqilgach bir marta). Bu tadbirlar belgilangan talablar asosida o'tkazilishi va samaradorligi ob'ektiv nazorat qilinishi shart, aks holda ular rasmiy xususiyat kasb etib, maqsadga erishmaydi va soxta xavfsizlik tuyg'usini keltirib chiqaradi [1][2].</w:t>
      </w:r>
    </w:p>
    <w:p>
      <w:pPr>
        <w:pStyle w:val="Heading2"/>
        <w:spacing w:after="100" w:before="200"/>
      </w:pPr>
      <w:r>
        <w:rPr>
          <w:rFonts w:ascii="Times New Roman" w:cs="Times New Roman" w:eastAsia="Times New Roman" w:hAnsi="Times New Roman"/>
          <w:b/>
          <w:bCs/>
          <w:sz w:val="28"/>
          <w:szCs w:val="28"/>
        </w:rPr>
        <w:t xml:space="preserve">Joriy dezinfeksiyaga qo'yiladigan talablar</w:t>
      </w:r>
    </w:p>
    <w:p>
      <w:pPr>
        <w:spacing w:after="120" w:line="276"/>
        <w:ind w:firstLine="567"/>
        <w:jc w:val="both"/>
      </w:pPr>
      <w:r>
        <w:rPr>
          <w:rFonts w:ascii="Times New Roman" w:cs="Times New Roman" w:eastAsia="Times New Roman" w:hAnsi="Times New Roman"/>
          <w:sz w:val="28"/>
          <w:szCs w:val="28"/>
        </w:rPr>
        <w:t xml:space="preserve">Joriy dezinfeksiya bemor o'choqda (uyda yoki shifoxonada) bo'lgan, ya'ni qo'zg'atuvchi ajralib turgan butun davr mobaynida muntazam o'tkaziladi. Asosiy talablar: dezinfeksiya uzluksiz va o'z vaqtida bo'lishi — bemorning har bir ajralmasi (najas, siydik, qusuq, balg'am) darhol zararsizlantirilishi; bemor idish-tovoqlari, kiyim-kechagi, parvarish buyumlari va xonasi muntazam ishlov berilishi; qo'zg'atuvchi turiga mos preparat, konsentratsiya va ekspozitsiya tanlanishi; ishlov beruvchi shaxslar (parvarish qiluvchilar yoki tibbiy xodimlar) qoidalarni bilishi va shaxsiy himoya vositalaridan foydalanishi. Joriy dezinfeksiya qo'zg'atuvchining atrofga tarqalishiga yo'l qo'ymaslik maqsadini ko'zlaydi [1]. Uyda joriy dezinfeksiyani ko'pincha bemorni parvarish qiluvchi oila a'zolari bajargani uchun ularga oddiy va xavfsiz usullar (qaynatish, eritma bilan artish, alohida idish ajratish) oldindan tushuntiriladi. Shifoxonada esa joriy dezinfeksiya sanitariya-gigiyenik rejim va infeksion nazoratning ajralmas qismi bo'lib, u yuqumli kasalliklar bo'limida qat'iy jadval asosida olib boriladi. Joriy dezinfeksiyaning uzluksizligi va to'g'ri bajarilishi uning samaradorligining asosiy sharti hisoblanadi.</w:t>
      </w:r>
    </w:p>
    <w:p>
      <w:pPr>
        <w:pStyle w:val="Heading2"/>
        <w:spacing w:after="100" w:before="200"/>
      </w:pPr>
      <w:r>
        <w:rPr>
          <w:rFonts w:ascii="Times New Roman" w:cs="Times New Roman" w:eastAsia="Times New Roman" w:hAnsi="Times New Roman"/>
          <w:b/>
          <w:bCs/>
          <w:sz w:val="28"/>
          <w:szCs w:val="28"/>
        </w:rPr>
        <w:t xml:space="preserve">Yakuniy dezinfeksiyaga qo'yiladigan talablar</w:t>
      </w:r>
    </w:p>
    <w:p>
      <w:pPr>
        <w:spacing w:after="120" w:line="276"/>
        <w:ind w:firstLine="567"/>
        <w:jc w:val="both"/>
      </w:pPr>
      <w:r>
        <w:rPr>
          <w:rFonts w:ascii="Times New Roman" w:cs="Times New Roman" w:eastAsia="Times New Roman" w:hAnsi="Times New Roman"/>
          <w:sz w:val="28"/>
          <w:szCs w:val="28"/>
        </w:rPr>
        <w:t xml:space="preserve">Yakuniy dezinfeksiya infeksiya manbai o'choqdan olib chiqilgach — bemor kasalxonaga yotqizilgandan, sog'aygandan, ko'chirilgandan yoki vafot etgandan so'ng bir marta o'tkaziladi. Asosiy talablar: dezinfeksiya imkon qadar tez, belgilangan qisqa muddat ichida o'tkazilishi; u butun o'choqni — xona, barcha buyumlar, mebel va bemor foydalangan narsalarni to'liq qamrab olishi; zararsizlantirish kamerasi va tegishli preparatlardan foydalanilishi; ishni maxsus tayyorgarlikdan o'tgan dezinfeksiya brigadasi bajarishi. Yakuniy dezinfeksiya ayniqsa tashqi muhitda chidamli qo'zg'atuvchilar (ich terlama, virusli gepatit, sil, kuydirgi) keltirgan o'choqlarda majburiydir [1][2].</w:t>
      </w:r>
    </w:p>
    <w:p>
      <w:pPr>
        <w:pStyle w:val="Heading2"/>
        <w:spacing w:after="100" w:before="200"/>
      </w:pPr>
      <w:r>
        <w:rPr>
          <w:rFonts w:ascii="Times New Roman" w:cs="Times New Roman" w:eastAsia="Times New Roman" w:hAnsi="Times New Roman"/>
          <w:b/>
          <w:bCs/>
          <w:sz w:val="28"/>
          <w:szCs w:val="28"/>
        </w:rPr>
        <w:t xml:space="preserve">Dezinfeksiya hajmi va kasallikka bog'liqligi</w:t>
      </w:r>
    </w:p>
    <w:p>
      <w:pPr>
        <w:spacing w:after="120" w:line="276"/>
        <w:ind w:firstLine="567"/>
        <w:jc w:val="both"/>
      </w:pPr>
      <w:r>
        <w:rPr>
          <w:rFonts w:ascii="Times New Roman" w:cs="Times New Roman" w:eastAsia="Times New Roman" w:hAnsi="Times New Roman"/>
          <w:sz w:val="28"/>
          <w:szCs w:val="28"/>
        </w:rPr>
        <w:t xml:space="preserve">O'choqdagi dezinfeksiyaning hajmi va zarurati kasallikning nozologik shakliga, ya'ni qo'zg'atuvchining tashqi muhitdagi chidamliligiga bog'liq. Tashqi muhitda tez nobud bo'ladigan qo'zg'atuvchilar keltirgan kasalliklarda (gripp, qizamiq, suvchechak) yakuniy dezinfeksiya ko'pincha talab etilmaydi — shamollatish va nam tozalash yetarli bo'ladi. Chidamli qo'zg'atuvchilar keltirgan kasalliklarda esa to'liq yakuniy dezinfeksiya majburiy. Shuning uchun har bir o'choqda dezinfeksiya rejimi aniq kasallik va qo'zg'atuvchi xususiyatidan kelib chiqib belgilanadi [1]. Masalan, kuydirgi yoki qoqshol kabi spora hosil qiluvchi qo'zg'atuvchilarda eng kuchli rejimlar (avtoklavlash, yuqori konsentratsiyali vositalar bilan uzoq ekspozitsiya) qo'llaniladi, oddiy vegetativ bakteriyalar esa nisbatan yumshoq rejimlarda yo'q qilinadi. Qo'zg'atuvchining tashqi muhitdagi omonligini bilish — dezinfeksiya rejimini to'g'ri tanlashning asosidir va bu epidemiologning muhim kasbiy bilimidir.</w:t>
      </w:r>
    </w:p>
    <w:p>
      <w:pPr>
        <w:pStyle w:val="Heading2"/>
        <w:spacing w:after="100" w:before="200"/>
      </w:pPr>
      <w:r>
        <w:rPr>
          <w:rFonts w:ascii="Times New Roman" w:cs="Times New Roman" w:eastAsia="Times New Roman" w:hAnsi="Times New Roman"/>
          <w:b/>
          <w:bCs/>
          <w:sz w:val="28"/>
          <w:szCs w:val="28"/>
        </w:rPr>
        <w:t xml:space="preserve">Dezinfeksiya usullari</w:t>
      </w:r>
    </w:p>
    <w:p>
      <w:pPr>
        <w:spacing w:after="120" w:line="276"/>
        <w:ind w:firstLine="567"/>
        <w:jc w:val="both"/>
      </w:pPr>
      <w:r>
        <w:rPr>
          <w:rFonts w:ascii="Times New Roman" w:cs="Times New Roman" w:eastAsia="Times New Roman" w:hAnsi="Times New Roman"/>
          <w:sz w:val="28"/>
          <w:szCs w:val="28"/>
        </w:rPr>
        <w:t xml:space="preserve">O'choqdagi dezinfeksiya bir necha usulda o'tkaziladi: mexanik (yuvish, tozalash, shamollatish), fizik (qaynatish, bug', quruq issiq havo, ultrabinafsha nurlanish) va kimyoviy (dezinfeksiyalovchi eritmalar — xlor saqlovchi preparatlar, vodorod peroksid va boshqalar bilan ishlov berish). Kimyoviy usul eng keng tarqalgan bo'lib, bunda preparat turi, konsentratsiyasi va ekspozitsiya vaqti qo'zg'atuvchiga mos tanlanadi. Usul tanlashda obyekt xususiyati (yuza, mato, idish, oziq-ovqat qoldiqlari) va qo'zg'atuvchi chidamliligi birgalikda hisobga olinadi. Noto'g'ri tanlangan rejim dezinfeksiyani samarasiz qiladi [2].</w:t>
      </w:r>
    </w:p>
    <w:p>
      <w:pPr>
        <w:pStyle w:val="Heading2"/>
        <w:spacing w:after="100" w:before="200"/>
      </w:pPr>
      <w:r>
        <w:rPr>
          <w:rFonts w:ascii="Times New Roman" w:cs="Times New Roman" w:eastAsia="Times New Roman" w:hAnsi="Times New Roman"/>
          <w:b/>
          <w:bCs/>
          <w:sz w:val="28"/>
          <w:szCs w:val="28"/>
        </w:rPr>
        <w:t xml:space="preserve">Samaradorlikni aniqlash</w:t>
      </w:r>
    </w:p>
    <w:p>
      <w:pPr>
        <w:spacing w:after="120" w:line="276"/>
        <w:ind w:firstLine="567"/>
        <w:jc w:val="both"/>
      </w:pPr>
      <w:r>
        <w:rPr>
          <w:rFonts w:ascii="Times New Roman" w:cs="Times New Roman" w:eastAsia="Times New Roman" w:hAnsi="Times New Roman"/>
          <w:sz w:val="28"/>
          <w:szCs w:val="28"/>
        </w:rPr>
        <w:t xml:space="preserve">Dezinfeksiya samaradorligini aniqlash uning haqiqatan maqsadga erishganini tasdiqlash uchun zarur va u uch xil nazorat orqali amalga oshiriladi. Vizual nazorat — tozalik va tartibni ko'z bilan baholash. Kimyoviy nazorat — dezinfeksiyalovchi eritmaning faol modda miqdorini (konsentratsiyasini) tekshirish, chunki kuchsizlangan eritma samarasiz bo'ladi. Bakteriologik nazorat — ishlov berilgan yuzalardan surtmalar (smyvlar) olib, ularda qo'zg'atuvchi yoki sanitariya-ko'rsatkich mikroorganizmlar (masalan, ichak tayoqchasi) qolgan-qolmaganligini laboratoriyada aniqlash. Bakteriologik nazorat samaradorlikning eng ishonchli ko'rsatkichidir [1][2]. Nazorat natijasi musbat bo'lsa, ya'ni ishlov berilgandan keyin ham qo'zg'atuvchi yoki ko'rsatkich mikroorganizm topilsa, dezinfeksiya samarasiz hisoblanadi va qayta o'tkaziladi, sabablari (noto'g'ri konsentratsiya, yetarli bo'lmagan ekspozitsiya, obyektning to'liq qamralmaganligi) tahlil qilinadi. Samaradorlik ko'rsatkichi sifatida ijobiy natijalarning umumiy olingan namunalarga nisbati hisoblanadi. Muntazam o'tkaziladigan bunday nazorat dezinfeksiya ishining sifatini tizimli baholash va yaxshilash imkonini beradi.</w:t>
      </w:r>
    </w:p>
    <w:p>
      <w:pPr>
        <w:pStyle w:val="Heading2"/>
        <w:spacing w:after="100" w:before="200"/>
      </w:pPr>
      <w:r>
        <w:rPr>
          <w:rFonts w:ascii="Times New Roman" w:cs="Times New Roman" w:eastAsia="Times New Roman" w:hAnsi="Times New Roman"/>
          <w:b/>
          <w:bCs/>
          <w:sz w:val="28"/>
          <w:szCs w:val="28"/>
        </w:rPr>
        <w:t xml:space="preserve">Hujjatlashtirish va nazorat</w:t>
      </w:r>
    </w:p>
    <w:p>
      <w:pPr>
        <w:spacing w:after="120" w:line="276"/>
        <w:ind w:firstLine="567"/>
        <w:jc w:val="both"/>
      </w:pPr>
      <w:r>
        <w:rPr>
          <w:rFonts w:ascii="Times New Roman" w:cs="Times New Roman" w:eastAsia="Times New Roman" w:hAnsi="Times New Roman"/>
          <w:sz w:val="28"/>
          <w:szCs w:val="28"/>
        </w:rPr>
        <w:t xml:space="preserve">O'choqdagi dezinfeksiya tadbirlari hujjatlashtiriladi: o'tkazilgan ish turi, vaqti, ishlatilgan preparat va konsentratsiya qayd etiladi. Bu nazorat tadbir sifatini kuzatish va muammolarni aniqlash imkonini beradi. Dezinfeksiya ishi davlat sanitariya nazorati ostida bo'lib, uning to'g'ri o'tkazilishi tekshiriladi. Dezinfeksiyalovchi vositalar bilan ishlashda xavfsizlik texnikasiga rioya qilish, vositalarni to'g'ri saqlash va yaroqlilik muddatini nazorat qilish ham muhim talablardir [1]. Hujjatlar tahlili ma'lum bir o'choq turida yoki hududda takrorlanuvchi muammolarni aniqlab, dezinfeksiya ishini takomillashtirishga xizmat qiladi. Shuningdek, dezinfeksiya brigadasi xodimlarining malakasini muntazam oshirish va zamonaviy vositalar hamda jihozlar bilan ta'minlash tadbirlar sifatini oshirishning zaruriy sharti hisoblanadi.</w:t>
      </w:r>
    </w:p>
    <w:p>
      <w:pPr>
        <w:pStyle w:val="Heading2"/>
        <w:spacing w:after="100" w:before="200"/>
      </w:pPr>
      <w:r>
        <w:rPr>
          <w:rFonts w:ascii="Times New Roman" w:cs="Times New Roman" w:eastAsia="Times New Roman" w:hAnsi="Times New Roman"/>
          <w:b/>
          <w:bCs/>
          <w:sz w:val="28"/>
          <w:szCs w:val="28"/>
        </w:rPr>
        <w:t xml:space="preserve">Muddat, qamrov va sifat mezonlari</w:t>
      </w:r>
    </w:p>
    <w:p>
      <w:pPr>
        <w:spacing w:after="120" w:line="276"/>
        <w:ind w:firstLine="567"/>
        <w:jc w:val="both"/>
      </w:pPr>
      <w:r>
        <w:rPr>
          <w:rFonts w:ascii="Times New Roman" w:cs="Times New Roman" w:eastAsia="Times New Roman" w:hAnsi="Times New Roman"/>
          <w:sz w:val="28"/>
          <w:szCs w:val="28"/>
        </w:rPr>
        <w:t xml:space="preserve">O'choqli (yakuniy) dezinfeksiya bemor evakuatsiya qilingandan, vafot etgandan yoki muassasaning boshqa bo'limiga ko'chirilgandan keyin o'tkaziladi; u vabo, o'lat, qorin tifi, paratif, salmonellyoz, difteriya, A va E virusli gepatitlar, poliomielit, bakterial dizenteriya, rotavirus infeksiyalari va boshqa o'tkir ichak infeksiyalari o'choqlarida majburiy [1]. Dezinfeksiya bemor shifoxonaga yotqizilgan yoki uyushgan jamoadan ajratilgan paytdan 24 soat ichida, kamida 95 foiz qamrov bilan o'tkaziladi; kamerali dezinfeksiya ham kamida 95 foiz qamrab olishi kerak [1]. Sifat quyidagicha baholanadi: patogen bo'lmagan mikroflora musbat surtmalarning 5 foizidan, dezinfeksiya vositasining qoldiq miqdori manfiy ekspress testlarning 5 foizidan, dezinfeksiyali eritmalarning qoniqarsiz tahlillari namunalarning 5 foizidan oshmasligi kerak; qoniqarsiz natijada dezinfeksiya qaytadan o'tkaziladi [1]. Bajarilgan ish F.323/U shaklida qayd etiladi [1].</w:t>
      </w:r>
    </w:p>
    <w:p>
      <w:pPr>
        <w:spacing w:after="120" w:line="276"/>
        <w:ind w:firstLine="567"/>
        <w:jc w:val="both"/>
      </w:pPr>
      <w:r>
        <w:rPr>
          <w:rFonts w:ascii="Times New Roman" w:cs="Times New Roman" w:eastAsia="Times New Roman" w:hAnsi="Times New Roman"/>
          <w:sz w:val="28"/>
          <w:szCs w:val="28"/>
        </w:rPr>
        <w:t xml:space="preserve">Uy sharoitidagi joriy dezinfeksiyada bemor boshqa oila a'zolaridan ajratiladi, xona har kuni shamollatiladi, shaxsiy gigiyena buyumlari ajratiladi, qo'l tegadigan yuzalar dezinfeksiya qilinadi va dezinfeksiyadan oldin yuzalar tozalanadi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 o'choqlarida joriy va yakuniy dezinfeksiya yuqish mexanizmini uzadigan muhim epidemiyaga qarshi tadbirdir. Joriy dezinfeksiya bemor manba bo'lib turgan davrda uzluksiz, yakuniy esa manba olib chiqilgach bir marta, tez va to'liq o'tkaziladi. Dezinfeksiya hajmi qo'zg'atuvchi chidamliligiga bog'liq holda belgilanadi; usul to'g'ri tanlanishi va rejimga rioya qilinishi shart. Samaradorlik vizual, kimyoviy va, eng muhimi, bakteriologik nazorat orqali tasdiqlanadi. Shu talablarga rioya qilish va samaradorlikni ob'ektiv nazorat qilish o'choqda infeksiya tarqalishining oldini olishda hal qiluvchi ahamiyatga ega. Demak, dezinfeksiya shunchaki o'tkazilgan ish emas, balki samaradorligi isbotlangan, nazorat qilinadigan va hujjatlashtirilgan tadbir bo'lishi kerak. Qonunga ko'ra epidemik ko'rsatmalar bo'yicha dezinfeksiya davlat sanitariya nazorati organlari, profilaktik dezinfeksiya esa shartnoma asosidagi dezinfeksiya stansiyalari tomonidan o'tkaziladi [4]. Darslikka ko'ra, ommaviy zararsizlantirish o'rniga faqat yuqish omili bo'lishi mumkin buyumlar dezinfeksiya qilinadi [3].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Yuqumli kasalliklar o'choqlarida joriy va yakuniy dezinfeksiya tadbirlariga qo'yiladigan talablar, ularning samaradorligini aniqlash</dc:title>
  <dc:creator>Epidemiologiya</dc:creator>
  <cp:lastModifiedBy>Un-named</cp:lastModifiedBy>
  <cp:revision>1</cp:revision>
  <dcterms:created xsi:type="dcterms:W3CDTF">2026-10-30T01:51:22.846Z</dcterms:created>
  <dcterms:modified xsi:type="dcterms:W3CDTF">2026-10-30T01:51:22.847Z</dcterms:modified>
</cp:coreProperties>
</file>

<file path=docProps/custom.xml><?xml version="1.0" encoding="utf-8"?>
<Properties xmlns="http://schemas.openxmlformats.org/officeDocument/2006/custom-properties" xmlns:vt="http://schemas.openxmlformats.org/officeDocument/2006/docPropsVTypes"/>
</file>