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36. Populyatsion immunitet</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Populyatsion immunitet (ilgari «jamoa immuniteti» deb ham ataladi) – populyatsiyada (butun aholi yoki uning ayrim guruhlarida) maxsus himoyalanganlikning orttirilgan holati bo'lib, populyatsiyaga kiruvchi kishilar immunitetidan tashkil topadi [1]. Uning darajasi immunitetga ega kishilarning shu populyatsiyadagi ulushi bilan tavsiflanadi; agar hamma immunitetli bo'lsa, populyatsion immunitet 100% va epidemik jarayon rivojlanishi mumkin emas, ammo tabiiy sharoitda bunday holat yo'q yoki juda kam uchraydi [1]. Epidemiologiyada bu tushuncha epidemik jarayonni cheklovchi va boshqaruvchi omil hisoblanadi, shuningdek, emlash dasturlarining maqsadi sifatida ishlatiladi [1][2].</w:t>
      </w:r>
    </w:p>
    <w:p>
      <w:pPr>
        <w:pStyle w:val="Heading2"/>
        <w:spacing w:after="100" w:before="200"/>
      </w:pPr>
      <w:r>
        <w:rPr>
          <w:rFonts w:ascii="Times New Roman" w:cs="Times New Roman" w:eastAsia="Times New Roman" w:hAnsi="Times New Roman"/>
          <w:b/>
          <w:bCs/>
          <w:sz w:val="28"/>
          <w:szCs w:val="28"/>
        </w:rPr>
        <w:t xml:space="preserve">Shakllanishi va ahamiyati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Shakllanish yo'llari: (a) tabiiy – kasallikni yaqqol yoki belgisiz shaklda o'tkazish natijasida, bunda qo'zg'atuvchi qancha ko'p odamga yuqsa, populyatsion immunitet shuncha yuqori bo'ladi; (b) sun'iy – maxsus profilaktika (vaksinatsiya) yordamida; ko'pincha ikkala yo'l parallel ishlaydi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mexanizmi bilan bog'liqlik: eng faol mexanizm havo-tomchi infeksiyalarida populyatsion immunitet ayniqsa tez rivojlanadi va epidemik jarayonda hal qiluvchi to'sqinlik qiluvchi rol o'ynaydi. Aksincha, tashqi qoplamalar va oshqozon-ichak infeksiyalarida (poliomielitdan tashqari) hamda qon (transmissiv) antroponozlarda immunitetli kishilar nisbiy soni qo'zg'atuvchi aylanishiga sezilarli ta'sir qilish uchun yetarli bo'lmaydi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Umumiy aholini 100% himoyalash shart emas: populyatsiyaning faqat ma'lum qismi himoyalangan bo'lsa ham to'sqinlik ta'siri seziladi; qizamiq va difteriyada hech bo'lmaganda bitta kasallik holatining oldini olish uchun emlash orqali moyil kishilarning 96–98% ini himoyalash zarurligi darslikda ko'rsatilgan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Epidemik jarayon barcha moyil kishilar kasallanmasdan oldin susayadi («yoqilg'i materiali» tugaydi – L.V. Gromashevskiy): moyil va immunitetli kishilar bir-birining holatini yengillashtiradi. Ko'p millionli shaharlarda emlash bo'lmaganda (masalan, epidemik parotitda) jarayon so'nmaydi, faqat darajasi o'zgaradi; kichik populyatsiyalarda esa qo'zg'atuvchi navbatdagi pasayishdan keyin epidemik jarayon butunlay to'xtashi mumkin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Kasallanishning davriy ko'tarilishi 3–5 yillik oraliqda populyatsiyada moyil kishilarning (yangi tug'ilgan avlod hisobiga) to'planishi bilan izohlanadi: populyatsiya qancha katta bo'lsa, ko'tarilishlar orasidagi oraliq (taxminan 3 yil) shuncha qisqa bo'ladi [1].</w:t>
      </w:r>
    </w:p>
    <w:p>
      <w:pPr>
        <w:pStyle w:val="Heading2"/>
        <w:spacing w:after="100" w:before="200"/>
      </w:pPr>
      <w:r>
        <w:rPr>
          <w:rFonts w:ascii="Times New Roman" w:cs="Times New Roman" w:eastAsia="Times New Roman" w:hAnsi="Times New Roman"/>
          <w:b/>
          <w:bCs/>
          <w:sz w:val="28"/>
          <w:szCs w:val="28"/>
        </w:rPr>
        <w:t xml:space="preserve">Ko'rsatkichlar va baholash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Populyatsion immunitet darajasi emlash qamrovi (emlangan va emlanishi lozim bo'lganlar nisbati), seroepidemiologik tekshiruvlar (antitelalar titri), kasallanish tarixi va moyil kishilar zichligi bo'yicha baholanadi (muallif xulosasi, umumiy epidemiologik amaliyotga asoslangan, tasdiqlanmagan)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Darslik bo'yicha kasallanishning navbatdagi ko'tarilishi populyatsiyadagi nonimmun kishilar zichligi (konsentratsiyasi) ga bog'liq: parotitda tug'ilgan yil kogortalarining bir necha marta kasallanishga tortilishi kuzatilgan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Qizamiq bo'yicha JSST maqsadi har bir tuman va mamlakat miqyosida qizamiq vaksinasining birinchi va ikkinchi dozasi bilan kamida 95% qamrov va aholining 85–95% ida qizamiqqa immunitet (qidiruv parchasi) [2][3]. 2023 yilda dunyo bo'yicha ikki dozali qizamiq emlash qamrovi o'rtacha 65,3% bo'lgan va hech bir JSST mintaqasida 95% ga yetmagan (qidiruv parchasi)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O'zbekistonda emlash kalendari bo'yicha sil, qizamiq, epidemik parotit, qizilcha, VGB, shol, bo'g'ma, ko'kyo'tal, qoqshol, XIB va rotavirus infeksiyalariga qarshi bolalar va o'spirinlarni profilaktik emlashga kamida 95% qamrov belgilangan [5].</w:t>
      </w:r>
    </w:p>
    <w:p>
      <w:pPr>
        <w:pStyle w:val="Heading2"/>
        <w:spacing w:after="100" w:before="200"/>
      </w:pPr>
      <w:r>
        <w:rPr>
          <w:rFonts w:ascii="Times New Roman" w:cs="Times New Roman" w:eastAsia="Times New Roman" w:hAnsi="Times New Roman"/>
          <w:b/>
          <w:bCs/>
          <w:sz w:val="28"/>
          <w:szCs w:val="28"/>
        </w:rPr>
        <w:t xml:space="preserve">Epidemiyaga qarshi tadbirlarni rejalashtirishdagi ahamiyati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«Boshqariladigan» infeksiyalar (qizamiq, difteriya va boshqalar) – havo-tomchi yo'li bilan faol tarqaladigan, vaksina bilan nazorat qilinadigan kasalliklar; ularda yagona samarali usul – maxsus profilaktika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Emlash qamrovi yuqori bo'lishi, emlash tartibi va vaksina sifatiga rioya etilishi populyatsion immunitet barqarorligini ta'minlaydi; qamrov pasayganda moyil kishilar to'planib, epidemik avj olish xavfi oshadi [1][5].</w:t>
      </w:r>
    </w:p>
    <w:p>
      <w:pPr>
        <w:pStyle w:val="ListParagraph"/>
        <w:numPr>
          <w:ilvl w:val="0"/>
          <w:numId w:val="4"/>
        </w:numPr>
        <w:spacing w:after="60" w:line="276"/>
        <w:jc w:val="both"/>
      </w:pPr>
      <w:r>
        <w:rPr>
          <w:rFonts w:ascii="Times New Roman" w:cs="Times New Roman" w:eastAsia="Times New Roman" w:hAnsi="Times New Roman"/>
          <w:sz w:val="28"/>
          <w:szCs w:val="28"/>
        </w:rPr>
        <w:t xml:space="preserve">Populyatsiyada immunitet «teshiklari» (emlanmagan bolalar, migrantlar, tibbiy ko'rsatma bilan emlanmaganlar) aniqlanib, qo'shimcha emlash faoliyati o'tkaziladi (muallif xulosasi, tasdiqlanmagan) [1][5].</w:t>
      </w:r>
    </w:p>
    <w:p>
      <w:pPr>
        <w:pStyle w:val="Heading2"/>
        <w:spacing w:after="100" w:before="200"/>
      </w:pPr>
      <w:r>
        <w:rPr>
          <w:rFonts w:ascii="Times New Roman" w:cs="Times New Roman" w:eastAsia="Times New Roman" w:hAnsi="Times New Roman"/>
          <w:b/>
          <w:bCs/>
          <w:sz w:val="28"/>
          <w:szCs w:val="28"/>
        </w:rPr>
        <w:t xml:space="preserve">Populyatsion immunitetning chegaralari va saqlanishi</w:t>
      </w:r>
    </w:p>
    <w:p>
      <w:pPr>
        <w:pStyle w:val="ListParagraph"/>
        <w:numPr>
          <w:ilvl w:val="0"/>
          <w:numId w:val="5"/>
        </w:numPr>
        <w:spacing w:after="60" w:line="276"/>
        <w:jc w:val="both"/>
      </w:pPr>
      <w:r>
        <w:rPr>
          <w:rFonts w:ascii="Times New Roman" w:cs="Times New Roman" w:eastAsia="Times New Roman" w:hAnsi="Times New Roman"/>
          <w:sz w:val="28"/>
          <w:szCs w:val="28"/>
        </w:rPr>
        <w:t xml:space="preserve">Vaksinatsiya ko'pincha kasallikdan keyin shakllanadigan immunitet darajasi, sifati va davomiyligini to'liq ta'minlay olmaydi, chunki ko'pchilik maxsus profilaktika preparatlari tabiiy infeksion jarayonni faqat taqlid qiladi; shuning uchun preparat dozasi ko'tariladi va vaksinatsiya–revaksinatsiya tizimi (T- va B-limfotsitlar xotirasi) qo'llaniladi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Emlash muddatlari qat'iy rioya etilishi kerak: qizamiqqa qarshi 2 yoshgacha emlanadi, to'liq qimmatli immunitet 1 yoshga yetganlarda bo'ladi, epidemik vaziyat yomonlashganda 8 oylik bolalarni emlash ko'zda tutilgan; gepatit B va silga qarshi emlash tug'ilgandan keyingi dastlabki kunlarda, difteriya, ko'kyo'tal va qoqsholga qarshi 3 oydan keyin o'tkaziladi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Kritik chegara: populyatsion immunitet darajasi ma'lum bir chegaradan oshganda har bir bemor o'rtacha bittadan kam odamni zararlaydi va jarayon susayadi; bu chegara asosiy reproduktiv son (R0) bilan bog'liq (taxminan 1 – 1/R0) – bu umumiy epidemiologik formula bo'lib, yuqoridagi manbalarda keltirilmagan (muallif xulosasi, tasdiqlanmagan). Qizamiq va difteriyada talab qilinadigan qamrov juda yuqori bo'lishi darslikda 96–98% deb ko'rsatilgan, JSST esa qizamiq uchun kamida 95% qamrovni maqsad qilgan [1][2][3]. Shu sababli har bir tuman va guruhda qamrovni alohida baholash zarur (muallif xulosasi, tasdiqlanmagan).</w:t>
      </w:r>
    </w:p>
    <w:p>
      <w:pPr>
        <w:pStyle w:val="ListParagraph"/>
        <w:numPr>
          <w:ilvl w:val="0"/>
          <w:numId w:val="5"/>
        </w:numPr>
        <w:spacing w:after="60" w:line="276"/>
        <w:jc w:val="both"/>
      </w:pPr>
      <w:r>
        <w:rPr>
          <w:rFonts w:ascii="Times New Roman" w:cs="Times New Roman" w:eastAsia="Times New Roman" w:hAnsi="Times New Roman"/>
          <w:sz w:val="28"/>
          <w:szCs w:val="28"/>
        </w:rPr>
        <w:t xml:space="preserve">Immunitet pasayishi: vaqt o'tishi bilan antitela titri kamayadi, yangi tug'ilgan avlod hisobiga moyil kishilar to'planadi, migratsiya va emlashdan voz kechish ham qamrovni pasaytiradi; shuning uchun qo'shimcha emlash kampaniyalari va seroepidemiologik monitoring zarur (muallif xulosasi, tasdiqlanmagan) [1][4].</w:t>
      </w:r>
    </w:p>
    <w:p>
      <w:pPr>
        <w:pStyle w:val="Heading2"/>
        <w:spacing w:after="100" w:before="200"/>
      </w:pPr>
      <w:r>
        <w:rPr>
          <w:rFonts w:ascii="Times New Roman" w:cs="Times New Roman" w:eastAsia="Times New Roman" w:hAnsi="Times New Roman"/>
          <w:b/>
          <w:bCs/>
          <w:sz w:val="28"/>
          <w:szCs w:val="28"/>
        </w:rPr>
        <w:t xml:space="preserve">Epidemik jarayonning o'z-o'zini boshqarishi bilan bog'liqligi</w:t>
      </w:r>
    </w:p>
    <w:p>
      <w:pPr>
        <w:spacing w:after="120" w:line="276"/>
        <w:ind w:firstLine="567"/>
        <w:jc w:val="both"/>
      </w:pPr>
      <w:r>
        <w:rPr>
          <w:rFonts w:ascii="Times New Roman" w:cs="Times New Roman" w:eastAsia="Times New Roman" w:hAnsi="Times New Roman"/>
          <w:sz w:val="28"/>
          <w:szCs w:val="28"/>
        </w:rPr>
        <w:t xml:space="preserve">V.D. Belyakov va hamkasblari epidemik jarayon paraziti va xo'jayin populyatsiyalarining o'zaro munosabati natijasida o'z-o'zini boshqarishini ko'rsatganlar; bunda populyatsion immunitet xo'jayin populyatsiyasi tomonidan paraziti populyatsiyasiga ta'sirni belgilovchi omillardan biri hisoblanadi [1] (batafsil – 18-mavzu).</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Populyatsion immunitet – populyatsiya darajasida himoyalanganlik bo'lib, individual immunitetdan farqli ravishda butun jamoani, shu jumladan emlanmaganlarni ham bilvosita himoya qiladi va uning yuqori darajasi (ayniqsa havo-tomchi infeksiyalarida 95% va undan yuqori emlash qamrovi) epidemik jarayonni to'xtatuvchi yoki susaytiruvchi omil hisoblanadi. U tabiiy va sun'iy yo'l bilan shakllanadi, ichak va transmissiv infeksiyalarda ta'siri cheklangan. Amaliyotda qamrovni kuzatish, seroepidemiologik monitoring, emlash muddatlari va vaksina sifatiga rioya qilish hamda sovuqlik zanjirini saqlash populyatsion immunitetni saqlash uchun zarur; ayrim ko'rsatkichlar xorijiy ma'lumotlarga asoslangan va O'zbekiston bo'yicha aniq serologik monitoring ma'lumotlari bu manbalarda topilmadi (tasdiqlanmagan).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10-bob «Populyatsion immunitet va epidemik jarayonning o'z-o'zini boshqarish nazariyasi» (106–112-betlar) va 15.3-bo'lim «Yuqumli kasalliklarning maxsus profilaktikasi» (160–163-betlar).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Are the Objectives Proposed by the WHO for Routine Measles Vaccination Coverage and Population Measles Immunity Sufficient to Achieve Measles Elimination from Europe? PMC7349949 (Vaccines, 2020). URL: https://pmc.ncbi.nlm.nih.gov/articles/PMC7349949/ (faqat qidiruv parchasi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WHO SAGE (2019-yil oktyabr) sessiyasi: qizamiq va qizilcha, tanqidiy immunitet chegaralari (hujjat sarlavhasi va taqdimotlar). URL: https://terrance.who.int/mediacentre/data/sage/SAGE_Docs_Ppt_Oct2017/10_session_measles_and_rubella/Oct2019_session10_critical_immunity_thresholds.pdf (faqat qidiruv parchasi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Measles Vaccination Coverage and Anti-Measles Herd Immunity Levels in the World and WHO Regions Worsened from 2019 to 2023. PMC11860562. URL: https://pmc.ncbi.nlm.nih.gov/articles/PMC11860562/ (faqat qidiruv parchasi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Respublikasida yuqumli kasalliklar immunoprofilaktikasi (SanQvaM № 0239-07/3, 25.07.2017; lex.uz/docs/5524039). Manba: xayrullokomilov.uz/kutubxona, material № 814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36. Populyatsion immunitet</dc:title>
  <dc:creator>Epidemiologiya</dc:creator>
  <cp:lastModifiedBy>Un-named</cp:lastModifiedBy>
  <cp:revision>1</cp:revision>
  <dcterms:created xsi:type="dcterms:W3CDTF">2026-10-30T13:21:18.381Z</dcterms:created>
  <dcterms:modified xsi:type="dcterms:W3CDTF">2026-10-30T13:21:18.381Z</dcterms:modified>
</cp:coreProperties>
</file>

<file path=docProps/custom.xml><?xml version="1.0" encoding="utf-8"?>
<Properties xmlns="http://schemas.openxmlformats.org/officeDocument/2006/custom-properties" xmlns:vt="http://schemas.openxmlformats.org/officeDocument/2006/docPropsVTypes"/>
</file>