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112. Geogelmintozlar (askaridoz misolida)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Geogelmintozlar – rivojlanishi oraliq xo'jayinsiz kechadigan, tuxum yoki lichinkalari tuproqda yetiladigan gelmintozlar; ularga askaridoz, trixotsefalyoz va toksokaroz kiradi [1]. JSST tuproq orqali yuqadigan gelmintlar (STH) orasida askarida (Ascaris lumbricoides), qilbosh (Trichuris trichiura) va ankilostomidlarni ajratadi va dunyoda taxminan 1,5 milliard odam (aholining 24%) zararlanganini ma'lum qiladi; asosiy yuk tozalik va toza suv yetishmaydigan hududlarga to'g'ri keladi [2]. O'zbekiston yo'riqnomasi geogelmintozlarning manbai zararlangan odam ekanini, yuqtirish mavsumi yoz–kuzga to'g'ri kelishini va asosiy omillar – yuvilmagan sabzavot, meva va ko'katlar, shuningdek tuproq, suv va iflos qo'llar ekanini ta'kidlaydi [3]. Askaridoz geogelmintozlarning tipik namunasi sifatida quyida ko'rib chiqiladi.</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askaridoz bilan zararlangan odam; gijja odam organizmida ko'paymaydi, faqat tashqi muhitdan qayta zararlanish mumkin. Bitta urg'ochi askarida bir kecha-kunduzda 240 mingtagacha tuxum qo'yadi, gijja 1 yilgacha yashaydi, epidemiologik inkubatsiya 2,5–3 oy; qilboshning urg'ochisi 3000–6000 tuxum qo'yadi va 5 yilgacha yashaydi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Tuxum yangi najas bilan ajralganda yuqumli emas: tuxumlar tuproqda yetilishi uchun taxminan 3 hafta kerak, shu sababli odamdan odamga bevosita yuqish va yangi najasdan zararlanish bo'lmaydi [2]. Najasni polizlar va bog'larni sug'orishda ishlatish tuproqni zararlaydi, qaynatilmagan suv ham muhim omil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fekal-oral: yuvilmagan sabzavotlar va ko'katlar, ifloslangan suv manbalari, tuproqda o'ynab, qo'llarini yuvmay og'ziga olgan bolalar [2]. Tuproq, suv va iflos qo'llar orqali yuqish yo'riqnomada ham keltirilgan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odamlar gelmintozlarga biologiya va nospesifik chidamlilik omillariga ko'ra moyil; gelmintozlarda immunitet kuchsiz va samarasiz, kuchli invaziya ostida aholida immunitet shakllanishi mumkin [1]. Kasallanish eng ko'p maktabgacha va maktab yoshidagi bolalarda; JSST bo'yicha og'irlik gijjalar soniga bog'liq: yengil invaziyada simptomlar bo'lmaydi, og'irida diareya, qorin og'rig'i, oziqlanish buzilishi, o'sish kechikishi, juda yuqori intensivlikda ichak tutilishi [2].</w:t>
      </w:r>
    </w:p>
    <w:p>
      <w:pPr>
        <w:pStyle w:val="Heading2"/>
        <w:spacing w:after="100" w:before="200"/>
      </w:pPr>
      <w:r>
        <w:rPr>
          <w:rFonts w:ascii="Times New Roman" w:cs="Times New Roman" w:eastAsia="Times New Roman" w:hAnsi="Times New Roman"/>
          <w:b/>
          <w:bCs/>
          <w:sz w:val="28"/>
          <w:szCs w:val="28"/>
        </w:rPr>
        <w:t xml:space="preserve">O'choqlar va ularning turlari (121-son buyruq)</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 «asl» (qo'zg'atuvchining tashqi muhitda aylanishi va aholini zararlash sharoiti mavjud: manba, yuqish omillari, aholi immuniteti) yoki «yolg'on» (manba bor, ammo yuqish omillari va tashqi muhitda aylanish sharoiti yo'q) bo'lishi mumkin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Intensivligi bo'yicha askaridozda: intensiv o'choq – aholi zararlanishi 30% va undan yuqori (mikro-o'choqlarning 50% va undan ko'pi), o'rta intensiv – 15–29%, sust intensiv – 15% gacha; trixotsefalyozda intensiv 10–15%, o'rta 3–9%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Agar «yolg'on» va «asl» o'choqlar orasida doimiy bog'liqlik bo'lsa, ikkala turdagi mikro-o'choqlarda 2 yil davomida sog'lomlashtirish o'tkaziladi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Tadbirlarning hajmi zararlanish darajasiga, ob-havoga, ijtimoiy sharoitga, o'choqdagi aholining xo'jalik faoliyatiga bog'liq, chunki geogelmintozlar birinchi navbatda sanitariya muammosi [3].</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Dehelmintizatsiya: o'choqlar zamonaviy antigelmint nematotsid preparatlar bilan sog'lomlashtiriladi; intensiv o'choqlarda (30% va undan yuqori) aholiga yiliga 2 marta ommaviy dehelmintizatsiya; o'rta intensivda faqat mikro-o'choqlarda. Birinchisi bahor oxiri–yoz boshida (o'tgan va joriy yil bahorida zararlanganlarni askarida tuxumidan tozalash), ikkinchisi kech kuz va qish boshida [3]. JSST xavf ostidagi guruhlarni (maktabgacha va maktab yoshidagi bolalar, reproduktiv yoshdagi ayollar, ayrim kasb egalari) individual tashxissiz davriy davolashni, albendazol (400 mg) yoki mebendazol (500 mg) bilan, tavsiya etadi; sog'liq va gigiena ta'limi hamda sanitariya yaxshilanishi qayta zararlanishni kamaytiradi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Aniqlash: koproovoskopiya usuli; tanlab tekshiriladiganlar – 7–14 yoshdagi bolalar, 3–6 yoshli maktabgacha ta'lim muassasalari bolalari, epidemik ko'rsatma bo'yicha kattalar, fermer xo'jaliklari ishchilari, sabzavot yetishtiruvchilar; hududiy markaz tekshirishlar qamrovini yiliga 1 marta nazorat qiladi; har bir askaridoz va trixotsefalyoz uchun 058/u shoshilinch xabarnoma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O'choqni epidemiologik tekshirish: parazitolog (yordamchisi) o'choq pasportini to'ldiradi va 357/u epidemiologik kartani yuritadi; yuqish sabablari, xonadon sanitariyasi, hojatxonalar, uy hayvonlari, suv ta'minoti, tomorqadagi ekinlar hisobga olinadi; tomorqa tuprog'ining sanitariya-gelmintologik tekshiruvi nazorat qilinadi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Samarani baholash: har bir o'choqdagi 200–300 kishilik doimiy aholi guruhi oxirgi dehelmintizatsiyadan 3 oy o'tgach qayta tekshiriladi; 2 yil davomida o'choqda geogelmintoz bilan zararlanganlar aniqlanmasa va tashqi muhit parazitologik tahlillari manfiy bo'lsa o'choq hisobdan chiqariladi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Umumsanitariya: obodonlashtirish, toza suv ta'minoti, najas bilan tuproqning ifloslanishiga yo'l qo'ymaslik, sabzavot va ko'katlarni yaxshilab yuvish, qo'llarni yuvish, aholini o'qitish [2][3].</w:t>
      </w:r>
    </w:p>
    <w:p>
      <w:pPr>
        <w:pStyle w:val="Heading2"/>
        <w:spacing w:after="100" w:before="200"/>
      </w:pPr>
      <w:r>
        <w:rPr>
          <w:rFonts w:ascii="Times New Roman" w:cs="Times New Roman" w:eastAsia="Times New Roman" w:hAnsi="Times New Roman"/>
          <w:b/>
          <w:bCs/>
          <w:sz w:val="28"/>
          <w:szCs w:val="28"/>
        </w:rPr>
        <w:t xml:space="preserve">Tuxumlarning chidamliligi va epidemiologik nazorat</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Sanitariya parazitologiyasi qo'llanmasiga ko'ra askarida tuxumlarining tashqi muhitda omon qolishi bo'yicha yagona fikr yo'q: eski ma'lumotlarda optimal sharoitda tuproqda 1–2 yildan oshmaydi deyilgan, uzoq muddatli tajribalar esa tuxumlar 7–10 va hatto 15 yilgacha saqlanishi mumkinligini ko'rsatgan (14 yildan keyin faqat 0,3% da harakatchan lichinka va 0,04% da invazion qobiliyat qolgan) [4]. Shu sababli bir martalik tozalash emas, tuproqni uzoq muddat nazorat qilish va dehelmintizatsiyani ikki muddatda o'tkazish zarur.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Tuproqda tuxum miqdori mavsumga bog'liq: hovli va tomorqa tuprog'ida tuxum eng ko'p bahor va kuzda, yozda kamroq; Tojikiston tog'oldi o'choqlarida hovli tuprog'ining ifloslanishi bahorda 46,4%, yozda 5,4%, kuzda 13,9%, qishda 34,3% namunani tashkil etgan [4]. Bu O'zbekiston yo'riqnomasidagi yuqtirish mavsumi (yoz–kuz) bilan to'liq mos kelmasligi mumkin, mintaqaviy farqni inobatga olish kerak.</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nazorat: kamida 5 yillik retrospektiv tahlil (ko'p yillik va mavsumiy dinamika, hududlar, yosh, jins va kontingentlar, o'choqlanish, yuqish yo'llari va omillari, laborator tashxis holati, epidemik ahamiyatga ega obyektlar sanitariya barqarorligi, tadbirlar sifati) va operativ (kundalik, haftalik, oylik) tahlil; ichak parazitar kasalliklari profilaktikasida asosiy o'rinni epidemik ahamiyatga ega obyektlarning sanitariya-gigiyenik barqarorligini oshirish egallaydi [5].</w:t>
      </w:r>
    </w:p>
    <w:p>
      <w:pPr>
        <w:pStyle w:val="Heading2"/>
        <w:spacing w:after="100" w:before="200"/>
      </w:pPr>
      <w:r>
        <w:rPr>
          <w:rFonts w:ascii="Times New Roman" w:cs="Times New Roman" w:eastAsia="Times New Roman" w:hAnsi="Times New Roman"/>
          <w:b/>
          <w:bCs/>
          <w:sz w:val="28"/>
          <w:szCs w:val="28"/>
        </w:rPr>
        <w:t xml:space="preserve">JSSTning global strategiyasi</w:t>
      </w:r>
    </w:p>
    <w:p>
      <w:pPr>
        <w:spacing w:after="120" w:line="276"/>
        <w:ind w:firstLine="567"/>
        <w:jc w:val="both"/>
      </w:pPr>
      <w:r>
        <w:rPr>
          <w:rFonts w:ascii="Times New Roman" w:cs="Times New Roman" w:eastAsia="Times New Roman" w:hAnsi="Times New Roman"/>
          <w:sz w:val="28"/>
          <w:szCs w:val="28"/>
        </w:rPr>
        <w:t xml:space="preserve">JSST morbidlikni boshqarish uchun xavf ostidagi aholiga davriy davolashni tavsiya etadi; 2021 yilda endemik mamlakatlarda 500 milliondan ortiq bola dehelmintizatsiya qilingan (xavf ostidagi bolalarning 62% i); muvaffaqiyat 5–6 yillik tadbirlardan keyin davolash qamrovi kamida 75% bo'lganda prevalentlik va o'rta hamda og'ir intensivlik bo'yicha baholanadi [2]. 2030 yilgacha asosiy maqsadlar – maktabgacha va maktab yoshidagi bolalarda STH morbidligini yo'qotish, homilador va emizikli ayollar hamda o'smir qizlar uchun dasturlar, strongiloidozni nazorat qilish va asosiy sanitariya hamda gigienaga universal kirishni ta'minlash [2]. O'zbekiston uchun JSST dasturi asosida ommaviy davolash kerakligi kutubxona hujjatlarida ko'rsatilmagan; milliy tizim aniq o'choqlarni aniqlab, ko'rsatma bo'yicha dehelmintizatsiya o'tkazishga asoslangan (tasdiqlanmagan taqqoslash).</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Geogelmintozlar (askaridoz, trixotsefalyoz) – sanitariya muammosi: manba – zararlangan odam, yuqish omillari – tuproq, suv, yuvilmagan sabzavotlar va iflos qo'llar; tuxumlar tuproqda yetilgandan keyingina yuqumli bo'ladi. Profilaktika o'choqlarni intensivligi bo'yicha aniqlash, yiliga 2 marta (intensiv o'choqlarda) dehelmintizatsiya, sanitariya-gelmintologik nazorat, aholini o'qitish va sanitariya sharoitini yaxshilashdan iborat.</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16.10–16.11-bo'limlar (ichak protozoozlari va gelmintozlari, 214–224-betlar).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Soil-transmitted helminth infections (fact sheet). URL: https://www.who.int/news-room/fact-sheets/detail/soil-transmitted-helminth-infections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4-ilova: aholi orasida gelmintoz kasalliklarining oldini olish va epidemiyaga qarshi chora-tadbirlar to'g'risida yo'riqnoma. Manba: xayrullokomilov.uz/kutubxona, material № 1525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Romanenko N.A., Padchenko I.K., Chebyshev N.V. i dr. Sanitarnaya parazitologiya (qo'llanma, rus tilida). Manba: xayrullokomilov.uz/kutubxona, material № 1598.</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7-ilova: parazitar kasalliklarning epidemiologik nazorati to'g'risida yo'riqnoma. Manba: xayrullokomilov.uz/kutubxona, material № 1522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112. Geogelmintozlar (askaridoz misolida) epidemiologiyasi va profilaktikasi</dc:title>
  <dc:creator>Epidemiologiya</dc:creator>
  <cp:lastModifiedBy>Un-named</cp:lastModifiedBy>
  <cp:revision>1</cp:revision>
  <dcterms:created xsi:type="dcterms:W3CDTF">2026-10-30T13:21:18.962Z</dcterms:created>
  <dcterms:modified xsi:type="dcterms:W3CDTF">2026-10-30T13:21:18.962Z</dcterms:modified>
</cp:coreProperties>
</file>

<file path=docProps/custom.xml><?xml version="1.0" encoding="utf-8"?>
<Properties xmlns="http://schemas.openxmlformats.org/officeDocument/2006/custom-properties" xmlns:vt="http://schemas.openxmlformats.org/officeDocument/2006/docPropsVTypes"/>
</file>