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20. Epidemiologik tashxis va uning ahamiyati</w:t>
      </w:r>
    </w:p>
    <w:p>
      <w:pPr>
        <w:spacing w:after="120" w:line="276"/>
        <w:ind w:firstLine="567"/>
        <w:jc w:val="both"/>
      </w:pPr>
      <w:r>
        <w:rPr>
          <w:rFonts w:ascii="Times New Roman" w:cs="Times New Roman" w:eastAsia="Times New Roman" w:hAnsi="Times New Roman"/>
          <w:sz w:val="28"/>
          <w:szCs w:val="28"/>
        </w:rPr>
        <w:t xml:space="preserve">Epidemiologik tashxis — aholi orasidagi epidemik vaziyatning holati, uning yuzaga kelish sabablari, rivojlanish shart-sharoitlari va kelgusi yo'nalishi to'g'risida epidemiologik tahlil asosida chiqariladigan yaxlit xulosadir. Agar klinik tashxis alohida bemorning kasalligini aniqlasa, epidemiologik tashxis butun populyatsiya darajasidagi kasallanish holatini "tashxislaydi". Epidemiologik tashxis epidemiologik nazorat va epidemiyaga qarshi ishning markaziy bo'g'ini bo'lib, aynan u asosida barcha profilaktik va epidemiyaga qarshi qarorlar qabul qilinadi [1]. U epidemiologik tahlil bilan tadbirlar rejalashtirish o'rtasidagi bog'lovchi halqa vazifasini bajaradi.</w:t>
      </w:r>
    </w:p>
    <w:p>
      <w:pPr>
        <w:pStyle w:val="Heading2"/>
        <w:spacing w:after="100" w:before="200"/>
      </w:pPr>
      <w:r>
        <w:rPr>
          <w:rFonts w:ascii="Times New Roman" w:cs="Times New Roman" w:eastAsia="Times New Roman" w:hAnsi="Times New Roman"/>
          <w:b/>
          <w:bCs/>
          <w:sz w:val="28"/>
          <w:szCs w:val="28"/>
        </w:rPr>
        <w:t xml:space="preserve">Epidemiologik tashxisning mohiyati</w:t>
      </w:r>
    </w:p>
    <w:p>
      <w:pPr>
        <w:spacing w:after="120" w:line="276"/>
        <w:ind w:firstLine="567"/>
        <w:jc w:val="both"/>
      </w:pPr>
      <w:r>
        <w:rPr>
          <w:rFonts w:ascii="Times New Roman" w:cs="Times New Roman" w:eastAsia="Times New Roman" w:hAnsi="Times New Roman"/>
          <w:sz w:val="28"/>
          <w:szCs w:val="28"/>
        </w:rPr>
        <w:t xml:space="preserve">Epidemiologik tashxis uch asosiy savolga javob beradi: epidemik vaziyat qanday (kasallanish darajasi, dinamikasi, taqsimoti)? U nima uchun shunday (sabablari va xavf omillari)? Va u qanday rivojlanadi (bashorat)? Bu savollarga javob berish uchun retrospektiv va operativ epidemiologik tahlil natijalari, laboratoriya ma'lumotlari, sanitariya-gigiyenik baholash va o'choqni tekshirish natijalari birlashtiriladi. Shunday qilib, epidemiologik tashxis — ko'p manbali ma'lumotlarni sintez qilish mahsulidir va u faqat tavsiflash bilan cheklanmay, sababiy bog'lanishlarni ham ochib beradi [1]. Bu jihat uni oddiy statistik hisobotdan farqlaydi: hisobot faqat raqamlarni keltirsa, tashxis ularni izohlaydi, sabablarini tushuntiradi va amaliy xulosaga olib keladi. Epidemiologik tashxis mantiqiy tahlil, qiyoslash va gipotezalarni tekshirish asosida shakllantiriladi; shu bois u ilmiy asoslangan, dalillarga tayangan xulosa hisoblanadi va sub'ektiv taxminlardan ustun turadi.</w:t>
      </w:r>
    </w:p>
    <w:p>
      <w:pPr>
        <w:pStyle w:val="Heading2"/>
        <w:spacing w:after="100" w:before="200"/>
      </w:pPr>
      <w:r>
        <w:rPr>
          <w:rFonts w:ascii="Times New Roman" w:cs="Times New Roman" w:eastAsia="Times New Roman" w:hAnsi="Times New Roman"/>
          <w:b/>
          <w:bCs/>
          <w:sz w:val="28"/>
          <w:szCs w:val="28"/>
        </w:rPr>
        <w:t xml:space="preserve">Tashxisning tarkibiy qismlari</w:t>
      </w:r>
    </w:p>
    <w:p>
      <w:pPr>
        <w:spacing w:after="120" w:line="276"/>
        <w:ind w:firstLine="567"/>
        <w:jc w:val="both"/>
      </w:pPr>
      <w:r>
        <w:rPr>
          <w:rFonts w:ascii="Times New Roman" w:cs="Times New Roman" w:eastAsia="Times New Roman" w:hAnsi="Times New Roman"/>
          <w:sz w:val="28"/>
          <w:szCs w:val="28"/>
        </w:rPr>
        <w:t xml:space="preserve">To'liq epidemiologik tashxis bir necha tarkibiy qismdan iborat: kasallanishning hozirgi darajasini va dinamikasini baholash; kasallanishning hududlar, aholi guruhlari va vaqt bo'yicha taqsimotini aniqlash; epidemik jarayonni belgilovchi sabablar va xavf omillarini (ijtimoiy, tabiiy, biologik) aniqlash; faol ta'sir qiluvchi omillarni (yetakchi yuqish yo'lini) belgilash; va epidemik vaziyatning kelgusi rivojlanishini bashorat qilish. Bu qismlar birgalikda vaziyatning yaxlit manzarasini yaratadi va tadbirlarni maqsadli yo'naltirishga imkon beradi [1]. Alohida ta'kidlash joizki, epidemiologik tashxisda "faol ta'sir qiluvchi omil" tushunchasi markaziy o'rin tutadi — bu aynan shu vaziyatda kasallikni tarqatayotgan asosiy omil bo'lib, unga ta'sir qilish epidemiyani to'xtatadi. Bu omilni to'g'ri aniqlash tashxisning eng muhim va eng qiyin bosqichi hisoblanadi, chunki u ko'plab ehtimoliy sabablar ichidan haqiqiysini ajratib olishni talab qiladi.</w:t>
      </w:r>
    </w:p>
    <w:p>
      <w:pPr>
        <w:pStyle w:val="Heading2"/>
        <w:spacing w:after="100" w:before="200"/>
      </w:pPr>
      <w:r>
        <w:rPr>
          <w:rFonts w:ascii="Times New Roman" w:cs="Times New Roman" w:eastAsia="Times New Roman" w:hAnsi="Times New Roman"/>
          <w:b/>
          <w:bCs/>
          <w:sz w:val="28"/>
          <w:szCs w:val="28"/>
        </w:rPr>
        <w:t xml:space="preserve">Operativ va retrospektiv tashxis</w:t>
      </w:r>
    </w:p>
    <w:p>
      <w:pPr>
        <w:spacing w:after="120" w:line="276"/>
        <w:ind w:firstLine="567"/>
        <w:jc w:val="both"/>
      </w:pPr>
      <w:r>
        <w:rPr>
          <w:rFonts w:ascii="Times New Roman" w:cs="Times New Roman" w:eastAsia="Times New Roman" w:hAnsi="Times New Roman"/>
          <w:sz w:val="28"/>
          <w:szCs w:val="28"/>
        </w:rPr>
        <w:t xml:space="preserve">O'tkazilish vaqtiga ko'ra epidemiologik tashxis ikki turga bo'linadi. Retrospektiv epidemiologik tashxis o'tgan davr ma'lumotlari asosida qo'yiladi va kasallanishning qonuniyatlarini, barqaror sabablarini aniqlab, uzoq muddatli profilaktik dasturlar uchun asos bo'ladi. Operativ (joriy) epidemiologik tashxis esa real vaqt rejimida, joriy vaziyatni baholash asosida qo'yiladi va tezkor epidemiyaga qarshi qarorlar uchun xizmat qiladi. Ikkala tur ham o'z tahlil usuliga tayanadi va bir-birini to'ldiradi; birgalikda ular epidemik jarayonning to'liq va dinamik tasavvurini beradi [1].</w:t>
      </w:r>
    </w:p>
    <w:p>
      <w:pPr>
        <w:pStyle w:val="Heading2"/>
        <w:spacing w:after="100" w:before="200"/>
      </w:pPr>
      <w:r>
        <w:rPr>
          <w:rFonts w:ascii="Times New Roman" w:cs="Times New Roman" w:eastAsia="Times New Roman" w:hAnsi="Times New Roman"/>
          <w:b/>
          <w:bCs/>
          <w:sz w:val="28"/>
          <w:szCs w:val="28"/>
        </w:rPr>
        <w:t xml:space="preserve">O'choqdagi epidemiologik tashxis</w:t>
      </w:r>
    </w:p>
    <w:p>
      <w:pPr>
        <w:spacing w:after="120" w:line="276"/>
        <w:ind w:firstLine="567"/>
        <w:jc w:val="both"/>
      </w:pPr>
      <w:r>
        <w:rPr>
          <w:rFonts w:ascii="Times New Roman" w:cs="Times New Roman" w:eastAsia="Times New Roman" w:hAnsi="Times New Roman"/>
          <w:sz w:val="28"/>
          <w:szCs w:val="28"/>
        </w:rPr>
        <w:t xml:space="preserve">Amaliy ishda tez-tez uchraydigan vazifa — alohida epidemik o'choqda epidemiologik tashxis qo'yishdir. Bemor aniqlangach, epidemiolog o'choqni tekshiradi, epidemiologik anamnez yig'adi va infeksiya manbaini, yuqish yo'lini, omillarini hamda muloqotda bo'lgan shaxslarni aniqlaydi. Shu asosda o'choqdagi epidemiologik tashxis qo'yiladi: infeksiya qayerdan kelgan, qanday yuqqan va yana kimga yuqishi mumkin. Bu tashxis o'choqdagi aniq tadbirlar majmuasini (dezinfeksiya, muloqotdagilarni kuzatish, shoshilinch profilaktika, laboratoriya tekshiruvi) belgilaydi [1][2]. O'choqdagi tashxisning sifati epidemiolog yig'gan ma'lumotlarning to'liqligiga, laboratoriya natijalariga va vaziyatni to'g'ri talqin qila olishiga bog'liq. Agar manba yoki yuqish yo'li noto'g'ri aniqlansa, ko'rilgan choralar samarasiz bo'ladi va kasallik tarqalishda davom etadi. Shu bois o'choqdagi tashxis tez, ammo asoslangan va aniq bo'lishi talab etiladi.</w:t>
      </w:r>
    </w:p>
    <w:p>
      <w:pPr>
        <w:pStyle w:val="Heading2"/>
        <w:spacing w:after="100" w:before="200"/>
      </w:pPr>
      <w:r>
        <w:rPr>
          <w:rFonts w:ascii="Times New Roman" w:cs="Times New Roman" w:eastAsia="Times New Roman" w:hAnsi="Times New Roman"/>
          <w:b/>
          <w:bCs/>
          <w:sz w:val="28"/>
          <w:szCs w:val="28"/>
        </w:rPr>
        <w:t xml:space="preserve">Tashxisning ahamiyati</w:t>
      </w:r>
    </w:p>
    <w:p>
      <w:pPr>
        <w:spacing w:after="120" w:line="276"/>
        <w:ind w:firstLine="567"/>
        <w:jc w:val="both"/>
      </w:pPr>
      <w:r>
        <w:rPr>
          <w:rFonts w:ascii="Times New Roman" w:cs="Times New Roman" w:eastAsia="Times New Roman" w:hAnsi="Times New Roman"/>
          <w:sz w:val="28"/>
          <w:szCs w:val="28"/>
        </w:rPr>
        <w:t xml:space="preserve">Epidemiologik tashxisning ahamiyati juda katta, chunki u barcha epidemiyaga qarshi va profilaktik qarorlarning poydevoridir. To'g'ri qo'yilgan tashxis tadbirlarni eng samarali nuqtaga — yetakchi yuqish yo'li yoki asosiy xavf omiliga — yo'naltirish imkonini beradi, bu esa resurslarni tejaydi va natijadorlikni oshiradi. Aksincha, noto'g'ri yoki to'liqsiz tashxis noto'g'ri choralar ko'rilishiga, vaqt va resursning behuda sarflanishiga va epidemiyaning davom etishiga olib keladi. Shu bois epidemiologik tashxis sifatiga alohida e'tibor qaratiladi [1]. Epidemiologik tashxisning yana bir muhim ahamiyati — u bashorat (prognoz) imkonini berishidir: o'tmish qonuniyatlari va joriy holat asosida kasallanishning kelgusi dinamikasini oldindan aytish, mavsumiy ko'tarilishlarga tayyorgarlik ko'rish va resurslarni oldindan taqsimlash mumkin bo'ladi. Shuningdek, tashxis o'tkazilgan tadbirlar natijasini baholashga xizmat qiladi: kasallanishning kutilgan pasayishi yuz berdimi, tadbirlar maqsadga erishdimi — bu savollarga javob ham epidemiologik tashxis doirasida beriladi.</w:t>
      </w:r>
    </w:p>
    <w:p>
      <w:pPr>
        <w:pStyle w:val="Heading2"/>
        <w:spacing w:after="100" w:before="200"/>
      </w:pPr>
      <w:r>
        <w:rPr>
          <w:rFonts w:ascii="Times New Roman" w:cs="Times New Roman" w:eastAsia="Times New Roman" w:hAnsi="Times New Roman"/>
          <w:b/>
          <w:bCs/>
          <w:sz w:val="28"/>
          <w:szCs w:val="28"/>
        </w:rPr>
        <w:t xml:space="preserve">Amaliy qo'llanilishi</w:t>
      </w:r>
    </w:p>
    <w:p>
      <w:pPr>
        <w:spacing w:after="120" w:line="276"/>
        <w:ind w:firstLine="567"/>
        <w:jc w:val="both"/>
      </w:pPr>
      <w:r>
        <w:rPr>
          <w:rFonts w:ascii="Times New Roman" w:cs="Times New Roman" w:eastAsia="Times New Roman" w:hAnsi="Times New Roman"/>
          <w:sz w:val="28"/>
          <w:szCs w:val="28"/>
        </w:rPr>
        <w:t xml:space="preserve">Epidemiologik tashxis amaliyotning turli bosqichlarida qo'llaniladi: yillik epidemiologik hisobot va rejalashtirishda (retrospektiv tashxis), joriy vaziyatni kuzatish va epidemik noxushlikni erta aniqlashda (operativ tashxis) hamda har bir yangi o'choqni tekshirish va unda chora ko'rishda (o'choqdagi tashxis). Masalan, ovqatdan zaharlanish avj olganda epidemiologik tashxis aybdor mahsulot va uning ifloslanish sababini aniqlab, zudlik bilan mahsulotni muomaladan chiqarish va boshqa tadbirlar uchun asos beradi [1][2]. Boshqa bir misol: ma'lum hududda qizamiq kasallanishi ko'paysa, epidemiologik tashxis uning sababini — emlash qamrovining pasayishini yoki immun qatlamidagi bo'shliqni — aniqlab, qo'shimcha emlash kampaniyasini tashkil etishga olib keladi. Shunday qilib, har bir amaliy qaror ortida epidemiologik tashxis yotadi.</w:t>
      </w:r>
    </w:p>
    <w:p>
      <w:pPr>
        <w:pStyle w:val="Heading2"/>
        <w:spacing w:after="100" w:before="200"/>
      </w:pPr>
      <w:r>
        <w:rPr>
          <w:rFonts w:ascii="Times New Roman" w:cs="Times New Roman" w:eastAsia="Times New Roman" w:hAnsi="Times New Roman"/>
          <w:b/>
          <w:bCs/>
          <w:sz w:val="28"/>
          <w:szCs w:val="28"/>
        </w:rPr>
        <w:t xml:space="preserve">Tashxis bosqichlari va xavf omili tushunchasi</w:t>
      </w:r>
    </w:p>
    <w:p>
      <w:pPr>
        <w:spacing w:after="120" w:line="276"/>
        <w:ind w:firstLine="567"/>
        <w:jc w:val="both"/>
      </w:pPr>
      <w:r>
        <w:rPr>
          <w:rFonts w:ascii="Times New Roman" w:cs="Times New Roman" w:eastAsia="Times New Roman" w:hAnsi="Times New Roman"/>
          <w:sz w:val="28"/>
          <w:szCs w:val="28"/>
        </w:rPr>
        <w:t xml:space="preserve">Darslikka ko'ra, epidemiologik tahlil uch bosqichda olib boriladi: epidemiologik ma'lumotlar yig'ish, tasvirlash va tahlil (analitik) bosqichlari; xavf omillari to'g'risidagi epidemiologik tashxisni asoslash shu tahlilning natijasidir [1]. Ma'lumotlar yig'ish eng muhim bosqich bo'lib, bu bosqichda yo'l qo'yilgan xatolarni amalda bartaraf etib bo'lmaydi [1]. Sabab-oqibat bog'lanishlari ehtimoliy xarakterga ega: sifatsiz suv ichgan har bir kishi ich terlama bilan kasallanavermaydi, ammo sifatsiz suvni iste'mol qilish kasallanishning ko'payishiga olib kelishi mumkin; shu sababli "xavf omili" atamasi sababning mutlaq kuchini emas, ta'sir etish ehtimolini ifodalaydi [1]. Xalqaro adabiyotda ham determinantlarni izlash analitik epidemiologiyaning vazifasi sanaladi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Epidemiologik tashxis — epidemik vaziyatning holati, sabablari va kelgusi yo'nalishi to'g'risida epidemiologik tahlil asosida chiqariladigan yaxlit xulosa bo'lib, u populyatsiya darajasidagi "tashxis" vazifasini bajaradi. U retrospektiv va operativ turlarga bo'linadi, o'choq darajasida ham qo'yiladi va ko'p manbali ma'lumotlarni sintez qilishga tayanadi. Epidemiologik tashxis barcha profilaktik va epidemiyaga qarshi qarorlarning asosi hisoblanadi; uning to'g'ri va o'z vaqtida qo'yilishi tadbirlar samaradorligini va epidemik jarayonni boshqarishning muvaffaqiyatini belgilaydi. Shu sababli epidemiologik tashxis qo'yish mahorati vrach-epidemiologning eng yuqori darajadagi kasbiy ko'nikmasi hisoblanadi. Snouning tekshiruvi tavsifiy tahlildan gipoteza hosil qilish, uni sinash va amaliy chora ko'rishgacha bo'lgan izchillikni ko'rsatadi: nuqtali xarita, suv kompaniyalari bo'yicha taqqoslash va suv olish joyini o'zgartirish [4]. Qonun gumon qilinganlarni ajratish, muloqotda bo'lganlarni tekshirish va yuqish yo'llarini aniqlashni o'choqdagi majburiy chora sifatida belgilaydi; epidemiologik tashxis bu choralarni asoslaydi [5]. Yo'riqnomada epidemiologik tekshiruvni boshlash qarorini epidemiolog epidemik vaziyat va retrospektiv tahlil ma'lumotlariga qarab belgilashi ko'rsatilgan [6].</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Mirtazayev O.M., Zueva L.P., Matnazarova G.S. Epidemiologiya (darslik). Toshkent, 2016. Manba: xayrullokomilov.uz/kutubxona, material № 2356 (matn kirill yozuvida; sahifalar matnda ko'rsatilgan).</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Introduction to Epidemiology. URL: https://archive.cdc.gov/www_cdc_gov/csels/dsepd/ss1978/lesson1/index.html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Section 1: Definition of Epidemiology. URL: https://archive.cdc.gov/www_cdc_gov/csels/dsepd/ss1978/lesson1/section1.html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Section 2: Historical Evolution of Epidemiology. URL: https://archive.cdc.gov/www_cdc_gov/csels/dsepd/ss1978/lesson1/section2.html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asosiy raqami matnda ko'rsatilmagan — tasdiqlanmagan).</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 Sog'liqni saqlash vazirining 25.03.2015-yildagi buyrug'iga 1-ilova: o'tkir ichak infeksiyalarini oldini olish borasidagi yo'riqnoma, 6-bo'lim. Manba: xayrullokomilov.uz/kutubxona, material № 436 (kutubxonada "Buyruq № 122"; hujjat ichida "125-son" va "122-son" ikkalasi uchraydi — raqam tasdiqlanmagan;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Epidemiologik tashxis va uning ahamiyati</dc:title>
  <dc:creator>Epidemiologiya</dc:creator>
  <cp:lastModifiedBy>Un-named</cp:lastModifiedBy>
  <cp:revision>1</cp:revision>
  <dcterms:created xsi:type="dcterms:W3CDTF">2026-10-30T01:54:21.667Z</dcterms:created>
  <dcterms:modified xsi:type="dcterms:W3CDTF">2026-10-30T01:54:21.667Z</dcterms:modified>
</cp:coreProperties>
</file>

<file path=docProps/custom.xml><?xml version="1.0" encoding="utf-8"?>
<Properties xmlns="http://schemas.openxmlformats.org/officeDocument/2006/custom-properties" xmlns:vt="http://schemas.openxmlformats.org/officeDocument/2006/docPropsVTypes"/>
</file>