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34. Markaziy sterilizatsiya punktlari faoliyatini nazorat qilishga qo'yilgan talablar</w:t>
      </w:r>
    </w:p>
    <w:p>
      <w:pPr>
        <w:spacing w:after="120" w:line="276"/>
        <w:ind w:firstLine="567"/>
        <w:jc w:val="both"/>
      </w:pPr>
      <w:r>
        <w:rPr>
          <w:rFonts w:ascii="Times New Roman" w:cs="Times New Roman" w:eastAsia="Times New Roman" w:hAnsi="Times New Roman"/>
          <w:sz w:val="28"/>
          <w:szCs w:val="28"/>
        </w:rPr>
        <w:t xml:space="preserve">Markaziy sterilizatsiya punkti (MSP) yoki bo'limi — davolash-profilaktika muassasasida tibbiy asbob-uskunalarni markazlashgan tarzda dezinfeksiya, tozalash va sterilizatsiya qiluvchi bo'linmadir. O'zbekiston Respublikasida bunday markazlarni loyihalashtirish, qurish va ekspluatatsiya qilishga qo'yiladigan talablar SanQvaM № 0365-19 bilan belgilangan [1]. MSP faoliyatini nazorat qilish shifoxona ichi infeksiyalarining, ayniqsa qon orqali yuqadigan infeksiyalar (virusli gepatit B, C, OIV) va yiringli-septik asoratlarning oldini olishga qaratilgan muhim tadbir hisoblanadi [1][2]. Nazorat MSPning faoliyati bevosita bemorlar hayoti va salomatligi bilan bog'liqligi sababli qat'iy va majburiy xususiyatga ega.</w:t>
      </w:r>
    </w:p>
    <w:p>
      <w:pPr>
        <w:pStyle w:val="Heading2"/>
        <w:spacing w:after="100" w:before="200"/>
      </w:pPr>
      <w:r>
        <w:rPr>
          <w:rFonts w:ascii="Times New Roman" w:cs="Times New Roman" w:eastAsia="Times New Roman" w:hAnsi="Times New Roman"/>
          <w:b/>
          <w:bCs/>
          <w:sz w:val="28"/>
          <w:szCs w:val="28"/>
        </w:rPr>
        <w:t xml:space="preserve">Nazoratning maqsadi va turlari</w:t>
      </w:r>
    </w:p>
    <w:p>
      <w:pPr>
        <w:spacing w:after="120" w:line="276"/>
        <w:ind w:firstLine="567"/>
        <w:jc w:val="both"/>
      </w:pPr>
      <w:r>
        <w:rPr>
          <w:rFonts w:ascii="Times New Roman" w:cs="Times New Roman" w:eastAsia="Times New Roman" w:hAnsi="Times New Roman"/>
          <w:sz w:val="28"/>
          <w:szCs w:val="28"/>
        </w:rPr>
        <w:t xml:space="preserve">Nazoratning asosiy maqsadi — sterilizatsiyaning barcha bosqichlari to'g'ri va samarali o'tkazilayotganiga ishonch hosil qilishdir. Nazorat turlari quyidagilar: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rejali — oldindan belgilangan jadval asosida;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rejadan tashqari — shikoyat, asorat yoki epidemik noxushlik holatlari yuzaga kelganda;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ichki (o'z-o'zini nazorat) — muassasaning o'z sifat nazorati komissiyasi tomonidan muntazam.</w:t>
      </w:r>
    </w:p>
    <w:p>
      <w:pPr>
        <w:spacing w:after="120" w:line="276"/>
        <w:ind w:firstLine="567"/>
        <w:jc w:val="both"/>
      </w:pPr>
      <w:r>
        <w:rPr>
          <w:rFonts w:ascii="Times New Roman" w:cs="Times New Roman" w:eastAsia="Times New Roman" w:hAnsi="Times New Roman"/>
          <w:sz w:val="28"/>
          <w:szCs w:val="28"/>
        </w:rPr>
        <w:t xml:space="preserve">Davlat sanitariya nazorati organlari tomonidan o'tkaziladigan tashqi tekshiruvlar qonunchilikda belgilangan tartibda, tekshiriladigan muassasaning huquqlarini hurmat qilgan holda amalga oshiriladi [2]. Nazorat usullari kuzatuv, hujjatlarni o'rganish, xodimlar bilan suhbat va laboratoriya nazoratini (surtma va test namunalari olish) o'z ichiga oladi.</w:t>
      </w:r>
    </w:p>
    <w:p>
      <w:pPr>
        <w:pStyle w:val="Heading2"/>
        <w:spacing w:after="100" w:before="200"/>
      </w:pPr>
      <w:r>
        <w:rPr>
          <w:rFonts w:ascii="Times New Roman" w:cs="Times New Roman" w:eastAsia="Times New Roman" w:hAnsi="Times New Roman"/>
          <w:b/>
          <w:bCs/>
          <w:sz w:val="28"/>
          <w:szCs w:val="28"/>
        </w:rPr>
        <w:t xml:space="preserve">Bino va zonalarni nazorat qilish</w:t>
      </w:r>
    </w:p>
    <w:p>
      <w:pPr>
        <w:spacing w:after="120" w:line="276"/>
        <w:ind w:firstLine="567"/>
        <w:jc w:val="both"/>
      </w:pPr>
      <w:r>
        <w:rPr>
          <w:rFonts w:ascii="Times New Roman" w:cs="Times New Roman" w:eastAsia="Times New Roman" w:hAnsi="Times New Roman"/>
          <w:sz w:val="28"/>
          <w:szCs w:val="28"/>
        </w:rPr>
        <w:t xml:space="preserve">MSP binosi "iflosdan tozaga" bir yo'nalishli oqim prinsipiga muvofiq tashkil etilishi tekshiriladi [1]. Nazorat quyidagi jihatlarni qamrab oladi: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iflos, toza va steril zonalarning aniq ajratilganligi;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iflos va toza oqimlarning kesishmasligi;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xonalarning sanitariya holati, ventilyatsiya, yoritish va suv ta'minoti;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xodimlar harakatining zonalar o'rtasida nazorat qilinishi.</w:t>
      </w:r>
    </w:p>
    <w:p>
      <w:pPr>
        <w:spacing w:after="120" w:line="276"/>
        <w:ind w:firstLine="567"/>
        <w:jc w:val="both"/>
      </w:pPr>
      <w:r>
        <w:rPr>
          <w:rFonts w:ascii="Times New Roman" w:cs="Times New Roman" w:eastAsia="Times New Roman" w:hAnsi="Times New Roman"/>
          <w:sz w:val="28"/>
          <w:szCs w:val="28"/>
        </w:rPr>
        <w:t xml:space="preserve">Zonalarning to'g'ri ajratilmasligi yoki oqimlarning kesishishi sterilizatsiya qilingan materiallarning qayta ifloslanishiga olib keladi va butun jarayon mazmunini yo'qotadi [1]. Shu bois tekshiruvchi zonalar o'rtasidagi fizik ajratmalarga, eshiklar va o'tish joylarining joylashuviga hamda havo oqimi yo'nalishiga alohida e'tibor beradi. Markazlashgan sterilizatsiyaning afzalligi ham aynan shunday nazorat qilinadigan, standartlashtirilgan muhitni ta'minlashida namoyon bo'ladi; tarqoq, bo'limma-bo'lim sterilizatsiyada esa sifatni yagona nazorat qilish qiyin [1].</w:t>
      </w:r>
    </w:p>
    <w:p>
      <w:pPr>
        <w:pStyle w:val="Heading2"/>
        <w:spacing w:after="100" w:before="200"/>
      </w:pPr>
      <w:r>
        <w:rPr>
          <w:rFonts w:ascii="Times New Roman" w:cs="Times New Roman" w:eastAsia="Times New Roman" w:hAnsi="Times New Roman"/>
          <w:b/>
          <w:bCs/>
          <w:sz w:val="28"/>
          <w:szCs w:val="28"/>
        </w:rPr>
        <w:t xml:space="preserve">Qayta ishlov va sterilizatsiya bosqichlarini nazorat qilish</w:t>
      </w:r>
    </w:p>
    <w:p>
      <w:pPr>
        <w:spacing w:after="120" w:line="276"/>
        <w:ind w:firstLine="567"/>
        <w:jc w:val="both"/>
      </w:pPr>
      <w:r>
        <w:rPr>
          <w:rFonts w:ascii="Times New Roman" w:cs="Times New Roman" w:eastAsia="Times New Roman" w:hAnsi="Times New Roman"/>
          <w:sz w:val="28"/>
          <w:szCs w:val="28"/>
        </w:rPr>
        <w:t xml:space="preserve">Asboblarni qayta ishlashning har bir bosqichi — dezinfeksiya, sterilizatsiyadan oldingi tozalash, quritish, qadoqlash va sterilizatsiya — to'g'ri bajarilayotgani baholanadi. Sterilizatsiyadan oldingi tozalash sifati maxsus sinamalar bilan tekshiriladi: yashirin qon qoldig'iga azopiram yoki amidopirin sinamasi, yuvish vositasi qoldig'iga esa fenolftalein sinamasi qo'llaniladi [2]. Sinama musbat natija bersa, asboblarning butun partiyasi qayta ishlanadi. Bu bosqich sterilizatsiya samaradorligining muhim sharti bo'lgani uchun unga alohida e'tibor qaratiladi, chunki asbobda qolgan organik qoldiq (qon, oqsil) mikroorganizmlarni himoya qilib, hatto to'g'ri o'tkazilgan sterilizatsiyani ham samarasiz qilishi mumkin. Zamonaviy MSPlarda bu bosqichlar uchun ultratovushli yuvish va avtomatik dezinfeksiya-yuvish mashinalari qo'llaniladi, bu jarayonni standartlashtirib, inson omili xatosini kamaytiradi.</w:t>
      </w:r>
    </w:p>
    <w:p>
      <w:pPr>
        <w:pStyle w:val="Heading2"/>
        <w:spacing w:after="100" w:before="200"/>
      </w:pPr>
      <w:r>
        <w:rPr>
          <w:rFonts w:ascii="Times New Roman" w:cs="Times New Roman" w:eastAsia="Times New Roman" w:hAnsi="Times New Roman"/>
          <w:b/>
          <w:bCs/>
          <w:sz w:val="28"/>
          <w:szCs w:val="28"/>
        </w:rPr>
        <w:t xml:space="preserve">Sterilizatsiya nazorati</w:t>
      </w:r>
    </w:p>
    <w:p>
      <w:pPr>
        <w:spacing w:after="120" w:line="276"/>
        <w:ind w:firstLine="567"/>
        <w:jc w:val="both"/>
      </w:pPr>
      <w:r>
        <w:rPr>
          <w:rFonts w:ascii="Times New Roman" w:cs="Times New Roman" w:eastAsia="Times New Roman" w:hAnsi="Times New Roman"/>
          <w:sz w:val="28"/>
          <w:szCs w:val="28"/>
        </w:rPr>
        <w:t xml:space="preserve">Sterilizatsiyaning ishonchliligi uch xil nazorat orqali tasdiqlanadi: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fizik nazorat — harorat, bosim va vaqt ko'rsatkichlarini o'lchash va qayd etish;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kimyoviy nazorat — indikatorlar yordamida belgilangan rejimga erishilganini tekshirish;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bakteriologik (biologik) nazorat — test-mikroorganizm sporalari yordamida mutlaq mikrobsizlikni tasdiqlash.</w:t>
      </w:r>
    </w:p>
    <w:p>
      <w:pPr>
        <w:spacing w:after="120" w:line="276"/>
        <w:ind w:firstLine="567"/>
        <w:jc w:val="both"/>
      </w:pPr>
      <w:r>
        <w:rPr>
          <w:rFonts w:ascii="Times New Roman" w:cs="Times New Roman" w:eastAsia="Times New Roman" w:hAnsi="Times New Roman"/>
          <w:sz w:val="28"/>
          <w:szCs w:val="28"/>
        </w:rPr>
        <w:t xml:space="preserve">Bakteriologik nazorat sterilizatsiya ishonchliligining eng qat'iy ko'rsatkichi hisoblanadi; sterilizatorlar (avtoklav, quruq-havo shkafi) texnik holati va kalibrlanganligi ham tekshiriladi [2]. Steril materiallar qadog'i, belgilanishi va saqlash muddatiga rioya qilinganligi nazorat qilinadi [1]. Tekshiruvchi sterilizatsiya jurnallaridagi yozuvlarni real sterilizatsiya tsikllari bilan solishtiradi va bakteriologik nazorat qanchalik muntazam o'tkazilayotganini baholaydi. Agar biror sterilizatorda yoki rejimda takrorlanuvchi nosozlik aniqlansa, bu jihoz validatsiyadan o'tkazilmaguncha ishlatilmaydi. Shunday qilib, sterilizatsiya nazorati nafaqat yakuniy natijani, balki butun jarayonning ishonchliligini qamrab oladi.</w:t>
      </w:r>
    </w:p>
    <w:p>
      <w:pPr>
        <w:pStyle w:val="Heading2"/>
        <w:spacing w:after="100" w:before="200"/>
      </w:pPr>
      <w:r>
        <w:rPr>
          <w:rFonts w:ascii="Times New Roman" w:cs="Times New Roman" w:eastAsia="Times New Roman" w:hAnsi="Times New Roman"/>
          <w:b/>
          <w:bCs/>
          <w:sz w:val="28"/>
          <w:szCs w:val="28"/>
        </w:rPr>
        <w:t xml:space="preserve">Hujjatlar va xodimlarni nazorat qilish</w:t>
      </w:r>
    </w:p>
    <w:p>
      <w:pPr>
        <w:spacing w:after="120" w:line="276"/>
        <w:ind w:firstLine="567"/>
        <w:jc w:val="both"/>
      </w:pPr>
      <w:r>
        <w:rPr>
          <w:rFonts w:ascii="Times New Roman" w:cs="Times New Roman" w:eastAsia="Times New Roman" w:hAnsi="Times New Roman"/>
          <w:sz w:val="28"/>
          <w:szCs w:val="28"/>
        </w:rPr>
        <w:t xml:space="preserve">Nazorat davomida bo'lim hujjatlari — sterilizatsiya rejimlari jurnallari, nazorat natijalari qaydlari va jihozlar texnik xizmat hujjatlari ko'rib chiqiladi. Hujjatlarning to'liq va to'g'ri yuritilishi sifat boshqaruvining ko'rsatkichidir. Xodimlarning maxsus tayyorgarlikdan o'tganligi, sterilizatsiya texnologiyasini bilishi, tibbiy ko'rikdan o'tishi va virusli gepatit B-ga qarshi emlanganligi baholanadi [1][2]. Xodimlar shaxsiy himoya vositalaridan foydalanishi va sanitariya-gigiyenik rejimga rioya qilishi kuzatiladi. Xodimlar bilan suhbat va ularning amaliy ko'nikmalarini baholash ham nazoratning qismidir, chunki ko'pincha kamchiliklar jihoz nosozligidan emas, balki inson omilidan — qoidalarni bilmaslik yoki ularga rioya qilmaslikdan kelib chiqadi. Shu bois xodimlar malakasini muntazam oshirish nazoratdan keyingi muhim tadbir hisoblanadi.</w:t>
      </w:r>
    </w:p>
    <w:p>
      <w:pPr>
        <w:pStyle w:val="Heading2"/>
        <w:spacing w:after="100" w:before="200"/>
      </w:pPr>
      <w:r>
        <w:rPr>
          <w:rFonts w:ascii="Times New Roman" w:cs="Times New Roman" w:eastAsia="Times New Roman" w:hAnsi="Times New Roman"/>
          <w:b/>
          <w:bCs/>
          <w:sz w:val="28"/>
          <w:szCs w:val="28"/>
        </w:rPr>
        <w:t xml:space="preserve">Natijalar va choralar</w:t>
      </w:r>
    </w:p>
    <w:p>
      <w:pPr>
        <w:spacing w:after="120" w:line="276"/>
        <w:ind w:firstLine="567"/>
        <w:jc w:val="both"/>
      </w:pPr>
      <w:r>
        <w:rPr>
          <w:rFonts w:ascii="Times New Roman" w:cs="Times New Roman" w:eastAsia="Times New Roman" w:hAnsi="Times New Roman"/>
          <w:sz w:val="28"/>
          <w:szCs w:val="28"/>
        </w:rPr>
        <w:t xml:space="preserve">Nazorat yakunida natijalar rasmiylashtiriladi, aniqlangan kamchiliklar va ularni bartaraf etish muddatlari belgilanadi. Jiddiy qoidabuzarliklar — sterilizatsiya rejimining buzilishi yoki bakteriologik nazoratning salbiy natijasi — aniqlanganda ma'muriy chora ko'rilishi yoki aholi salomatligiga tahdid bo'lsa, faoliyat vaqtincha to'xtatilishi mumkin [2]. Kamchiliklar bartaraf etilgach, ularning haqiqatan va to'liq to'g'rilanganiga ishonch hosil qilish uchun belgilangan muddatda qayta tekshiruv o'tkaziladi. Nazorat natijalari tahlili sterilizatsiya ishini tizimli takomillashtirishga xizmat qiladi. Nazoratning samaradorligi uning muntazamligiga va xolisligiga bog'liq: bir martalik, rasmiy tekshiruv emas, balki doimiy nazorat va o'z-o'zini nazorat tizimi haqiqiy natija beradi. Shu bois ko'plab muassasalarda ichki sifat nazorati komissiyasi tuzilib, u MSP ishini muntazam baholab boradi va tashqi tekshiruvlarga doimiy tayyorlikni ta'minlaydi.</w:t>
      </w:r>
    </w:p>
    <w:p>
      <w:pPr>
        <w:pStyle w:val="Heading2"/>
        <w:spacing w:after="100" w:before="200"/>
      </w:pPr>
      <w:r>
        <w:rPr>
          <w:rFonts w:ascii="Times New Roman" w:cs="Times New Roman" w:eastAsia="Times New Roman" w:hAnsi="Times New Roman"/>
          <w:b/>
          <w:bCs/>
          <w:sz w:val="28"/>
          <w:szCs w:val="28"/>
        </w:rPr>
        <w:t xml:space="preserve">Nazorat tartibi va chastotasi</w:t>
      </w:r>
    </w:p>
    <w:p>
      <w:pPr>
        <w:spacing w:after="120" w:line="276"/>
        <w:ind w:firstLine="567"/>
        <w:jc w:val="both"/>
      </w:pPr>
      <w:r>
        <w:rPr>
          <w:rFonts w:ascii="Times New Roman" w:cs="Times New Roman" w:eastAsia="Times New Roman" w:hAnsi="Times New Roman"/>
          <w:sz w:val="28"/>
          <w:szCs w:val="28"/>
        </w:rPr>
        <w:t xml:space="preserve">Davolash-profilaktika muassasalaridagi tekshiruvlar, shu jumladan sterilizatsiya bo'limi faoliyati, 2024-yildagi nizomga ko'ra rejali, rejadan tashqari va nazorat tartibidagi shakllarda amalga oshiriladi. Jarrohlik, shoshilinch yordam, perinatal markaz, tug'ruq, qon quyish va gemodializ xizmatlariga ega muassasalarda rejali tekshiruv har chorakda ko'pi bilan bir marta o'tkaziladi; nazorat tartibidagi tekshiruv dalolatnomadagi kamchiliklar bo'yicha o'tkaziladi va avvalgi tekshiruvdan keyin ikki oydan oshib ketishi mumkin emas [3].</w:t>
      </w:r>
    </w:p>
    <w:p>
      <w:pPr>
        <w:spacing w:after="120" w:line="276"/>
        <w:ind w:firstLine="567"/>
        <w:jc w:val="both"/>
      </w:pPr>
      <w:r>
        <w:rPr>
          <w:rFonts w:ascii="Times New Roman" w:cs="Times New Roman" w:eastAsia="Times New Roman" w:hAnsi="Times New Roman"/>
          <w:sz w:val="28"/>
          <w:szCs w:val="28"/>
        </w:rPr>
        <w:t xml:space="preserve">Sterillik nazorati bo'yicha SanPiN № 0278-09: sanitariya-epidemiologiya xizmati yiliga kamida ikki marta, muassasa bakteriologiya laboratoriyasi oyiga kamida bir marta tekshiradi [4]. Markaz zonalari va jihozlari talablari SanQvaM № 0365-19 da belgilangan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Markaziy sterilizatsiya punkti faoliyatini nazorat qilish — shifoxona ichi infeksiyalarining oldini olishga qaratilgan muhim tadbir bo'lib, uning talablari O'zbekistonda SanQvaM № 0365-19 bilan belgilangan [1]. Nazorat bino va zonalar tashkili, qayta ishlov bosqichlari, sterilizatsiyaning fizik, kimyoviy va bakteriologik nazorati, hujjatlar hamda xodimlar malakasini qamrab oladi. Aniqlangan kamchiliklar bo'yicha chora ko'riladi va qayta tekshiriladi. Muntazam va puxta nazorat sterilizatsiyaning ishonchliligini va tibbiy aralashuvlar xavfsizligini ta'minlaydi; bu esa bemorlar va tibbiy xodimlarni qon orqali yuqadigan infeksiyalardan himoya qilishning asosidir. Vrach-epidemiolog uchun MSP faoliyatini nazorat qilish usullari va mezonlarini bilish infeksion xavfsizlikni ta'minlashning zaruriy kasbiy malakasidir. Darslikka ko'ra, zamonaviy kurash tizimi to'g'ri tashkil etilganda patogen mikroorganizmlar keltirib chiqargan kasalxona ichi infeksiyalari katta va hal etilmaydigan muammo emas; qo'llarni yuvish va dezinfeksiya qilish ularning oldini oluvchi muhim amal hisoblanadi [2]. CDC yo'riqnomasining maqsadi ham dezinfeksiya va sterilizatsiyani to'g'ri qo'llash orqali tibbiy yordam bilan bog'liq infeksiyalar ko'rsatkichini kamaytirishdir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SanQvaM № 0365-19: Tibbiy anjom-asboblar va buyumlarni sterilizatsiya qilish markazlarini loyihalashtirish, qurish va ekspluatatsiya qilish sanitariya qoidalari va me'yorlari. Toshkent, 2019 (rasmiy nashr). Manba: xayrullokomilov.uz/kutubxona, material № 760 (kutubxonada "SanPiN" deb nomlangan; matnda tasdiqlovchi shaxs va sana to'ldirilmagan — tasdiqlanmagan;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15.01.2024-yildagi 9-son buyrug'i bilan tasdiqlangan "Davolash-profilaktika muassasalarida sanitariya-epidemiologik tekshiruvlar o'tkazish tartibi to'g'risida"gi nizom. Manba: xayrullokomilov.uz/kutubxona, material № 292 (skanerlangan nusxa, OCR xatolari mavjud; sana va raqam matnda to'liq o'qilmaydi).</w:t>
      </w:r>
    </w:p>
    <w:p>
      <w:pPr>
        <w:pStyle w:val="ListParagraph"/>
        <w:numPr>
          <w:ilvl w:val="0"/>
          <w:numId w:val="5"/>
        </w:numPr>
        <w:spacing w:after="80" w:line="260"/>
      </w:pPr>
      <w:r>
        <w:rPr>
          <w:rFonts w:ascii="Times New Roman" w:cs="Times New Roman" w:eastAsia="Times New Roman" w:hAnsi="Times New Roman"/>
          <w:sz w:val="28"/>
          <w:szCs w:val="28"/>
        </w:rPr>
        <w:t xml:space="preserve">SanPiN № 0278-09: Davolash-profilaktika muassasalarida dezinfeksiya va sterilizatsiya tadbirlarini tashkil etish va nazorat qilish sanitariya qoidalari va normativlari. Manba: xayrullokomilov.uz/kutubxona, material № 852 (matn rus tilida; kutubxonada kuchda deb belgilangan, rasmiy qabul sanasi ko'rsatilmagan).</w:t>
      </w:r>
    </w:p>
    <w:p>
      <w:pPr>
        <w:pStyle w:val="ListParagraph"/>
        <w:numPr>
          <w:ilvl w:val="0"/>
          <w:numId w:val="5"/>
        </w:numPr>
        <w:spacing w:after="80" w:line="260"/>
      </w:pPr>
      <w:r>
        <w:rPr>
          <w:rFonts w:ascii="Times New Roman" w:cs="Times New Roman" w:eastAsia="Times New Roman" w:hAnsi="Times New Roman"/>
          <w:sz w:val="28"/>
          <w:szCs w:val="28"/>
        </w:rPr>
        <w:t xml:space="preserve">Rutala W.A., Weber D.J.; Healthcare Infection Control Practices Advisory Committee (HICPAC). Guideline for Disinfection and Sterilization in Healthcare Facilities, 2008. Centers for Disease Control and Prevention. URL: https://stacks.cdc.gov/view/cdc/47378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Markaziy sterilizatsiya punktlari faoliyatini nazorat qilishga qo'yilgan talablar</dc:title>
  <dc:creator>Epidemiologiya</dc:creator>
  <cp:lastModifiedBy>Un-named</cp:lastModifiedBy>
  <cp:revision>1</cp:revision>
  <dcterms:created xsi:type="dcterms:W3CDTF">2026-10-30T01:49:59.232Z</dcterms:created>
  <dcterms:modified xsi:type="dcterms:W3CDTF">2026-10-30T01:49:59.232Z</dcterms:modified>
</cp:coreProperties>
</file>

<file path=docProps/custom.xml><?xml version="1.0" encoding="utf-8"?>
<Properties xmlns="http://schemas.openxmlformats.org/officeDocument/2006/custom-properties" xmlns:vt="http://schemas.openxmlformats.org/officeDocument/2006/docPropsVTypes"/>
</file>