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67. O'lat kasalligining etiologiyasi, epidemiologiyasi, qiyosiy tashxisi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O'lat — bakteriya qo'zg'atadigan, turli yuqish mexanizmlariga ega, odamda isitma, og'ir intoksikatsiya, limfa tugunlarining yallig'lanishi va butun organizmning zararlanishi bilan kechadigan zoonoz tabiiy o'choqli o'ta xavfli yuqumli kasallik [1]. JSST ma'lumotiga ko'ra, kasallik hozir antibiotiklar bilan davolanadi, ammo davolanmasa o'pka va septik shakllari doimo o'limga olib keladi, bubon shaklida o'lim 30–60% ni tashkil etadi [2]. Shu sababli o'latni erta gumon qilish, qiyosiy tashxis va o'z vaqtida tadbirlar rejalashtirish tibbiyot xodimi uchun hal qiluvchi ahamiyatga ega.</w:t>
      </w:r>
    </w:p>
    <w:p>
      <w:pPr>
        <w:pStyle w:val="Heading2"/>
        <w:spacing w:after="100" w:before="200"/>
      </w:pPr>
      <w:r>
        <w:rPr>
          <w:rFonts w:ascii="Times New Roman" w:cs="Times New Roman" w:eastAsia="Times New Roman" w:hAnsi="Times New Roman"/>
          <w:b/>
          <w:bCs/>
          <w:sz w:val="28"/>
          <w:szCs w:val="28"/>
        </w:rPr>
        <w:t xml:space="preserve">Etiologiyasi</w:t>
      </w:r>
    </w:p>
    <w:p>
      <w:pPr>
        <w:spacing w:after="120" w:line="276"/>
        <w:ind w:firstLine="567"/>
        <w:jc w:val="both"/>
      </w:pPr>
      <w:r>
        <w:rPr>
          <w:rFonts w:ascii="Times New Roman" w:cs="Times New Roman" w:eastAsia="Times New Roman" w:hAnsi="Times New Roman"/>
          <w:sz w:val="28"/>
          <w:szCs w:val="28"/>
        </w:rPr>
        <w:t xml:space="preserve">Qo'zg'atuvchi Yersinia pestis — Enterobacteriaceae oilasiga mansub, 0,3–0,5 mkm o'lchamli, spora hosil qilmaydigan, xivchinsiz, harakatsiz gramm-manfiy tayoqcha; Leffler ko'ki yoki Romanovskiy–Gimza bilan bo'yalganda ikki uchi quyuq bo'yaladi (bipolyarlik). U go'sht-peptonli bulyon va agarda (pH 7,0–7,2) 28–37 °C da yaxshi o'sadi; termostabil somatik, termolabil kapsula va 30 ga yaqin boshqa antigenlarga ega [1]. Tashqi muhitga chidamsiz: +22 °C da 4 oy saqlanadi, +50–70 °C da 30 daqiqada, +100 °C da 1 daqiqada o'ladi, quyosh nurida bir necha soatda nobud bo'ladi. Lizolning 3–5%, karbol kislotasining 3% va xlorli ohakning 10% li eritmalari hamda streptomitsin, levomitsetin, tetratsiklin, gentamitsin unga halokatli ta'sir qiladi [1]. Sovuqda saqlanish uzoq: och qolgan burgada –10 °C da 396 kun, kanada 500 kungacha [1].</w:t>
      </w:r>
    </w:p>
    <w:p>
      <w:pPr>
        <w:pStyle w:val="Heading2"/>
        <w:spacing w:after="100" w:before="200"/>
      </w:pPr>
      <w:r>
        <w:rPr>
          <w:rFonts w:ascii="Times New Roman" w:cs="Times New Roman" w:eastAsia="Times New Roman" w:hAnsi="Times New Roman"/>
          <w:b/>
          <w:bCs/>
          <w:sz w:val="28"/>
          <w:szCs w:val="28"/>
        </w:rPr>
        <w:t xml:space="preserve">Epizootologiya va epidemiologiya</w:t>
      </w:r>
    </w:p>
    <w:p>
      <w:pPr>
        <w:spacing w:after="120" w:line="276"/>
        <w:ind w:firstLine="567"/>
        <w:jc w:val="both"/>
      </w:pPr>
      <w:r>
        <w:rPr>
          <w:rFonts w:ascii="Times New Roman" w:cs="Times New Roman" w:eastAsia="Times New Roman" w:hAnsi="Times New Roman"/>
          <w:sz w:val="28"/>
          <w:szCs w:val="28"/>
        </w:rPr>
        <w:t xml:space="preserve">Epidemik jarayonning bo'g'inlari quyidagicha ifodalanadi: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rezervuari. Qo'zg'atuvchi 300 ga yaqin hayvonda (kemiruvchilar, quyonsimonlar, tuyalar) aniqlangan; tabiiy o'choqlarda katta qumsichqon, tushkan, qizil dumli qumsichqon, yumronqoziq, tovushqonchalar va kalamushlar asosiy o'rin tutadi. O'zbekistonda odam uchun yetakchi manbalar — katta qumsichqon, sug'ur, yumronqoziq va tuyalar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Tashuvchi — burgalar. 120 dan ortiq burga turining zararlanishi aniqlangan; burga bir marta qon so'rganda 5000 tagacha qo'zg'atuvchini yutadi, taxminan 3 haftada uning ovqat hazm qilish yo'li bakteriyali tiqin («o'lat bloki») bilan tiqilib qoladi, och qolgan burga yangi xo'jayinga qo'zg'atuvchini yuqtiradi; burganing yuqumlilik davri bir oy (ba'zi ma'lumotga ko'ra bir yilgacha)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transmissiv (burga chaqishi — tabiiy sharoitda yetakchi), kontakt (zararlangan hayvon terisini shilganda, tuya go'shtini maydalaganda), alimentar (yaxshi issiqlik ishlovi berilmagan go'sht), aerogen (o'pka shaklida havo-tomchi) [1]. Bubon shaklida bemor atrofdagilarga xavf tug'dirmaydi; o'pka shaklidagi bemor kasallikning uchinchi kunidan boshlab xavfli, yo'talganda 2 metrgacha masofaga bakteriya tarqatadi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O'choq turlari: tabiiy birlamchi («yovvoyi o'lat») va sinantrop («kalamush», «port», «shahar») o'choqlar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Respublika tajribasi: tabiiy o'choqlarda oxirgi 65 yil davomida kasallanganlarning 100% i bubon shakli bilan og'rigan; oxirgi holatlar 1990 va 1999 yillarda Navoiy viloyati cho'l hududlarida (Uchquduq va Tomdi) qayd etilgan [1].</w:t>
      </w:r>
    </w:p>
    <w:p>
      <w:pPr>
        <w:pStyle w:val="Heading2"/>
        <w:spacing w:after="100" w:before="200"/>
      </w:pPr>
      <w:r>
        <w:rPr>
          <w:rFonts w:ascii="Times New Roman" w:cs="Times New Roman" w:eastAsia="Times New Roman" w:hAnsi="Times New Roman"/>
          <w:b/>
          <w:bCs/>
          <w:sz w:val="28"/>
          <w:szCs w:val="28"/>
        </w:rPr>
        <w:t xml:space="preserve">Klinik shakllar va qiyosiy tashxis</w:t>
      </w:r>
    </w:p>
    <w:p>
      <w:pPr>
        <w:spacing w:after="120" w:line="276"/>
        <w:ind w:firstLine="567"/>
        <w:jc w:val="both"/>
      </w:pPr>
      <w:r>
        <w:rPr>
          <w:rFonts w:ascii="Times New Roman" w:cs="Times New Roman" w:eastAsia="Times New Roman" w:hAnsi="Times New Roman"/>
          <w:sz w:val="28"/>
          <w:szCs w:val="28"/>
        </w:rPr>
        <w:t xml:space="preserve">Yuqish yo'liga klinik shakl mos keladi: transmissiv yoki kontakt yo'lga bubon va teri-bubon, havo-tomchiga o'pka, alimentarga faringial yoki ichak shakli. Bubon shaklida yashirin davr bir necha soatdan 6 kungacha [1]; JSST bu davrni 1–7 kun deb ko'rsatadi [2]. Quyidagi kasalliklardan farqlanadi: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Bubon shakli: yiringli (stafilokokk, streptokokk) limfadenitlardan — ularda yallig'lanish kirish joyida, bubon kam og'riqli, atrofi aniq, harakatchan, umumiy holat qoniqarli; o'latda esa bemor holati juda og'ir, bubon kuchli og'riqli, atrofdagi to'qimalarga yopishgan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Bubon shakli: tulyaremiyaning bubon shaklidan — ularda harorat 38–39 °C, bubon kichik, aniq chegaralangan, harakatchan; shuningdek chov limfogranulomatozidan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O'pka o'lati: krupoz zotiljam (balg'am avval sariq yoki zang rangli, o'latda suyuqroq), o'pka sili va gripp zotiljamidan (shilliq-yiringli balg'am, rinit, gerpes) — farqlash eng qiyin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Teri, septik va o'pka shakllari: kuydirgining shunday shakllaridan; septik shakl — chaqmoqdek kechuvchi meningokokksemiya va grippning gipertoksik shaklidan, o'lat meningiti esa meningokokkli meningitdan farqlanadi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 tashxis epidemiologik anamnezga (tabiiy o'choqli hududda bo'lish, kasal hayvon, burga, tuya go'shti) va laboratoriya natijalariga asoslanadi [1].</w:t>
      </w:r>
    </w:p>
    <w:p>
      <w:pPr>
        <w:pStyle w:val="Heading2"/>
        <w:spacing w:after="100" w:before="200"/>
      </w:pPr>
      <w:r>
        <w:rPr>
          <w:rFonts w:ascii="Times New Roman" w:cs="Times New Roman" w:eastAsia="Times New Roman" w:hAnsi="Times New Roman"/>
          <w:b/>
          <w:bCs/>
          <w:sz w:val="28"/>
          <w:szCs w:val="28"/>
        </w:rPr>
        <w:t xml:space="preserve">Laboratoriya tashxisi</w:t>
      </w:r>
    </w:p>
    <w:p>
      <w:pPr>
        <w:spacing w:after="120" w:line="276"/>
        <w:ind w:firstLine="567"/>
        <w:jc w:val="both"/>
      </w:pPr>
      <w:r>
        <w:rPr>
          <w:rFonts w:ascii="Times New Roman" w:cs="Times New Roman" w:eastAsia="Times New Roman" w:hAnsi="Times New Roman"/>
          <w:sz w:val="28"/>
          <w:szCs w:val="28"/>
        </w:rPr>
        <w:t xml:space="preserve">Bakterioskopiya (bubon ajralmasi, teri va yaradan olingan material), bakteriologik, biologik (dengiz cho'chqasi yoki oq sichqonga yuborib, 6 kun kuzatish), serologik (passiv gemagglyutinatsiya reaksiyasi, natija 2 soatda) va PZR (3 soatda) usullari qo'llanadi. Mikroskopiya natijasi namuna kelgan kuni, bakteriologik 3 kungacha, biologik 6 kungacha beriladi. Namunalar maslahat guruhi tavsiyasi bilan, o'ta xavfli yuqumli kasalliklar bo'limi mutaxassislari rahbarligida olinadi [1]. JSST namunaviy materialni bubon yiringi, qon yoki balg'am deb ko'rsatadi va antigenni aniqlovchi tezkor test mavjudligini qayd etadi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O'lat qayd etilganda quyidagi tadbirlar kompleksi rejalashtiriladi: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Bemorlarni aniqlangan joyida birlamchi izolyatsiya qilish, maxsus shifoxonaga yotqizib davolash va belgilangan tartibda xabar berish.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 bilan muloqotda bo'lganlarni aniqlash, izolyatsiya qilish, profilaktik davolash.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Cheklovchi tadbirlar; o'lganlarni aniqlash, bakteriologik tekshirish va qoida bo'yicha ko'mish.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O'choqni zararsizlantirish — dezinfeksiya, dezinseksiya, deratizatsiya (burgalarga qarshi kurash kemiruvchilarga qarshi kurashdan oldin amalga oshiriladi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Vaksinatsiya (tirik quritilgan EV vaksinasi), gumon qilinganlarni provizor bo'limga yotqizish, aholi ustidan tibbiy nazorat va sanitariya-targ'ibot ishlari [1][2].</w:t>
      </w:r>
    </w:p>
    <w:p>
      <w:pPr>
        <w:spacing w:after="120" w:line="276"/>
        <w:ind w:firstLine="567"/>
        <w:jc w:val="both"/>
      </w:pPr>
      <w:r>
        <w:rPr>
          <w:rFonts w:ascii="Times New Roman" w:cs="Times New Roman" w:eastAsia="Times New Roman" w:hAnsi="Times New Roman"/>
          <w:sz w:val="28"/>
          <w:szCs w:val="28"/>
        </w:rPr>
        <w:t xml:space="preserve">Tabiiy o'choqlarda epizootologik va epidemiologik monitoring Respublika o'lat profilaktika markazi va uning joylardagi filiallari tomonidan yuritiladi: 2023-yil 11-iyuldagi 32-son buyruqning 21-ilovasi markaz vazifasini o'lat va tulyaremiya bo'yicha epizootik va epidemik barqarorlikni ta'minlash deb belgilaydi [3]. Aholining sanitariya-epidemiologik osoyishtaligi to'g'risidagi Qonunning 32-moddasi o'choqlarda chora-tadbirlar tizimini belgilaydi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O'lat qo'zg'atuvchisi tashqi muhitda chidamsiz, ammo tabiiy o'choqlarda kemiruvchilar va burgalar orqali uzluksiz saqlanadi. Aholi uchun asosiy xavf — burga chaqishi va kasal hayvon (tuya) go'shti, o'pka shaklida esa bemorning o'zi. Qiyosiy tashxisda bubonning og'riqliligi, yopishganligi va bemor holatining og'irligi, epidemiologik anamnez hal qiluvchi. Manbalarda Yersin tomonidan qo'zg'atuvchi aniqlangan yil har xil ko'rsatilgan: qo'llanmada 1894 [1], o'quv ma'ruzasida 1897 [5]; adabiyotda 1894 yil keng qabul qilingan, ammo bu yerda mustaqil tasdiq keltirilmadi.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2, 11-bandlar. Manba: xayrullokomilov.uz/kutubxona, material № 291.</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O'lat: etiologiyasi, epizootologiyasi, patogenezi, klinikasi, tashxisi, davolash usullari, profilaktikasi va epidemiyaga qarshi chora-tadbirlar (o'rta tibbiyot xodimlari uchun ma'ruza matni; muallif va sana ko'rsatilmagan — tasdiqlanmagan). Manba: xayrullokomilov.uz/kutubxona, material № 1509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68. O'lat kasalligining etiologiyasi, epidemiologiyasi, qiyosiy tashxisi. Epidemiyaga qarshi chora-tadbirlarni rejalashtirish</dc:title>
  <dc:creator>Epidemiologiya</dc:creator>
  <cp:lastModifiedBy>Un-named</cp:lastModifiedBy>
  <cp:revision>1</cp:revision>
  <dcterms:created xsi:type="dcterms:W3CDTF">2026-10-30T02:46:09.834Z</dcterms:created>
  <dcterms:modified xsi:type="dcterms:W3CDTF">2026-10-30T02:46:09.834Z</dcterms:modified>
</cp:coreProperties>
</file>

<file path=docProps/custom.xml><?xml version="1.0" encoding="utf-8"?>
<Properties xmlns="http://schemas.openxmlformats.org/officeDocument/2006/custom-properties" xmlns:vt="http://schemas.openxmlformats.org/officeDocument/2006/docPropsVTypes"/>
</file>