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106. Quturish kasalligining epidemiologiyasi va uning oldini olish chora-tadbirlari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Quturish — neyrotrop virus qo'zg'atadigan, asab tizimining kuchli zararlanishi bilan kechadigan, kontakt yuqish mexanizmiga ega zoonoz o'ta xavfli yuqumli kasallik; klinik belgilar paydo bo'lgandan keyin u deyarli 100% o'lim bilan tugaydi [2][3]. JSST ma'lumotiga ko'ra, quturish hozir ham Osiyo va Afrikada jiddiy sog'liqni saqlash muammosi bo'lib, yiliga o'n minglab odamning o'limiga sabab bo'ladi (2021 yilgi baholash — 44 203 o'lim), o'limlarning 40% i 15 yoshgacha bolalarga to'g'ri keladi; inson quturishining 99% gacha qismida virus itlar orqali yuqadi [3]. Shu bilan birga kasallik emlash orqali oldini olish mumkin bo'lgan infeksiya: o'z vaqtida o'tkazilgan ekspozitsiyadan keyingi profilaktika o'limdan saqlaydi [3].</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Quturishning ikki turi farqlanadi: tabiiy (rezervuar — bo'ri, shoqol, tulki, yenotsimon it, bo'rsiq, mangust, ko'rshapalak) va antropurgik, «shahar» turi (manba — it, mushuk va ayrim qishloq xo'jalik hayvonlari) [2]. O'zbekiston sharoitida odam uchun manbaning 90% dan ortig'i itlar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kontakt: kasal hayvonning tishlashi (taxminan 90%), so'laklashi (10%), kamdan-kam tirnashi; virus so'lak bilan ajraladi, inkubatsiya davrining oxirgi 10 kunida va butun kasallik davomida [2]. JSST ham kasallik so'lak orqali, odatda tishlash, tirnash yoki shilliq qavat bilan to'g'ridan-to'g'ri aloqa orqali tarqalishini ta'kidlaydi [3]. Odamdan odamga yuqishi isbotlanmagan [2][3].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Zararlanish ehtimoli jarohat joyiga bog'liq: quturgan hayvon yuzdan tishlaganda 90%, qo'l panjasidan 63%, oyoq-qo'lning boshqa qismlaridan 23% hollarda kasallik rivojlangan (Pokrovskiy, Cherkasskiy, 1993)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yuqori. Kasallanganlarning taxminan 50% i 20–29 yoshda, 25% i 4–14 yoshda; qishloqdagi erkaklar 75% atrofida; sezilarli mavsumiylik kuzatilmaydi [2]. JSST bo'yicha 5–14 yoshdagi bolalar tez-tez jabrlanadi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7 kundan 1 yilgacha, ba'zan undan ham uzoq; boshga va yuzga jarohat bo'lganda qisqaradi [2]. JSST bo'yicha odatda 2–3 oy, 1 haftadan 1 yilgacha [3].</w:t>
      </w:r>
    </w:p>
    <w:p>
      <w:pPr>
        <w:spacing w:after="120" w:line="276"/>
        <w:ind w:firstLine="567"/>
        <w:jc w:val="both"/>
      </w:pPr>
      <w:r>
        <w:rPr>
          <w:rFonts w:ascii="Times New Roman" w:cs="Times New Roman" w:eastAsia="Times New Roman" w:hAnsi="Times New Roman"/>
          <w:sz w:val="28"/>
          <w:szCs w:val="28"/>
        </w:rPr>
        <w:t xml:space="preserve">Epizootik jarayonda 2–3 yillik davriylik mavjud; tabiiy o'choqlarda qo'zg'atuvchini saqlovchi hayvon mintaqaga bog'liq (Yevropada qizil tulki, O'rta Sharqda bo'ri, Janubiy Afrikada mangust, Shimoliy Amerikada koyot va yenot) [2]. Odam kasalliklarining taxminan 30% i tabiiy, 70% i antropurgik o'choqlarda qayd etilgan (Cherkasskiy) [2]. Virus tashqi muhitda chidamsiz: qaynatilganda, 2–3% xloramin, 1–2% lizol, 1–5% formalin eritmalarida bir zumda o'ladi [2].</w:t>
      </w:r>
    </w:p>
    <w:p>
      <w:pPr>
        <w:pStyle w:val="Heading2"/>
        <w:spacing w:after="100" w:before="200"/>
      </w:pPr>
      <w:r>
        <w:rPr>
          <w:rFonts w:ascii="Times New Roman" w:cs="Times New Roman" w:eastAsia="Times New Roman" w:hAnsi="Times New Roman"/>
          <w:b/>
          <w:bCs/>
          <w:sz w:val="28"/>
          <w:szCs w:val="28"/>
        </w:rPr>
        <w:t xml:space="preserve">Oldini olish chora-tadbirlari</w:t>
      </w:r>
    </w:p>
    <w:p>
      <w:pPr>
        <w:spacing w:after="120" w:line="276"/>
        <w:ind w:firstLine="567"/>
        <w:jc w:val="both"/>
      </w:pPr>
      <w:r>
        <w:rPr>
          <w:rFonts w:ascii="Times New Roman" w:cs="Times New Roman" w:eastAsia="Times New Roman" w:hAnsi="Times New Roman"/>
          <w:sz w:val="28"/>
          <w:szCs w:val="28"/>
        </w:rPr>
        <w:t xml:space="preserve">Profilaktika bir vaqtning o'zida hayvonlar va odamlar orasida olib boriladi. JSST eng samarali strategiya sifatida itlarni ommaviy emlashni ko'rsatadi, chunki u zararlanishni manbaning o'zida to'xtatadi; ko'cha itlarini ommaviy yo'q qilish samarali emas [3]. Tibbiyot yo'nalishi bo'yicha O'zbekiston Sog'liqni saqlash vazirligining 2015-yil 23-yanvardagi 37-son buyrug'iga 1-ilova yo'riqnomasi quyidagi tadbirlarni belgilaydi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Hayvonlardan jarohat olganlarni aniqlash va ularga antirabik yordam ko'rsatish. Yordam ketma-ketligi: jarohatga ishlov berish — antirabik immunoglobulin — antirabik vaksina, so'ngra qoqshol profilaktikasi; antirabik yordam barcha bosqichlarda bepul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Birinchi tibbiy yordam: jarohat avval oqar suvda yuviladi, keyin 20% li sovunli eritma bilan 2–3 daqiqa ishlov beriladi (100 g idishga 20 g maydalangan xo'jalik sovuni va 80 ml distillangan suv; xona haroratida 1 oygacha saqlanadi), so'ng 70% spirt bilan ishlov berilib, steril bog'lam qo'yiladi; jarohatni 3 kun davomida kesish va tikish mumkin emas [1]. JSST ham jarohatni kamida 15 daqiqa sovun va suv bilan yuvishni talab qiladi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 xabar berish: jabrlanuvchi haqida sanitariya-epidemiologiya markaziga avval telefon orqali, 12 soat ichida shoshilinch xabarnoma (058/h shakli) beriladi; unda jarohat yetkazgan hayvon toifasi (A — laboratoriyada tasdiqlangan, B — klinik belgilari bor, C — qarovsiz, D — egasi ma'lum) ko'rsatiladi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Qamrab olingan guruhni kuzatish: shartsiz (to'liq) kurs olganlar bir yil davomida dispanser nazoratida bo'ladi, kurs boshlanganidan keyin 3, 6 va 12-oylarda ko'rikdan o'tadi; emlash davrida va undan keyin 6 oy spirtli ichimlik iste'mol qilish taqiqlanadi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Veterinariya hamkorligi: tishlagan hayvon haqida tuman (shahar) veterinariya bo'limiga xabar beriladi; hayvonning sog'lig'i yoki o'lgan hayvonni quturishga tekshirish natijasi bo'yicha kurs aniqlashtiriladi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immunizatsiya (ekspozitsiyadan oldin): qarovsiz hayvonlarni tutish bo'limlari, o'rmon xo'jaligi xodimlari va ovchilar kabi xavfi yuqori guruhlar emlanadi [1]; SanQvaM № 0239-07/3 kalendariga ko'ra quturishga qarshi 16 yoshdan emlanadi, birinchi revaksinatsiya bir yildan keyin, so'ngra har 3 yilda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Sanitariya-targ'ibot: bolalar va kattalarga it xulqi, tishlashdan saqlanish va tishlanganda nima qilish haqida ma'lumot berish JSST tomonidan emlash dasturlarining zaruriy davomi hisoblanadi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Sanitariya-epidemiologiya markazlari quyidagilarni rejalashtiradi [1]: (1) hokimlik, veterinariya, obodonlashtirish, ichki ishlar va tibbiyot xizmatlari bilan birgalikda quturishning oldini olish bo'yicha kompleks reja ishlab chiqish va ijrosini monitoring qilish; (2) Vazirlar Mahkamasining 2011-yil 8-iyuldagi 202-son qarori ijrosini nazorat qilish [1]: qarorga ko'ra shahar va tuman obodonlashtirish boshqarmalari huzurida qarovsiz hayvonlarni tutish bo'limlari tashkil etilgan, ular qarovsiz it va mushuklarni tutish, hayvonlar quturganda veterinariya bilan birga ishlash va o'lgan hayvonlarni zararsizlantirish vazifasini bajaradi; aholi punktlarida it va mushuklarni saqlash qoidalari tasdiqlangan; ichki ishlar vazirligiga quturish o'choqlarida qarovsiz hayvonlarni otib tashlashni tashkil etish ham topshirilgan [5]. Bu chora JSST tavsiyasidan (ko'cha itlarini ommaviy yo'q qilish samarasiz) farq qiladi — ikki yondashuv o'rtasidagi bu farq tasdiqlanmagan; (3) Respublika markazi omborida 200 ml antirabik immunoglobulin va 500 komplekt vaksina, Qoraqalpog'iston, viloyatlar va Toshkent shahri markazlarida 200 ml immunoglobulin va 400 komplekt vaksina doimiy zaxirasini ta'minlash; (4) antirabik yordam ko'rsatadigan travmatologiya (xirurgiya) punktlari ustidan haftalik nazorat, emlashdan bosh tortgan yoki kursni to'xtatganlarni aniqlash; (5) har bir tishlanish uchun epidemiologik tekshiruv, guruhli tishlanish (3 va undan ortiq kishi) va quturish o'choqlarida 391/h shaklidagi epizootologo-epidemiologik tekshiruv kartasini to'ldirish. Epidemiologik tekshiruvning maqsadi o'choqda jarohat olgan boshqa shaxslarni aniqlash, jarohat tafsilotini va hudud epizootik holatini aniqlashtirishdir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Quturish asosan itlar orqali yuqadi, klinik shakli rivojlangach davolab bo'lmaydi, shuning uchun profilaktikaning asosi itlarni emlash, tishlanganda jarohatni darhol sovunli suvda yuvish va o'z vaqtida antirabik yordam olishdir. Rejalashtirishda preparatlar zaxirasi, xabar berish tizimi va veterinariya bilan hamkorlik muhim. 2011-yilgi 210-son buyruq 2015-yilgi 37-son buyruq bilan almashtirilgan; amaldagi tartiblarni tekshirish talab etiladi.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1-ilova: Aholi o'rtasida quturish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«Quturish» bobi.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Rabies (fact sheet). URL: https://www.who.int/news-room/fact-sheets/detail/rabies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epidemiologik ko'rsatma bo'yicha profilaktik emlash kalendari.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Vazirlar Mahkamasining 2011-yil 8-iyuldagi 202-son qarori «Qarovsiz qolgan hayvonlarni tutish va saqlash bilan bog'liq xizmatlar faoliyatini takomillashtirish chora-tadbirlari to'g'risida». Manba: xayrullokomilov.uz/kutubxona, material № 144 (Qonun hujjatlari to'plami, 2011, 28-son, 290-modda; 2019-yil 27-iyundagi 532-son qaror bilan o'zgartirishlar kiritilgan).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107. Quturish kasalligining epidemiologiyasi va uning oldini olish chora-tadbirlari. Epidemiyaga qarshi chora-tadbirlarni rejalashtirish</dc:title>
  <dc:creator>Epidemiologiya</dc:creator>
  <cp:lastModifiedBy>Un-named</cp:lastModifiedBy>
  <cp:revision>1</cp:revision>
  <dcterms:created xsi:type="dcterms:W3CDTF">2026-10-30T02:58:39.224Z</dcterms:created>
  <dcterms:modified xsi:type="dcterms:W3CDTF">2026-10-30T02:58:39.224Z</dcterms:modified>
</cp:coreProperties>
</file>

<file path=docProps/custom.xml><?xml version="1.0" encoding="utf-8"?>
<Properties xmlns="http://schemas.openxmlformats.org/officeDocument/2006/custom-properties" xmlns:vt="http://schemas.openxmlformats.org/officeDocument/2006/docPropsVTypes"/>
</file>