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065. Koronavirus infeksiyasi. Ushbu infeksiyaning paydo bo'lish tarixi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Koronavirus infeksiyasi (COVID-19) – SARS-CoV-2 virusi keltirib chiqaradigan o'tkir respirator kasallik. Uning tarixi ikki qatlamdan iborat: koronaviruslarning ilmiy kashf etilishi va 2019 yil oxirida yangi qo'zg'atuvchining paydo bo'lishi hamda pandemiyaga aylanishi. Kasallik JSSTning ma'lumotiga ko'ra 2019 yil dekabridan beri dunyoda taxminan 780 million holat va 7,1 milliondan ortiq o'lim bilan qayd etilgan, haqiqiy raqamlar bundan yuqori deb hisoblanadi [1]. Quyida koronavirus infeksiyasining paydo bo'lish tarixi vaqt tartibida ko'rib chiqiladi.</w:t>
      </w:r>
    </w:p>
    <w:p>
      <w:pPr>
        <w:pStyle w:val="Heading2"/>
        <w:spacing w:after="100" w:before="200"/>
      </w:pPr>
      <w:r>
        <w:rPr>
          <w:rFonts w:ascii="Times New Roman" w:cs="Times New Roman" w:eastAsia="Times New Roman" w:hAnsi="Times New Roman"/>
          <w:b/>
          <w:bCs/>
          <w:sz w:val="28"/>
          <w:szCs w:val="28"/>
        </w:rPr>
        <w:t xml:space="preserve">Koronaviruslarning ilmiy tarixi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1931 yil – birinchi koronavirus parrandalarning infeksion bronxit virusi sifatida kashf etilgan, hozir parrandalar koronavirusi (ACoV) deb nomlanadi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1960-yillar – odam koronavirusi: HCoV-229E 1960-yillar o'rtasida, HCoV-OC43 1967 yilda D. Tirrell va M. Bayno tomonidan aniqlangan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2002 yil noyabr – Xitoyning Guandun viloyatida SARS-CoV (og'ir o'tkir respirator sindrom, OORS): jami 8437 holat, 813 o'lim; rezervuar – ko'rshapalaklar, oraliq hayvon – sivetalar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2004–2005 yillar – HCoV-NL63 (Niderlandiya) va HCoV-HKU1 (Gonkong) aniqlangan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2012 yil kuz – Saudiya Arabistonida MERS-CoV (Yaqin Sharq respirator sindromi); 2015 yil 1 iyunga 23 mamlakatda 1154 holat, 431 o'lim; oraliq hayvon – bir o'rkachli tuyalar [2].</w:t>
      </w:r>
    </w:p>
    <w:p>
      <w:pPr>
        <w:pStyle w:val="Heading2"/>
        <w:spacing w:after="100" w:before="200"/>
      </w:pPr>
      <w:r>
        <w:rPr>
          <w:rFonts w:ascii="Times New Roman" w:cs="Times New Roman" w:eastAsia="Times New Roman" w:hAnsi="Times New Roman"/>
          <w:b/>
          <w:bCs/>
          <w:sz w:val="28"/>
          <w:szCs w:val="28"/>
        </w:rPr>
        <w:t xml:space="preserve">SARS-CoV-2 ning paydo bo'lishi (2019–2020)</w:t>
      </w:r>
    </w:p>
    <w:p>
      <w:pPr>
        <w:pStyle w:val="ListParagraph"/>
        <w:numPr>
          <w:ilvl w:val="0"/>
          <w:numId w:val="3"/>
        </w:numPr>
        <w:spacing w:after="60" w:line="276"/>
        <w:jc w:val="both"/>
      </w:pPr>
      <w:r>
        <w:rPr>
          <w:rFonts w:ascii="Times New Roman" w:cs="Times New Roman" w:eastAsia="Times New Roman" w:hAnsi="Times New Roman"/>
          <w:sz w:val="28"/>
          <w:szCs w:val="28"/>
        </w:rPr>
        <w:t xml:space="preserve">2019 yil 8 dekabr – Xitoyning Xubey viloyati Uxan shahrida kasallik aniqlangan; 31 dekabrda Xitoy hukumati JSSTga noma'lum etiologiyali pnevmoniya tarqalgani haqida xabar bergan; JSST ma'lumotiga ko'ra Uxandagi pnevmoniya klasteri haqida ma'lumot ham 2019 yil 31 dekabrda kelib tushgan [2][3].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Virusga dastlab «2019-nCoV» vaqtinchalik nomi berilgan; keyin ICTV uni SARS-CoV-2 deb atagan; kasallik COVID-19 nomini 2020 yil 11 fevralda JSSTdan olgan [2][3].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2020 yil 1 yanvar – Uxandagi hayvonlar go'shti sotiladigan bozor yopilgan; 9 yanvar – birinchi bemor (61 yoshli) vafot etgan; 13 yanvar – Xitoydan tashqari birinchi holat Bangkokda (Tailand) qayd etilgan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2020 yil 22 yanvar – Uxan karantinga yopilgan, 24 yanvarda unga yaqin yana shaharlar yopilgan (jami 14 shahardan chiqish taqiqlangan)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2020 yil 30 yanvar – JSST Favqulodda vaziyatlar qo'mitasi yig'ilishida vaziyat xalqaro ahamiyatga molik favqulodda sanitariya holati deb e'lon qilingan [2]; 2023 yil may oyida JSST Bosh direktori bu maqomni bekor qildi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Ma'ruzada 2019 yil 30 dekabrda birinchi xabarni oftalmolog Li Ven'lyan bergani, u 2020 yil 7 fevralda vafot etgani; 14 fevralda Sinxua agentligi xabariga ko'ra, kasallanib o'tganlar plazmasini quyish samarali ekani tasdiqlangani; 24 fevralda OAVda qayta zararlanish mumkinligi haqida xabarlar paydo bo'lgani keltirilgan – bu ma'lumotlar ommaviy axborot vositalariga tayanadi va mustaqil ilmiy manbalar bilan tasdiqlanmadi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 haqida: ma'ruzada tabiiy rezervuar ko'rshapalaklar va pangolinlardagi virus genlaridan paydo bo'lgan deb taxmin qilinadi; aniq kelib chiqishi bu hujjatlarda isbotlangan deb keltirilmagan (tasdiqlanmagan) [2].</w:t>
      </w:r>
    </w:p>
    <w:p>
      <w:pPr>
        <w:pStyle w:val="Heading2"/>
        <w:spacing w:after="100" w:before="200"/>
      </w:pPr>
      <w:r>
        <w:rPr>
          <w:rFonts w:ascii="Times New Roman" w:cs="Times New Roman" w:eastAsia="Times New Roman" w:hAnsi="Times New Roman"/>
          <w:b/>
          <w:bCs/>
          <w:sz w:val="28"/>
          <w:szCs w:val="28"/>
        </w:rPr>
        <w:t xml:space="preserve">Pandemiyaga qarshi global va milliy javob</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«ACT-Accelerator» tashabbusini va uning vaksina tarmog'i COVAXni boshlagan, favqulodda foydalanish uchun 13 ta vaksinani tavsiya etgan, 2024 yil oxirigacha 13,64 milliarddan ortiq doza yuborilgan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2023 yil may oyida favqulodda holat tugagach JSST COVID-19 bo'yicha ishni favqulodda choralardan uzoq muddatli integratsiyalashgan boshqaruvga o'tkazgan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O'zbekistonda 2020 yil 29 yanvarda Prezidentning F-5537-son farmoyishi bilan koronavirusning yangi turi kirib kelishi va tarqalishining oldini olish bo'yicha respublika maxsus komissiyasi tashkil etilgan (rahbari – Bosh vazir), unga sog'liqni saqlash, transport, tashqi ishlar, ichki ishlar, bojxona va boshqa idoralar kirgan; chegara o'tkazish punktlariga termovizorlar o'rnatish, 2020 yil 5 fevralgacha mablag' ajratish, klinik-epidemiologik ko'rsatmalar bo'yicha gumon qilinganlarni majburiy diagnostikadan o'tkazish belgilangan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2020 yil 23 martda Vazirlar Mahkamasining 176-son qarori bilan kuchaytirilgan tartib 24 mart 00.01 dan joriy etilgan: aviaqatnovlar to'xtatilgan, chet el fuqarolarining kirishi to'xtatilgan, kirganlar 14 kunlik karantinga olinishi belgilangan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2021 yilda ommaviy emlash tashkil etilgan: Sog'liqni saqlash vazirining 2021 yil 17 avgustdagi 204-son buyrug'i bilan 18 va undan katta yoshdagilarni birlamchi tibbiy-sanitariya muassasalarida emlash tartibi tasdiqlangan [6].</w:t>
      </w:r>
    </w:p>
    <w:p>
      <w:pPr>
        <w:pStyle w:val="Heading2"/>
        <w:spacing w:after="100" w:before="200"/>
      </w:pPr>
      <w:r>
        <w:rPr>
          <w:rFonts w:ascii="Times New Roman" w:cs="Times New Roman" w:eastAsia="Times New Roman" w:hAnsi="Times New Roman"/>
          <w:b/>
          <w:bCs/>
          <w:sz w:val="28"/>
          <w:szCs w:val="28"/>
        </w:rPr>
        <w:t xml:space="preserve">Vaksinalarning paydo bo'lishi va epidemiologik nazoratning rivojlanishi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Ma'ruzada 2021 yil 18 fevral holatiga kamida yetti turli vaksina uch texnologik platformada qo'llanayotgani, ishlab chiqish bosqichida 200 dan ortiq nomzod vaksina (kamida 60 tasi klinik sinovda) borligi va COVAX tashabbusi vaksinalarni adolatli taqsimlash uchun ACT tashabbusining vaksina komponenti ekani ko'rsatilgan [2]. O'zbekistonda dastlab 4 112 668 kishini (65 yoshdan kattalar, tibbiyot xodimlari, surunkali kasalliklari borlar, o'qituvchilar, tarbiyachilar, harbiylar va huquqni muhofaza qiluvchilar) emlash rejalashtirilgan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JSSTning 2020 yil 7 avgustdagi nazorat bo'yicha tavsiyalarida taxminiy va ehtimoliy holat ta'riflari klinik spektr haqidagi yangi bilimlarga ko'ra qayta ko'rilgan, atrof-muhit va serologik nazorat qo'shilgan, global hisobotda holatlar bo'yicha hisobotdan jamlangan hisobotga o'tish tavsiya etilgan [7].</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Kasallikning mamlakatlar kesimida o'lim ko'rsatkichlari turlicha ekani, laborator diagnostika klinik boshqaruv va epidemiyani nazorat qilishga yordam berishi JSSTning diagnostika tavsiyalarida ko'rsatilgan [3].</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Antarktidada ham 2020 yil dekabrida holat qayd etilgani, ya'ni infeksiya sayyoraning barcha qit'alariga yetgani ma'ruzada ko'rsatilgan [2]. JSST ma'lumotiga ko'ra SARS-CoV-2 yil davomida aylanib yuradi, aniq mavsumiylik yo'q, Omikron variantlari ustun va ularda inkubatsiya qisqaroq [1]. Ma'ruzada JSST favqulodda vaziyatlar dasturi rahbari M. Rayan fikri keltirilgan: yozda virus o'zi yo'qolib ketadi deb o'ylash asossiz, chunki turli iqlim sharoitlarida virus o'zini qanday tutishi hali noma'lum edi [2]. Keyingi JSST ma'lumotlari ham aniq mavsumiylik yo'qligini tasdiqlaydi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COVID-19 tarixi koronaviruslarning kashf etilishi (1931, 1967), SARS (2002) va MERS (2012) epidemiyalaridan, so'ng 2019 yil dekabrida Uxanda SARS-CoV-2 paydo bo'lishi va 2020 yil boshida pandemiyaga aylanishidan iborat. O'zbekistonda javob 2020 yil yanvarda maxsus komissiya, martda kuchaytirilgan tartib, 2021 yilda ommaviy emlash bilan bosqichma-bosqich tashkil etilgan; kasallikning aniq kelib chiqishi hujjatlarda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6"/>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2020-yil 29-yanvardagi F-5537-son farmoyishi: O'zbekistonga koronavirusning yangi turi kirib kelishi va tarqalishining oldini olish bo'yicha respublika maxsus komissiyasini tashkil etish. Manba: xayrullokomilov.uz/kutubxona, material № 177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Vazirlar Mahkamasining 2020-yil 23-martdagi 176-son qarori «Koronavirus infeksiyasi tarqalishiga qarshi qo'shimcha chora-tadbirlar to'g'risida» (kutubxonadagi matn LexUZ nusxasi bo'lib, 2025-yilgacha kiritilgan o'zgartirishlarni o'z ichiga oladi). Manba: xayrullokomilov.uz/kutubxona, material № 142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17-avgustdagi 204-son buyrug'i: COVID-19ga qarshi emlash jarayonlarini o'tkazish tartibi. Manba: xayrullokomilov.uz/kutubxona, material № 457 (matn kirill yozuvida, OCR sifati past).</w:t>
      </w:r>
    </w:p>
    <w:p>
      <w:pPr>
        <w:pStyle w:val="ListParagraph"/>
        <w:numPr>
          <w:ilvl w:val="0"/>
          <w:numId w:val="6"/>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065. Koronavirus infeksiyasi. Ushbu infeksiyaning paydo bo'lish tarixi</dc:title>
  <dc:creator>Epidemiologiya</dc:creator>
  <cp:lastModifiedBy>Un-named</cp:lastModifiedBy>
  <cp:revision>1</cp:revision>
  <dcterms:created xsi:type="dcterms:W3CDTF">2026-10-30T11:33:32.547Z</dcterms:created>
  <dcterms:modified xsi:type="dcterms:W3CDTF">2026-10-30T11:33:32.547Z</dcterms:modified>
</cp:coreProperties>
</file>

<file path=docProps/custom.xml><?xml version="1.0" encoding="utf-8"?>
<Properties xmlns="http://schemas.openxmlformats.org/officeDocument/2006/custom-properties" xmlns:vt="http://schemas.openxmlformats.org/officeDocument/2006/docPropsVTypes"/>
</file>