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115. O'zbekistonda tabiiy o'choqli yuqumli kasalliklar turlari.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Zoonoz — umurtqali hayvonlardan odamga tabiiy yo'l bilan yuqadigan har qanday kasallik yoki infeksiya; JSST ma'lumotiga ko'ra 200 dan ortiq zoonoz ma'lum va ular yangi hamda mavjud kasalliklarning katta qismini tashkil etadi [2]. Mirtazayev darsligi bo'yicha zoonozlar bakterial (salmonellyoz, kuydirgi, o'lat, kampilobakterioz, qoraoqsoq, tulyaremiya, borrelioz), virusli (quturish, gemorragik isitmalar, yashur) va prionli guruhlarga bo'linadi [1]. Tabiiy o'choqlar — yovvoyi hayvonlar yoki ayrim qon so'ruvchi bo'g'imoyoqlilar hayot tarzi muayyan hududga moslashgan joylarda hosil bo'ladigan o'choqlardir; ularda qo'zg'atuvchi hayvondan hayvonga o'tadi, odam o'choqqa borganda kasallik yuqishi mumkin [1]. Ushbu savolda O'zbekistonda uchrashi qayd etilgan yoki ehtimoli bo'lgan tabiiy o'choqli kasalliklar va ularga qarshi tadbirlarni rejalashtirish yoritiladi.</w:t>
      </w:r>
    </w:p>
    <w:p>
      <w:pPr>
        <w:pStyle w:val="Heading2"/>
        <w:spacing w:after="100" w:before="200"/>
      </w:pPr>
      <w:r>
        <w:rPr>
          <w:rFonts w:ascii="Times New Roman" w:cs="Times New Roman" w:eastAsia="Times New Roman" w:hAnsi="Times New Roman"/>
          <w:b/>
          <w:bCs/>
          <w:sz w:val="28"/>
          <w:szCs w:val="28"/>
        </w:rPr>
        <w:t xml:space="preserve">Tasnif va umumiy qonuniyatlar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Shlyaxov tasnifi bo'yicha zoonozlar yovvoyi hayvonlar, uy hayvonlari va sinantrop (xonaki) hayvonlar zoonozlariga bo'linadi; guruhlar orasida har doim aniq chegara bo'lmaydi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Uy hayvonlari kasalliklari (qoraoqsoq, kuydirgi) ko'pincha antropurgik o'choqlar hosil qiladi; odamlarning yovvoyi hayvonlar yashaydigan hududga kirib borishi ikkilamchi antropurgik o'choqlarga (leptospiroz, quturish) olib keladi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Tabiiy o'choq chegaralari issiqqonli yovvoyi hayvonlar ekologiyasiga, transmissiv zoonozlarda esa bo'g'imoyoqlilar soni va xususiyatiga bog'liq; o'choq faolligi hayvonlar va bo'g'imoyoqlilar faolligi bilan, odamlar kasallanishi esa o'choq bilan aloqa soni va xarakteri bilan belgilanadi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Odam zoonoz qo'zg'atuvchilari uchun tasodifiy yoki biologik boshi berk xo'jayin; ayrim kasalliklarda (arbovirus infeksiyalari, buyrak sindromli gemorragik isitma) kasallik hayvonlarga nisbatan odamlarda og'irroq kechadi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Qishloq aholisi uy hayvonlaridan yuqadigan zoonozlar bilan shahar aholisiga qaraganda ko'proq kasallanadi, ya'ni kasbiy va ijtimoiy faoliyat xavfini belgilaydi [1].</w:t>
      </w:r>
    </w:p>
    <w:p>
      <w:pPr>
        <w:pStyle w:val="Heading2"/>
        <w:spacing w:after="100" w:before="200"/>
      </w:pPr>
      <w:r>
        <w:rPr>
          <w:rFonts w:ascii="Times New Roman" w:cs="Times New Roman" w:eastAsia="Times New Roman" w:hAnsi="Times New Roman"/>
          <w:b/>
          <w:bCs/>
          <w:sz w:val="28"/>
          <w:szCs w:val="28"/>
        </w:rPr>
        <w:t xml:space="preserve">O'zbekistonda uchraydigan tabiiy o'choqli va zoonoz kasalliklar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Kuydirgi, brutsellyoz, quturish, Qrim-Kongo gemorragik isitmasi va oqsim (yashur): 2015-yil 23-yanvardagi 37-son buyruq bilan aholi orasida ularning oldini olish chora-tadbirlarini tashkil etish va o'tkazish bo'yicha yo'riqnomalar tasdiqlangan (1–5-ilovalar)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Qoraoqsoq, salmonellyoz, quturish va kuydirgi odamlar orasida kam bo'lsa ham qayd etiladi [1]. Quturish bilan kasallanish O'zbekistonda yuqori emas, 1990 yillardan har yili bir-ikkita holat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Ku isitmasi (koksiellyoz): tabiiy o'choqli, hayvonlar va odam uchun umumiy kasallik; respublikada keng tarqalgan, chorvachilikda band shaxslar xavf ostida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Qrim-Kongo gemorragik isitmasi: darslikda O'zbekistonda uchrashi ehtimoli bor (virus tashuvchi kemiruvchilar va iksod kanalari bor), kasallik deyarli qayd etilmaydi deyilgan [1]; vazirlik buyrug'ida esa mavjud tabiiy o'choqlardan kelib chiqish va chetdan kirib kelishning oldini olish rejalari tilga olingan (bu ikki manba farq qiladi, hisobotda qayd etiladi)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Tulyaremiya: respublikada O'rta Osiyo biologik varianti tarqalgan, kasallik juda kam qayd etiladi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Yovvoyi hayvonlarda uchraydigan, lekin O'zbekistonda qayd etilmagan yoki deyarli uchramaydiganlar: kanali ensefalit (iksod kanalari yashashi uchun o'rmonlar yo'q), Yapon ensefaliti, G'arbiy Nil isitmasi (hech qachon uchramagan), kana borrelioz (qayd etilmagan), tsutsugamushi isitmasi (qizil tanli kanalar yo'q), leptospiroz (botqoqliklar va kemiruvchilar kam) [1]. Chetdan keltirilgan holatlar ehtimoli esa inkor etilmaydi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Soxta sil (psevdotuberkulyoz) — sapronoz; O'zbekistonda onda-sonda, sporadik holda qayd etiladi [1].</w:t>
      </w:r>
    </w:p>
    <w:p>
      <w:pPr>
        <w:pStyle w:val="Heading2"/>
        <w:spacing w:after="100" w:before="200"/>
      </w:pPr>
      <w:r>
        <w:rPr>
          <w:rFonts w:ascii="Times New Roman" w:cs="Times New Roman" w:eastAsia="Times New Roman" w:hAnsi="Times New Roman"/>
          <w:b/>
          <w:bCs/>
          <w:sz w:val="28"/>
          <w:szCs w:val="28"/>
        </w:rPr>
        <w:t xml:space="preserve">Yuqish yo'llarining o'ziga xosligi</w:t>
      </w:r>
    </w:p>
    <w:p>
      <w:pPr>
        <w:spacing w:after="120" w:line="276"/>
        <w:ind w:firstLine="567"/>
        <w:jc w:val="both"/>
      </w:pPr>
      <w:r>
        <w:rPr>
          <w:rFonts w:ascii="Times New Roman" w:cs="Times New Roman" w:eastAsia="Times New Roman" w:hAnsi="Times New Roman"/>
          <w:sz w:val="28"/>
          <w:szCs w:val="28"/>
        </w:rPr>
        <w:t xml:space="preserve">Zoonozlarda odamga yuqish yo'llari hayvondan hayvonga yuqish yo'llaridan farq qilishi mumkin: salmonellyoz hayvonlar orasida fekal-oral yo'l bilan tarqalsa, odamlarga go'sht, tuxum kabi mahsulotlar orqali yuqadi; kuydirgi odamga bevosita aloqa (teri shakli) orqali o'tadi, hayvonlar orasida esa fekal-oral yo'l bilan tarqaladi [1]. Transmissiv zoonozlarda esa zararlangan bo'g'imoyoqlilar chaqishi orqali yuqish kuzatiladi [1]. Shu sababli har bir nozologiya uchun yuqish omillarini aniqlash tadbirlarni to'g'ri tanlashning asosi bo'ladi va epizootik hamda epidemik jarayonlarni birgalikda baholashni talab qiladi.</w:t>
      </w:r>
    </w:p>
    <w:p>
      <w:pPr>
        <w:pStyle w:val="Heading2"/>
        <w:spacing w:after="100" w:before="200"/>
      </w:pPr>
      <w:r>
        <w:rPr>
          <w:rFonts w:ascii="Times New Roman" w:cs="Times New Roman" w:eastAsia="Times New Roman" w:hAnsi="Times New Roman"/>
          <w:b/>
          <w:bCs/>
          <w:sz w:val="28"/>
          <w:szCs w:val="28"/>
        </w:rPr>
        <w:t xml:space="preserve">Epidemiologik nazorat</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Epizootologik va epidemiologik nazoratni veterinariya va tibbiyot xizmatlarining kuchini birlashtirgan holda tashkil etish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Hududda odamlarga yuqadigan zoonozlar bo'yicha kasallanish darajasi va dinamikasini doimiy kuzatish va tahlil qilish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Hayvonlardan olinadigan oziq-ovqat mahsulotlarini veterinariya nazoratidan o'tkazish; hayvonlardan va odamlardan ajratilgan qo'zg'atuvchilarning molekulyar-genetik xususiyatlarini o'rganish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Tabiiy o'choqlarda epizootik kuzatuv; zoonoz turi (o'lat, kanali ensefalit va h.k.) hududning xususiyatlari va aholi turmush tarzini hisobga olgan holda belgilanadi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Buyruq hududiy DSENM bosh vrachlariga zooantroponoz kasalliklar bo'yicha epidemik vaziyat haqida har chorakda hokimliklarga axborot taqdim etishni, 2014–2018 yillarga mo'ljallangan zooantroponoz o'ta xavfli infeksiyalarga qarshi kurash rejasi va Qrim-Kongo gemorragik isitmasi bo'yicha 2013–2017 yillarga mo'ljallangan reja ijrosi ustidan nazoratni kuchaytirishni topshirgan [3].</w:t>
      </w:r>
    </w:p>
    <w:p>
      <w:pPr>
        <w:pStyle w:val="Heading2"/>
        <w:spacing w:after="100" w:before="200"/>
      </w:pPr>
      <w:r>
        <w:rPr>
          <w:rFonts w:ascii="Times New Roman" w:cs="Times New Roman" w:eastAsia="Times New Roman" w:hAnsi="Times New Roman"/>
          <w:b/>
          <w:bCs/>
          <w:sz w:val="28"/>
          <w:szCs w:val="28"/>
        </w:rPr>
        <w:t xml:space="preserve">Profilaktika va rejalashtirish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 guruhlarini emlash: faqat hayvonlarni parvarishlovchi, hayvon xomashyosini qayta ishlovchi, tabiiy o'choqda ishlovchi yoki dam oluvchi shaxslar (kuydirgi uchun enzootik hududlardagi ishchilar 14 yoshdan; quturish xavfi bor kasblar 16 yoshdan) [1][5].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Shoshilinch profilaktika (antirabik yordam, immunoglobulin, vaksina zaxirasi) va dezinsektsiya hamda deratizatsiya tadbirlari [1][3].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Qrim-Kongo gemorragik isitmasi kabi juda kam uchraydigan kasalliklarda butun aholini emlash maqsadga muvofiq emas; zarur bo'lsa aniq xaritalangan o'choq zonasidagi cheklangan guruh uchun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Aholi orasida sanitariya-ma'rifiy ishlar, kana va hasharot chaqishidan himoya vositalari (repellentlar, himoya kiyimi)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Tibbiyot xodimlarini zooantroponoz kasalliklar bo'yicha har yili I chorakda o'qitish; quturish bo'yicha shifokor-rabiolog vazifasi va antirabik yordam punktlarida vaksina/immunoglobulin zaxirasi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Rejalashtirish: hududning nozologik xaritasi, epizootik va epidemik ma'lumotlar tahlili, xavf guruhlari ro'yxati va ularning emlanishi, laboratoriya imkoniyati, vet-tibbiy hamkorlik; huquqiy asos — Qonunning 32-moddasi [6].</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O'zbekistonda tabiiy o'choqli va zoonoz kasalliklardan kuydirgi, brutsellyoz, quturish, Qrim-Kongo gemorragik isitmasi, Ku isitmasi, tulyaremiya va qoraoqsoq amaliy ahamiyatga ega, ko'pgina arbovirus va kana infeksiyalari esa darslikka ko'ra uchramaydi. Rejalashtirish veterinariya va tibbiyot xizmatlarining birlashgan epizootologik-epidemiologik nazorati, xavf guruhlarini emlash va aholini ma'rifiy ishlar bilan qamrab olishga tayanadi. Darslik 2016 yilda chop etilgani sababli, keyingi yillardagi kasallanish raqamlari ko'rib chiqilgan hujjatlarda yo'q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20-bob «Zoonoz yuqumli kasalliklarning umumiy tavsifi» va 20.1–20.12, 21.1-bo'limlar (412–510-betlar).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Zoonoses (fact sheet). URL: https://www.who.int/news-room/fact-sheets/detail/zoonoses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23-yanvardagi 37-son buyrug'i (1–5-ilovalar: quturish, kuydirgi, brutsellyoz, Qrim-Kongo gemorragik isitmasi, oqsim). Manba: xayrullokomilov.uz/kutubxona, material № 536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2012-yil 5-yanvardagi 6-son buyrug'iga 6-ilova: Koksiellyoz (Ku isitmasi) bo'yicha yo'riqnoma. Manba: xayrullokomilov.uz/kutubxona, material № 517 (matn rus tilida).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epidemik ko'rsatma bo'yicha emlash jadvali.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32-modda.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 O'zbekistonda tabiiy o'choqli yuqumli kasalliklar turlari. Epidemiyaga qarshi chora-tadbirlarni rejalashtirish</dc:title>
  <dc:creator>Epidemiologiya</dc:creator>
  <cp:lastModifiedBy>Un-named</cp:lastModifiedBy>
  <cp:revision>1</cp:revision>
  <dcterms:created xsi:type="dcterms:W3CDTF">2026-10-30T06:48:21.386Z</dcterms:created>
  <dcterms:modified xsi:type="dcterms:W3CDTF">2026-10-30T06:48:21.386Z</dcterms:modified>
</cp:coreProperties>
</file>

<file path=docProps/custom.xml><?xml version="1.0" encoding="utf-8"?>
<Properties xmlns="http://schemas.openxmlformats.org/officeDocument/2006/custom-properties" xmlns:vt="http://schemas.openxmlformats.org/officeDocument/2006/docPropsVTypes"/>
</file>