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123. O'zbekistonda o'latning tabiiy o'choqlari va ularning epidemiologik ahamiyati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Tabiiy o'choq tushunchasi o'lat uchun markaziy ahamiyatga ega: kasallik qo'zg'atuvchisi, hayvon rezervuari va tashuvchi vektor bir hududda birga mavjud bo'lsa, odam uchun xavf doimiy bo'ladi. JSST ham o'latning odamga tushishi xavfi tabiiy o'choq (bakteriya, hayvon rezervuari va vektor) hamda aholi birga yashagan hamma joyda mavjudligini ta'kidlaydi [2]. O'zbekiston hududining katta qismi cho'l va tog'li zonalarda joylashgani sababli, o'latning tabiiy o'choqlarini bilish epidemiologik nazoratning asosini tashkil etadi [1].</w:t>
      </w:r>
    </w:p>
    <w:p>
      <w:pPr>
        <w:pStyle w:val="Heading2"/>
        <w:spacing w:after="100" w:before="200"/>
      </w:pPr>
      <w:r>
        <w:rPr>
          <w:rFonts w:ascii="Times New Roman" w:cs="Times New Roman" w:eastAsia="Times New Roman" w:hAnsi="Times New Roman"/>
          <w:b/>
          <w:bCs/>
          <w:sz w:val="28"/>
          <w:szCs w:val="28"/>
        </w:rPr>
        <w:t xml:space="preserve">O'zbekistondagi tabiiy o'choqlar va ularning maydoni</w:t>
      </w:r>
    </w:p>
    <w:p>
      <w:pPr>
        <w:spacing w:after="120" w:line="276"/>
        <w:ind w:firstLine="567"/>
        <w:jc w:val="both"/>
      </w:pPr>
      <w:r>
        <w:rPr>
          <w:rFonts w:ascii="Times New Roman" w:cs="Times New Roman" w:eastAsia="Times New Roman" w:hAnsi="Times New Roman"/>
          <w:sz w:val="28"/>
          <w:szCs w:val="28"/>
        </w:rPr>
        <w:t xml:space="preserve">Saparov qo'llanmasiga ko'ra, Yer kurrasining suvsiz qismining 6–7% i o'lat bo'yicha tabiiy o'choqli hudud hisoblanadi; respublikamizning ham 19 million gektar (cho'l va tog'li) yer maydoni shunday o'choqlarga kiradi. Ular quyidagilar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Ustyurt tabiiy o'chog'i (Qoraqalpog'iston Respublikasi) — 4,0 mln ga.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Qizilqum tabiiy o'chog'i (Qoraqalpog'iston, Xorazm, Navoiy, Samarqand, Buxoro, Qashqadaryo) — 14,72 mln ga.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Qoraqum tabiiy o'chog'i (Xorazm viloyati) — 0,1 mln ga.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Qirg'iziston bilan chegaradosh tog'li tabiiy o'choq (Toshkent va Namangan viloyatlari) — 0,1 mln ga.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Tojikiston bilan chegaradosh tog'li tabiiy o'choq (Qashqadaryo va Surxondaryo viloyatlari) — 0,08 mln ga.</w:t>
      </w:r>
    </w:p>
    <w:p>
      <w:pPr>
        <w:spacing w:after="120" w:line="276"/>
        <w:ind w:firstLine="567"/>
        <w:jc w:val="both"/>
      </w:pPr>
      <w:r>
        <w:rPr>
          <w:rFonts w:ascii="Times New Roman" w:cs="Times New Roman" w:eastAsia="Times New Roman" w:hAnsi="Times New Roman"/>
          <w:sz w:val="28"/>
          <w:szCs w:val="28"/>
        </w:rPr>
        <w:t xml:space="preserve">Qo'llanmaning boshqa joyida respublikaning «salkam uchdan ikki qismi» o'lat bo'yicha tabiiy o'choqli hudud deb ko'rsatilgan [1]. Shu bir manbada 19 mln ga va «salkam uchdan ikki qism» ko'rsatkichlari birga keltirilgan; ularning o'zaro mosligi izohlanmagan, shu sababli bu farq tasdiqlanmagan deb hisoblanadi.</w:t>
      </w:r>
    </w:p>
    <w:p>
      <w:pPr>
        <w:pStyle w:val="Heading2"/>
        <w:spacing w:after="100" w:before="200"/>
      </w:pPr>
      <w:r>
        <w:rPr>
          <w:rFonts w:ascii="Times New Roman" w:cs="Times New Roman" w:eastAsia="Times New Roman" w:hAnsi="Times New Roman"/>
          <w:b/>
          <w:bCs/>
          <w:sz w:val="28"/>
          <w:szCs w:val="28"/>
        </w:rPr>
        <w:t xml:space="preserve">Epizootik jarayonning xususiyatlari</w:t>
      </w:r>
    </w:p>
    <w:p>
      <w:pPr>
        <w:spacing w:after="120" w:line="276"/>
        <w:ind w:firstLine="567"/>
        <w:jc w:val="both"/>
      </w:pPr>
      <w:r>
        <w:rPr>
          <w:rFonts w:ascii="Times New Roman" w:cs="Times New Roman" w:eastAsia="Times New Roman" w:hAnsi="Times New Roman"/>
          <w:sz w:val="28"/>
          <w:szCs w:val="28"/>
        </w:rPr>
        <w:t xml:space="preserve">O'choqlarda kemiruvchilar o'rtasida epizootiyalar davriy kuzatiladi: bir qismi qirilib ketadi, bir qismi uyquga ketib, kasallik latent kechadi va keyingi yil bahor-kuzda manbaga aylanadi. O'zbekiston tabiiy o'choqlarida epizootiya davomiyligi 1, 3, 7, 14 va 21 yilni tashkil etadi; ba'zi o'choqlarda epizootiya uzluksiz davom etadi [1]. Odam uchun yetakchi manbalar — katta qumsichqon, sug'ur, yumronqoziq va tuya. Qo'zg'atuvchini hayvonlar o'rtasida Xenopsylla turkumiga mansub burgalar tashiydi [1]. Markaz nizomiga ko'ra, monitoring davomida kemiruvchilar va ularning burga hamda kanalari turlari, soni, dinamikasi, migratsiyasi o'rganiladi, epizootiya hududining chegarasi aniqlanadi, epizootik holat bashorat qilinib, profilaktik tadbirlar belgilanadi [3]. O'zbekistonda tabiiy o'choqlarda oxirgi 65 yilda kasallanganlarning barchasi bubon shakli bilan og'rigan, oxirgi holatlar 1990 va 1999 yillarda Navoiy viloyatida (Uchquduq va Tomdi) qayd etilgan [1].</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O'choqlarning epidemiologik ahamiyati quyidagi omillarda namoyon bo'ladi: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Doimiy xavf manbai: o'choq hududidagi aholi (cho'ponlar, tuyakashlar, ovchilar, terini qabul qilish punktlari xodimlari) qo'zg'atuvchi bilan aloqada bo'ladi. Epizootologik tekshiruvda aholi soni, mashg'uloti, tuyachilik xo'jaliklari va tuyalar soni, mo'ynali yovvoyi hayvonlar, ovchilar va teri qabul qilish punktlarining sanitariya-veterinariya holati o'rganiladi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Hududni xavf darajasi bo'yicha tasniflash: murakkab epizootik vaziyat aniqlangan doimiy va vaqtincha aholi yashaydigan hududlar hisobga olinib, barcha profilaktik chora-tadbirlar o'tkaziladi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Tuyalarning roli: o'choqlarda tuyaning kasallanishi va undan odamga yuqishi xavfi bor; cho'l zonalaridagi hech bir tuya veterinar klinik ko'rigisiz so'yilmasligi va go'shti sotilmasligi kerak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Importga qarshi himoya: o'lat bo'yicha endemik noxush hududlardan kelganlar sanitariya nazorati punktlarida 6 kun tibbiy kuzatuvga olinadi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Tibbiyot xodimlarining tayyorgarligi: tabiiy o'choqlardagi davolash-profilaktika muassasalari xodimlari o'latning epizootologiyasi, klinikasi va birlamchi chora-tadbirlari bo'yicha tayyorlanishi shart; bemorlar odatda qishloq vrachlik punktlariga kech murojaat qiladi [1].</w:t>
      </w:r>
    </w:p>
    <w:p>
      <w:pPr>
        <w:pStyle w:val="Heading2"/>
        <w:spacing w:after="100" w:before="200"/>
      </w:pPr>
      <w:r>
        <w:rPr>
          <w:rFonts w:ascii="Times New Roman" w:cs="Times New Roman" w:eastAsia="Times New Roman" w:hAnsi="Times New Roman"/>
          <w:b/>
          <w:bCs/>
          <w:sz w:val="28"/>
          <w:szCs w:val="28"/>
        </w:rPr>
        <w:t xml:space="preserve">Epizootologik va epidemiologik nazorat tizimi</w:t>
      </w:r>
    </w:p>
    <w:p>
      <w:pPr>
        <w:spacing w:after="120" w:line="276"/>
        <w:ind w:firstLine="567"/>
        <w:jc w:val="both"/>
      </w:pPr>
      <w:r>
        <w:rPr>
          <w:rFonts w:ascii="Times New Roman" w:cs="Times New Roman" w:eastAsia="Times New Roman" w:hAnsi="Times New Roman"/>
          <w:sz w:val="28"/>
          <w:szCs w:val="28"/>
        </w:rPr>
        <w:t xml:space="preserve">Tabiiy o'choqlarda doimiy epizootologik va epidemiologik nazorat o'lat profilaktika markazi va uning filiallari tomonidan olib boriladi. 2023-yil 11-iyuldagi 32-son buyruqqa 21-ilova bo'yicha Respublika o'lat profilaktika markazi o'lat va tulyaremiya bo'yicha epizootik va epidemik barqarorlikni ta'minlaydi, tashqi muhit obyektlari, kemiruvchilar va ularning ektoparazitlaridan namunalar olib, qo'zg'atuvchini aniqlash uchun laboratoriya tahlilini o'tkazadi, qo'zg'atuvchilar sirkulyatsiyasini o'rganadi [3]. Qo'llanma (2010) ushbu tuzilmani «Karantin va o'ta xavfli yuqumli kasalliklar muhofazasi markazi» deb ataydi [1] — nomlanishning o'zgarishi hujjatlar sanasi farqi bilan bog'liq bo'lishi mumkin, ammo qayta nomlash tartibi manbalarda ko'rsatilmagan. Markaz tuzilmasiga Farg'ona, Qashqadaryo va Qoraqalpog'iston filiallari hamda To'rtko'l, Taxtako'pir, Jasliq, Buxoro, Zarafshon va Surxondaryo bo'limlari kiradi; Uchquduq va Temir yo'l o'latga qarshi stansiyalari markazga faqat metodik jihatdan bo'ysunadi [4]. Markaz xavfli guruhga mansub aholi (ekspeditsiya, geologiya, arxeologiya ishlarida va mavsumiy ishlarda band shaxslar) haqidagi ma'lumotni aniqlaydi, ular orasida sanitariya-targ'ibot olib boradi va epizootiya yoki epidemiya holatlari aniqlanganda emlash bo'yicha taklif beradi [3]. Qo'llanmaga ko'ra, markaz otryadlari muayyan maydonda kemiruvchilar (ularning murdalari) va burgalar sonini o'rganadi, yovvoyi hayvonlarni tutib serologik va bakteriologik tekshiradi; epizootik xavfli hududlarda dala kalamushlari va burgalarga qarshi deratizatsiya va dezinseksiya ishlari olib boriladi [1]. Qonunning 32-moddasi o'choqlarda chora-tadbirlarni belgilovchi huquqiy asos hisoblanadi [5].</w:t>
      </w:r>
    </w:p>
    <w:p>
      <w:pPr>
        <w:pStyle w:val="Heading2"/>
        <w:spacing w:after="100" w:before="200"/>
      </w:pPr>
      <w:r>
        <w:rPr>
          <w:rFonts w:ascii="Times New Roman" w:cs="Times New Roman" w:eastAsia="Times New Roman" w:hAnsi="Times New Roman"/>
          <w:b/>
          <w:bCs/>
          <w:sz w:val="28"/>
          <w:szCs w:val="28"/>
        </w:rPr>
        <w:t xml:space="preserve">Profilaktik yo'nalishlar</w:t>
      </w:r>
    </w:p>
    <w:p>
      <w:pPr>
        <w:spacing w:after="120" w:line="276"/>
        <w:ind w:firstLine="567"/>
        <w:jc w:val="both"/>
      </w:pPr>
      <w:r>
        <w:rPr>
          <w:rFonts w:ascii="Times New Roman" w:cs="Times New Roman" w:eastAsia="Times New Roman" w:hAnsi="Times New Roman"/>
          <w:sz w:val="28"/>
          <w:szCs w:val="28"/>
        </w:rPr>
        <w:t xml:space="preserve">JSST burgalarga qarshi kurash kemiruvchilarni yo'qotishdan oldin o'tkazilishi kerakligini ta'kidlaydi, aks holda burgalar yangi xo'jayinlarga o'tadi; xodimlar va aholi chaqishdan saqlanishi, o'lgan hayvonlarni qo'l bilan ushlamasligi tavsiya etiladi [2]. O'zbekistonda o'tkaziladigan maxsus profilaktika — tirik quritilgan EV vaksinasi; emlash markaz va hududiy sanitariya-epidemiologiya muassasalari tavsiyasi bilan amalga oshiriladi, JSST esa emlashni faqat xavfi yuqori guruhlar (doimiy xavf ostidagi laboratoriya va tibbiyot xodimlari) uchun tavsiya etadi [1][2]. Tabiiy o'choqli hududlarda har bir xonadon (qo'ra) a'zolari bilan suhbat o'tkazish va eslatmalar tarqatish eng samarali sanitariya-ma'rifiy usul deb ko'rsatilgan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O'zbekistonda o'latning besh tabiiy o'chog'i (Ustyurt, Qizilqum, Qoraqum va ikkita tog'li o'choq) mavjud bo'lib, ular jami taxminan 19 mln ga ni egallaydi. Aholida kasallanish keyingi o'n yillarda qayd etilmagan, ammo epizootiya o'choqlarning ayrimida uzluksiz davom etgani sababli epidemiologik xavf saqlanadi. Shu bois monitoring, deratizatsiya va dezinseksiya, tuyalar ustidan veterinariya nazorati, sanitariya nazorati punktlari va tibbiyot xodimlarining tayyorgarligi doimiy ishlashi lozim. Maydonlar bo'yicha raqamlar 2010-yilgi qo'llanmadan olingan; keyingi yillardagi yangilanishlar kutubxonada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(SSV Karantin va o'ta xavfli yuqumli kasalliklar muhofazasi markazi Ilmiy-ishlab chiqarish kengashi 27.01.2010 yig'ilishida tasdiqlangan), «O'lat» bobi.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Plague (fact sheet). URL: https://www.who.int/news-room/fact-sheets/detail/plague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huzuridagi Sanitariya-epidemiologik osoyishtalik va jamoat salomatligi qo'mitasining 2023-yil 11-iyuldagi 32-son buyrug'iga 21-ilova: Respublika o'lat profilaktika markazi to'g'risida namunaviy nizom, 2, 11, 12-bandlar. Manba: xayrullokomilov.uz/kutubxona, material № 291.</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huzuridagi Sanitariya-epidemiologik osoyishtalik va jamoat salomatligi qo'mitasining 2023-yil 11-iyuldagi 32-son buyrug'iga 20-ilova: Respublika o'lat profilaktika markazining tashkiliy tuzilmasi. Manba: xayrullokomilov.uz/kutubxona, material № 364.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123. O'zbekistonda o'latning tabiiy o'choqlari va ularning epidemiologik ahamiyati</dc:title>
  <dc:creator>Epidemiologiya</dc:creator>
  <cp:lastModifiedBy>Un-named</cp:lastModifiedBy>
  <cp:revision>1</cp:revision>
  <dcterms:created xsi:type="dcterms:W3CDTF">2026-10-30T02:47:09.746Z</dcterms:created>
  <dcterms:modified xsi:type="dcterms:W3CDTF">2026-10-30T02:47:09.746Z</dcterms:modified>
</cp:coreProperties>
</file>

<file path=docProps/custom.xml><?xml version="1.0" encoding="utf-8"?>
<Properties xmlns="http://schemas.openxmlformats.org/officeDocument/2006/custom-properties" xmlns:vt="http://schemas.openxmlformats.org/officeDocument/2006/docPropsVTypes"/>
</file>