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13. Markaziy sterilizatsiya bo'limi faoliyatiga qo'yiladigan talablar</w:t>
      </w:r>
    </w:p>
    <w:p>
      <w:pPr>
        <w:spacing w:after="120"/>
        <w:jc w:val="both"/>
      </w:pPr>
      <w:r>
        <w:t xml:space="preserve">Markaziy sterilizatsiya bo'limi (MSB) — davolash-profilaktika muassasasining (DPM) tibbiy asbob-uskunalar va materiallarni bir joyda, markazlashgan tarzda tozalash, dezinfeksiya qilish va sterilizatsiyalash bilan shug'ullanuvchi tarkibiy bo'linmasidir. MSBning asosiy maqsadi — tibbiy aralashuvlar natijasida yuzaga keladigan shifoxona ichi (gospital) infeksiyalarining oldini olishdir. Markazlashtirilgan sterilizatsiya tarqoq, bo'limma-bo'lim o'tkaziladigan sterilizatsiyaga nisbatan bir qator ustunlikka ega: u sifat nazoratini bir joyda birlashtiradi, resurslar va jihozlardan samarali foydalanishni ta'minlaydi, malakali xodimlar mehnatidan oqilona foydalanadi va infeksion xavfsizlikni sezilarli oshiradi. Shu bois MSB faoliyatiga qat'iy sanitariya-gigiyenik va texnologik talablar qo'yiladi [1][2].</w:t>
      </w:r>
    </w:p>
    <w:p>
      <w:pPr>
        <w:pStyle w:val="Heading2"/>
        <w:spacing w:after="80" w:before="160"/>
      </w:pPr>
      <w:r>
        <w:t xml:space="preserve">Oqim prinsipi va zonalarga bo'linish</w:t>
      </w:r>
    </w:p>
    <w:p>
      <w:pPr>
        <w:spacing w:after="120"/>
        <w:jc w:val="both"/>
      </w:pPr>
      <w:r>
        <w:t xml:space="preserve">MSBning eng muhim talabi — "iflosdan tozaga" bir yo'nalishli oqim (potok) prinsipidir. Materiallar va asboblar harakati faqat bir tomonga yo'naltirilishi, iflos va toza oqimlarning kesishishiga yo'l qo'yilmasligi kerak. Shu maqsadda bo'lim uch funksional zonaga bo'linadi: iflos (qabul va tozalash) zonasi — ishlatilgan asboblar qabul qilinadi, dezinfeksiya va yuviladi; toza (ishlov va qadoqlash) zonasi — asboblar quritiladi, tekshiriladi, qadoqlanadi; steril (sterilizatsiya va saqlash) zonasi — sterilizatsiya o'tkaziladi va steril materiallar saqlanadi. Zonalar bir-biridan ajratilgan bo'lishi shart [1].</w:t>
      </w:r>
    </w:p>
    <w:p>
      <w:pPr>
        <w:pStyle w:val="Heading2"/>
        <w:spacing w:after="80" w:before="160"/>
      </w:pPr>
      <w:r>
        <w:t xml:space="preserve">Qayta ishlov bosqichlari</w:t>
      </w:r>
    </w:p>
    <w:p>
      <w:pPr>
        <w:spacing w:after="120"/>
        <w:jc w:val="both"/>
      </w:pPr>
      <w:r>
        <w:t xml:space="preserve">Tibbiy asboblarni qayta ishlash ketma-ket bosqichlardan iborat: dezinfeksiya (qo'zg'atuvchilarni yo'q qilish va xodim xavfsizligini ta'minlash), sterilizatsiyadan oldingi tozalash (qon, oqsil va boshqa organik qoldiqlarni olib tashlash), quritish, nazorat va qadoqlash, so'ngra sterilizatsiya. Har bir bosqich sifatli bajarilishi muhim, chunki tozalanmagan asbobda qolgan organik qoldiq sterilizatsiya samaradorligini keskin pasaytiradi. Sterilizatsiyadan oldingi tozalash sifati maxsus sinamalar (masalan, yashirin qon qoldig'iga azopiram yoki amidopirin sinamasi, yuvish vositasi qoldig'iga fenolftalein sinamasi) bilan nazorat qilinadi [1][2]. Agar sinama musbat natija bersa, ya'ni qon yoki yuvish vositasi qoldig'i aniqlansa, asboblarning butun partiyasi qayta ishlanadi. Zamonaviy MSBlarda bu bosqichlar uchun ultratovushli yuvish moslamalari va avtomatik dezinfeksiya-yuvish mashinalari qo'llaniladi, bu esa jarayonni standartlashtirib, inson omili xatosini kamaytiradi va xodimning zararli moddalar bilan kontaktini qisqartiradi.</w:t>
      </w:r>
    </w:p>
    <w:p>
      <w:pPr>
        <w:pStyle w:val="Heading2"/>
        <w:spacing w:after="80" w:before="160"/>
      </w:pPr>
      <w:r>
        <w:t xml:space="preserve">Sterilizatsiya usullari va nazorati</w:t>
      </w:r>
    </w:p>
    <w:p>
      <w:pPr>
        <w:spacing w:after="120"/>
        <w:jc w:val="both"/>
      </w:pPr>
      <w:r>
        <w:t xml:space="preserve">MSBda sterilizatsiya asosan ikki usulda o'tkaziladi: bug' (avtoklav — yuqori bosimli to'yingan bug') va quruq issiq havo (quruq-havo shkafi). Bug' usuli ko'pchilik metall asboblar va to'qima materiallar uchun, quruq issiq havo esa issiqlikka chidamli shisha va metall buyumlar uchun qo'llaniladi. Sterilizatsiya samaradorligi uch xil nazorat bilan tasdiqlanadi: fizik (harorat, bosim, vaqt ko'rsatkichlari), kimyoviy (indikatorlar rangining o'zgarishi) va bakteriologik (test-mikroorganizmlar yordamida) nazorat. Bakteriologik nazorat sterilizatsiya ishonchliligining eng qat'iy ko'rsatkichi bo'lib, bunda yuqori chidamli test-mikroorganizm sporalari (masalan, Geobacillus yoki Bacillus turlari) sterilizatsiyadan so'ng tirik qolgan-qolmaganligi tekshiriladi [2]. Sterilizatsiya qilingan materiallar qadog'ida sterilizatsiya o'tganini ko'rsatuvchi indikatorlar va sterillik muddati belgilanadi. Qadoqlash materiali (bikslar, maxsus qog'oz yoki pardalar) sterillikni belgilangan muddat davomida saqlashi kerak; qadoq buzilgan yoki muddat o'tgan material steril hisoblanmaydi va qayta ishlanadi.</w:t>
      </w:r>
    </w:p>
    <w:p>
      <w:pPr>
        <w:pStyle w:val="Heading2"/>
        <w:spacing w:after="80" w:before="160"/>
      </w:pPr>
      <w:r>
        <w:t xml:space="preserve">Sanitariya-gigiyenik talablar</w:t>
      </w:r>
    </w:p>
    <w:p>
      <w:pPr>
        <w:spacing w:after="120"/>
        <w:jc w:val="both"/>
      </w:pPr>
      <w:r>
        <w:t xml:space="preserve">MSB binosiga qo'yiladigan talablar: xonalar yuvilishi va dezinfeksiyalanishi oson materiallar bilan qoplangan bo'lishi, yetarli yorug'lik, ventilyatsiya va suv ta'minoti bilan ta'minlanishi lozim. Xona havosi tozaligi, harorat va namlik rejimi nazorat qilinadi, muntazam joriy va umumiy tozalash hamda dezinfeksiya o'tkaziladi. Xodimlar maxsus kiyim, shaxsiy himoya vositalaridan foydalanadi, shaxsiy gigiyenaga rioya qiladi va muntazam tibbiy ko'rikdan o'tadi. Steril materiallar belgilangan muddat va shartlarda, ifloslanishdan himoyalangan holda saqlanadi [1]. Steril zonaga kirish cheklangan bo'lib, u yerga faqat maxsus kiyimda va belgilangan tartibda kiriladi; havo tozaligi va oqimni nazorat qilish uchun ventilyatsiya tizimi muhim rol o'ynaydi. Xodimlar oqimi ham iflos va toza zonalar o'rtasida nazorat qilinadi, bu esa krest kontaminatsiya (chalkash ifloslanish) xavfini kamaytiradi. Shunday qilib, bino rejasi va xodimlar harakati MSBning infeksion xavfsizligini ta'minlashga bo'ysundiriladi.</w:t>
      </w:r>
    </w:p>
    <w:p>
      <w:pPr>
        <w:pStyle w:val="Heading2"/>
        <w:spacing w:after="80" w:before="160"/>
      </w:pPr>
      <w:r>
        <w:t xml:space="preserve">Hujjatlashtirish va xodimlar</w:t>
      </w:r>
    </w:p>
    <w:p>
      <w:pPr>
        <w:spacing w:after="120"/>
        <w:jc w:val="both"/>
      </w:pPr>
      <w:r>
        <w:t xml:space="preserve">MSB faoliyati to'liq hujjatlashtiriladi: sterilizatsiya rejimlari, nazorat natijalari, jihozlar texnik holati va profilaktik xizmat jurnallari yuritiladi. Bu hujjatlar sterilizatsiya sifatini kuzatish va muammolarni tahlil qilish imkonini beradi. Bo'lim xodimlari maxsus tayyorgarlikdan o'tgan bo'lishi, sterilizatsiya texnologiyasi va infeksion nazorat qoidalarini bilishi talab etiladi. Jihozlar (avtoklav, quruq-havo shkafi) muntazam texnik ko'rikdan va metrologik tekshiruvdan o'tkazilib, ularning ishonchli ishlashi ta'minlanadi. Xodimlar malakasi muntazam oshirib boriladi [2]. Jihozlarning ishonchli ishlashini ta'minlash uchun har bir sterilizator uchun validatsiya va davriy tekshiruv o'tkaziladi; nosozlik aniqlangan jihoz ishlatilmaydi. Hujjatlar tahlili sifat muammolarini — masalan, ma'lum bir sterilizatorda yoki rejimda takrorlanuvchi nosozliklarni — aniqlab, ularni bartaraf etishga yordam beradi. Shu bois to'g'ri yuritilgan hujjatlashtirish nafaqat rasmiy talab, balki sifat boshqaruvining amaliy vositasi hisoblanadi.</w:t>
      </w:r>
    </w:p>
    <w:p>
      <w:pPr>
        <w:pStyle w:val="Heading2"/>
        <w:spacing w:after="80" w:before="160"/>
      </w:pPr>
      <w:r>
        <w:t xml:space="preserve">Epidemiologik ahamiyati</w:t>
      </w:r>
    </w:p>
    <w:p>
      <w:pPr>
        <w:spacing w:after="120"/>
        <w:jc w:val="both"/>
      </w:pPr>
      <w:r>
        <w:t xml:space="preserve">MSBning to'g'ri tashkil etilgan faoliyati shifoxona ichi infeksiyalarining oldini olishda, xususan qon orqali yuqadigan infeksiyalar (virusli gepatit B, C, OIV) va yiringli-septik asoratlarning tarqalishini kamaytirishda hal qiluvchi ahamiyatga ega. Sterilizatsiya rejimining buzilishi yoki sifat nazorati yo'qligi tibbiy aralashuv paytida infeksiya yuqishiga olib kelishi mumkin. Shu bois MSB faoliyati davlat sanitariya nazorati obyekti bo'lib, uning faoliyati muntazam tekshiriladi. MSB — zamonaviy DPMda infeksion xavfsizlikning asosiy bo'g'ini bo'lib, uning faoliyati bevosita bemorlar hayoti va salomatligi bilan bog'liqdir [1][2]. Shuning uchun MSB ishiga qo'yiladigan talablar qat'iy va majburiy xususiyatga ega.</w:t>
      </w:r>
    </w:p>
    <w:p>
      <w:pPr>
        <w:pStyle w:val="Heading2"/>
        <w:spacing w:after="80" w:before="160"/>
      </w:pPr>
      <w:r>
        <w:t xml:space="preserve">Xulosa</w:t>
      </w:r>
    </w:p>
    <w:p>
      <w:pPr>
        <w:spacing w:after="120"/>
        <w:jc w:val="both"/>
      </w:pPr>
      <w:r>
        <w:t xml:space="preserve">Markaziy sterilizatsiya bo'limi tibbiy asboblarni markazlashgan tarzda qayta ishlash va sterilizatsiyalash orqali shifoxona ichi infeksiyalarining oldini oladi. Uning faoliyatiga qo'yiladigan asosiy talablar: "iflosdan tozaga" bir yo'nalishli oqim prinsipi va zonalarga bo'linish, qayta ishlov bosqichlariga qat'iy rioya qilish, sterilizatsiyaning fizik, kimyoviy va bakteriologik nazorati, sanitariya-gigiyenik rejim hamda to'liq hujjatlashtirishdir. Bu talablarga rioya qilish tibbiy aralashuvlar xavfsizligini va bemorlar hamda xodimlar infeksion himoyasini ta'minlaydi.</w:t>
      </w:r>
    </w:p>
    <w:p>
      <w:pPr>
        <w:pStyle w:val="Heading2"/>
        <w:spacing w:after="80" w:before="220"/>
      </w:pPr>
      <w:r>
        <w:t xml:space="preserve">Foydalanilgan adabiyotlar</w:t>
      </w:r>
    </w:p>
    <w:p>
      <w:pPr>
        <w:pStyle w:val="ListParagraph"/>
        <w:numPr>
          <w:ilvl w:val="0"/>
          <w:numId w:val="2"/>
        </w:numPr>
        <w:spacing w:after="40"/>
      </w:pPr>
      <w:r>
        <w:t xml:space="preserve">O'zR SanQvaM № 0365-19. Tibbiy anjom-asboblar va buyumlarni sterilizatsiya qilish markazlarini loyihalashtirish, qurish va ekspluatatsiya qilish sanitariya qoidalari va me'yorlari. — Toshkent, 2019 (O'zR Bosh davlat sanitariya vrachi tomonidan 14.05.2019 tasdiqlangan). Rasmiy manba: ssv.uz; nusxa: xayrullokomilov.uz/kutubxona (ochiq manba).</w:t>
      </w:r>
    </w:p>
    <w:p>
      <w:pPr>
        <w:pStyle w:val="ListParagraph"/>
        <w:numPr>
          <w:ilvl w:val="0"/>
          <w:numId w:val="2"/>
        </w:numPr>
        <w:spacing w:after="40"/>
      </w:pPr>
      <w:r>
        <w:t xml:space="preserve">Umumiy epidemiologiya va gospital infeksiyalar profilaktikasi. Oliy tibbiy ta'lim muassasalari uchun darslik. — Toshkent: Tibbiyot nashriyoti.</w:t>
      </w:r>
    </w:p>
    <w:p>
      <w:pPr>
        <w:pStyle w:val="ListParagraph"/>
        <w:numPr>
          <w:ilvl w:val="0"/>
          <w:numId w:val="2"/>
        </w:numPr>
        <w:spacing w:after="40"/>
      </w:pPr>
      <w:r>
        <w:t xml:space="preserve">World Health Organization. Decontamination and reprocessing of medical devices in health-care facilities. Geneva: WHO, 2016. URL: https://www.who.int/publications/i/item/9789241549851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2026-10-29T14:35:07.189Z</dcterms:created>
  <dcterms:modified xsi:type="dcterms:W3CDTF">2026-10-29T14:35:07.189Z</dcterms:modified>
</cp:coreProperties>
</file>

<file path=docProps/custom.xml><?xml version="1.0" encoding="utf-8"?>
<Properties xmlns="http://schemas.openxmlformats.org/officeDocument/2006/custom-properties" xmlns:vt="http://schemas.openxmlformats.org/officeDocument/2006/docPropsVTypes"/>
</file>