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59. Rotavirus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Rotavirusli gastroenterit — asosan bolalarda uchraydigan, oshqozon-ichak faoliyatining buzilishi, umumiy intoksikatsiya va suvsizlanish bilan kechadigan virusli infeksiya [1]. JSST ma'lumotlariga ko'ra, 5 yoshgacha bolalarda eng ko'p uchraydigan virusli qo'zg'atuvchilar orasida rotavirus birinchi o'rinlardan birini egallaydi, rotavirus va E. coli esa barcha yosh guruhlarida eng keng tarqalgan qo'zg'atuvchilardir [2]. Diareya 5 yoshgacha bolalar o'limining uchinchi yetakchi sababi bo'lib, uning katta qismini xavfsiz ichimlik suvi, sanitariya va gigiyena bilan oldini olish mumkin [2].</w:t>
      </w:r>
    </w:p>
    <w:p>
      <w:pPr>
        <w:pStyle w:val="Heading2"/>
        <w:spacing w:after="100" w:before="200"/>
      </w:pPr>
      <w:r>
        <w:rPr>
          <w:rFonts w:ascii="Times New Roman" w:cs="Times New Roman" w:eastAsia="Times New Roman" w:hAnsi="Times New Roman"/>
          <w:b/>
          <w:bCs/>
          <w:sz w:val="28"/>
          <w:szCs w:val="28"/>
        </w:rPr>
        <w:t xml:space="preserve">Qo'zg'atuvchi va tashqi muhitda chidamliligi</w:t>
      </w:r>
    </w:p>
    <w:p>
      <w:pPr>
        <w:spacing w:after="120" w:line="276"/>
        <w:ind w:firstLine="567"/>
        <w:jc w:val="both"/>
      </w:pPr>
      <w:r>
        <w:rPr>
          <w:rFonts w:ascii="Times New Roman" w:cs="Times New Roman" w:eastAsia="Times New Roman" w:hAnsi="Times New Roman"/>
          <w:sz w:val="28"/>
          <w:szCs w:val="28"/>
        </w:rPr>
        <w:t xml:space="preserve">Rotaviruslarni ilk bor 1973-yilda R. Bishop kasal bolalar o'n ikki barmoqli ichagi hujayralarida topgan; 1974-yilda ular "rotavirus" deb nomlangan, chunki elektron mikroskopda g'ildirak shaklida ko'rinadi (rota — lotincha "g'ildirak"). Qo'zg'atuvchi RNK saqlovchi, Reoviridae oilasiga mansub; antigen tuzilishiga ko'ra A, B, C, D, E, F, G guruhlariga bo'linadi. Odamlarda asosan A, B va C guruhlar uchraydi, ularning 90 foizigacha A guruhga, 18 serotipga to'g'ri keladi; A guruh bir yoshgacha bolalarda, C guruh katta bolalar va o'smirlarda, B guruh kattalarda ko'proq qayd etiladi. Hayvon rotaviruslari odam uchun patogen emas [1]. Virusning antigenlik xususiyati doimo o'zgarib turadi, tashqi muhitga chidamli: ichimlik suvida bir haftagacha, qo'l terisida 4 soatgacha, tashqi muhitda bir oygacha, najasda 7 oygacha saqlanishi mumkin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Infeksiya manbai faqat bemor odam va virus tashuvchi. Yashirin davr 12 soatdan 7 kungacha (ko'pincha 1–2 kun); virus najas bilan kasallik boshlanganidan 3 haftagacha (ko'pincha dastlabki 5–6 kunda) ajraladi, ayrim bemorlarda 20–30 kun, tashuvchilarda bir necha oygacha. Sog'lom odamlardan virus taxminan 1 foizda, bemor bilan muloqotda bo'lganlardan 10–30 foizda ajratilgan [1]. Yuqish mexanizmi fekal-oral: oziq-ovqat, suv va maishiy-muloqot yo'llari; havo-tomchi yo'li taxmin qilinadi. Virus daryo, ko'l, dengiz va yer osti suvlarida topiladi, hatto xlorlangan ichimlik suvida ham saqlanishi mumkin; bolalar o'yinchoqlari, mebeli va kiyimlarida topilgani maishiy yo'lni tushuntiradi, bu yo'l bolalar shifoxonalarida "gospital infeksiya" tarzida namoyon bo'lishi mumkin [1]. Ota-onalari yoki oziq-ovqat korxonasi xodimlari gigiyenaga rioya qilmasa, tashuvchilar mahsulotni zararlashi mumkin [1].</w:t>
      </w:r>
    </w:p>
    <w:p>
      <w:pPr>
        <w:spacing w:after="120" w:line="276"/>
        <w:ind w:firstLine="567"/>
        <w:jc w:val="both"/>
      </w:pPr>
      <w:r>
        <w:rPr>
          <w:rFonts w:ascii="Times New Roman" w:cs="Times New Roman" w:eastAsia="Times New Roman" w:hAnsi="Times New Roman"/>
          <w:sz w:val="28"/>
          <w:szCs w:val="28"/>
        </w:rPr>
        <w:t xml:space="preserve">Aholining barcha yoshdagilari moyil, ammo bolalarda kasallanish yuqori. Immunitet asosan ichakdagi sekretor IgA hisobiga hosil bo'ladi, qo'zg'atuvchi turiga bog'liq va mustahkam emas, shuning uchun kattalarda qayta kasallanish mumkin [1]. Rivojlangan mamlakatlarda bolalardagi diareyalarning taxminan yarmi rotavirusga to'g'ri keladi; kasallanish 6 oylikdan 2 yoshgacha eng yuqori, 5 yoshgacha va 60 yoshdan katta kishilarda ham yuqori; 5 yoshgacha bolalar o'limining o'rtacha 6 foizi rotavirusga bog'liq [1]. Xavf omillari — yosh, chaqaloqlarni sun'iy oziqlantirish va hamroh kasalliklar [1]. Kasallik odatda kuz-qish mavsumiga xos, bolalar jamoalarida epidemik avj olishlar ko'pincha o'tkir respirator kasalliklar ko'paygan paytda kuzatiladi [1]. O'zbekistonda rotavirus infeksiyalarini aniqlash va laboratoriya tashxisi nisbatan yaqinda yo'lga qo'yilgan, rasmiy statistika haqiqiy tarqalishni aks ettirmaydi; Qoraqalpog'istonda 2004–2007-yillarda tekshirilgan o'tkir ichak kasalligi bilan og'riganlarning 13 dan 39,9 foizigacha rotavirus aniqlangan [1].</w:t>
      </w:r>
    </w:p>
    <w:p>
      <w:pPr>
        <w:spacing w:after="120" w:line="276"/>
        <w:ind w:firstLine="567"/>
        <w:jc w:val="both"/>
      </w:pPr>
      <w:r>
        <w:rPr>
          <w:rFonts w:ascii="Times New Roman" w:cs="Times New Roman" w:eastAsia="Times New Roman" w:hAnsi="Times New Roman"/>
          <w:sz w:val="28"/>
          <w:szCs w:val="28"/>
        </w:rPr>
        <w:t xml:space="preserve">Etiologiyasi aniqlangan o'tkir ichak infeksiyalarining 15–20 foizi, virusli ichak infeksiyalarining esa 80 foizi rotavirusli kasalliklarga to'g'ri keladi; katta bolalarning 90 foizdan ortig'ining qonida rotavirusga qarshi antitelolar topilishi ular bolalikda virus bilan uchrashganini ko'rsatadi. Rossiya Federatsiyasida kasallanish har 100 ming aholiga 10–15 ni tashkil etgani qayd etilgan [1]. Davolashda JSST og'iz orqali regidratatsiya eritmasini, 10–14 kunlik sink tabletkalarini va ovqatlanishni davom ettirishni tavsiya etadi; og'ir suvsizlanishda venaga suyuqlik yuboriladi [2]. Bu ma'lumotlar epidemiologga hududda rotavirusning haqiqiy ulushini baholash uchun laboratoriya tekshiruvi qamrovini kengaytirish zarurligini ko'rsatadi.</w:t>
      </w:r>
    </w:p>
    <w:p>
      <w:pPr>
        <w:pStyle w:val="Heading2"/>
        <w:spacing w:after="100" w:before="200"/>
      </w:pPr>
      <w:r>
        <w:rPr>
          <w:rFonts w:ascii="Times New Roman" w:cs="Times New Roman" w:eastAsia="Times New Roman" w:hAnsi="Times New Roman"/>
          <w:b/>
          <w:bCs/>
          <w:sz w:val="28"/>
          <w:szCs w:val="28"/>
        </w:rPr>
        <w:t xml:space="preserve">Tashxis va epidemiologik nazorat</w:t>
      </w:r>
    </w:p>
    <w:p>
      <w:pPr>
        <w:spacing w:after="120" w:line="276"/>
        <w:ind w:firstLine="567"/>
        <w:jc w:val="both"/>
      </w:pPr>
      <w:r>
        <w:rPr>
          <w:rFonts w:ascii="Times New Roman" w:cs="Times New Roman" w:eastAsia="Times New Roman" w:hAnsi="Times New Roman"/>
          <w:sz w:val="28"/>
          <w:szCs w:val="28"/>
        </w:rPr>
        <w:t xml:space="preserve">Virologik tashxis murakkab: najasda virus elektron mikroskopiya yoki hujayra kulturasi bilan aniqlanadi, antitelolar neytrallash, passiv gemagglyutinatsiya va komplementni biriktirish reaksiyalari bilan qonning 3–4-kunida va 2 haftadan keyin tekshiriladi (titr o'sishi baholanadi) [1]. Amaliyotda tashxis klinik belgilar va epidemiologik ma'lumotlarga — qishki mavsumiylik, uyushgan bolalar jamoalarida avj olish, bakteriologik tekshiruvda ichak guruhi bakteriyalarining topilmasligiga — tayanadi. Epidemiologik nazorat bakteriyalardan boshqa qo'zg'atuvchilar keltirib chiqaradigan o'tkir ichak infeksiyalarining retrospektiv tahliliga asoslanib, mavsumiylik, xavfli vaqt, hudud va guruhlar aniqlanadi [1].</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Sanitariya-gigiyena tadbirlari — suv ta'minoti, kanalizatsiya, ovqatlanish va shaxsiy gigiyena — boshqa ichak infeksiyalaridagi singari muhim; qo'shimcha ravishda chaqaloqlarni imkon qadar sun'iy oziqlantirmay, ko'krak suti bilan boqish samarali chora [1]. JSST diareyaning oldini olish choralari qatoriga xavfsiz suv, yaxshilangan sanitariya, sovun bilan qo'l yuvish, 6 oy faqat ko'krak suti bilan boqish, shaxsiy va oziq-ovqat gigiyenasi, sog'liqni saqlash ta'limi va rotavirusga qarshi emlashni kiritadi [2].</w:t>
      </w:r>
    </w:p>
    <w:p>
      <w:pPr>
        <w:spacing w:after="120" w:line="276"/>
        <w:ind w:firstLine="567"/>
        <w:jc w:val="both"/>
      </w:pPr>
      <w:r>
        <w:rPr>
          <w:rFonts w:ascii="Times New Roman" w:cs="Times New Roman" w:eastAsia="Times New Roman" w:hAnsi="Times New Roman"/>
          <w:sz w:val="28"/>
          <w:szCs w:val="28"/>
        </w:rPr>
        <w:t xml:space="preserve">Milliy emlash kalendarida rotavirus vaksinasi og'iz orqali 2 va 3 oylikda (Roto-1, Roto-2) beriladi [3]. Sanitariya qoidalariga ko'ra, rotavirus vaksinasi tirik vaksina bo'lib, bir doza 1,5 ml og'izga beriladi; muzlatilmaydi, +2 °C dan +8 °C gacha saqlanadi va yorug'likka sezgir; immunoglobulin yuborilgandan keyin rotavirusga qarshi emlash 3 oydan keyin o'tkaziladi; tirik vaksinalar immunyetishmovchilik holatlarida qarshi ko'rsatma [4].</w:t>
      </w:r>
    </w:p>
    <w:p>
      <w:pPr>
        <w:pStyle w:val="Heading2"/>
        <w:spacing w:after="100" w:before="200"/>
      </w:pPr>
      <w:r>
        <w:rPr>
          <w:rFonts w:ascii="Times New Roman" w:cs="Times New Roman" w:eastAsia="Times New Roman" w:hAnsi="Times New Roman"/>
          <w:b/>
          <w:bCs/>
          <w:sz w:val="28"/>
          <w:szCs w:val="28"/>
        </w:rPr>
        <w:t xml:space="preserve">Epidemiyaga qarshi chora-tadbirlar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Bemorlarni aniqlash va ajratish; bolalar jamoalarida va shifoxonalarda yangi holatlarni kuzatish [1,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O'choqli (yakuniy) dezinfeksiya: rotavirus infeksiyalari o'choqlarida majburiy, bemor yotqizilgandan 24 soat ichida va kamida 95 foiz qamrov bilan o'tkaziladi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Shifoxona ichi tarqalishining oldini olish: o'yinchoq, mebel, idish-tovoq va kiyimni zararsizlantirish [1,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va oziq-ovqat nazorati; tashuvchilarni oziq-ovqat korxonalarida ishlashdan chetlashtirish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qamrovini kalendar bo'yicha baholash va emlanmagan bolalarni aniqlash [3,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Rotavirus infeksiyasi bolalar o'limi va shifoxona ichi tarqalishi bilan bog'liq muhim ichak infeksiyasi bo'lib, uning nazorati sanitariya, gigiyena, laboratoriya tashxisi va emlashning birgalikdagi ishiga bog'liq. O'zbekistonda laboratoriya tashxisi to'liq qamrab olinmaganligi sababli rasmiy ko'rsatkichlar kamroq baholanishi mumkin [1].</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16.5-bo'lim: Rotavirusli gastroenterit (192–196-betlar).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65-bandlar.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Rotavirus kasalligining epidemiologiyasi va profilaktikasi</dc:title>
  <dc:creator>Epidemiologiya</dc:creator>
  <cp:lastModifiedBy>Un-named</cp:lastModifiedBy>
  <cp:revision>1</cp:revision>
  <dcterms:created xsi:type="dcterms:W3CDTF">2026-10-30T02:20:12.985Z</dcterms:created>
  <dcterms:modified xsi:type="dcterms:W3CDTF">2026-10-30T02:20:12.986Z</dcterms:modified>
</cp:coreProperties>
</file>

<file path=docProps/custom.xml><?xml version="1.0" encoding="utf-8"?>
<Properties xmlns="http://schemas.openxmlformats.org/officeDocument/2006/custom-properties" xmlns:vt="http://schemas.openxmlformats.org/officeDocument/2006/docPropsVTypes"/>
</file>