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136. Quruq harorat yordamida sterilizatsiya, qo'llaniladigan asbobda ishlash.</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Quruq issiq havo bilan sterilizatsiya yuqori haroratli shkaflarda — Paster pechida (quritish shkafi, havo sterilizatori) — olib boriladi va 160–180 °C ga qizdirilgan havoning mikroorganizmlarni o'ldirish (bakteritsid) xususiyatiga asoslanadi [1]. Laboratoriyada bu usul asosan issiqqa chidamli shisha idish va metall asboblarni sterilizatsiya qilishda qo'llanadi [1][2]. Quyida usulning mohiyati, asbob tuzilishi, rejimlar, yuklash va ishlash tartibi, nazorat va xavfsizlik Aliyev–Muxamedov, G'anixo'jayeva va SanPiN 0278-09 asosida bayon etiladi.</w:t>
      </w:r>
    </w:p>
    <w:p>
      <w:pPr>
        <w:pStyle w:val="Heading2"/>
      </w:pPr>
      <w:r>
        <w:rPr>
          <w:rFonts w:ascii="Times New Roman" w:hAnsi="Times New Roman" w:eastAsia="Times New Roman"/>
          <w:b/>
          <w:sz w:val="28"/>
        </w:rPr>
        <w:t>Asbobning tuzilishi</w:t>
      </w:r>
    </w:p>
    <w:p>
      <w:pPr>
        <w:spacing w:line="276" w:lineRule="auto"/>
        <w:ind w:firstLine="709"/>
        <w:jc w:val="both"/>
      </w:pPr>
      <w:r>
        <w:rPr>
          <w:rFonts w:ascii="Times New Roman" w:hAnsi="Times New Roman" w:eastAsia="Times New Roman"/>
          <w:b w:val="0"/>
          <w:sz w:val="28"/>
        </w:rPr>
        <w:t>Paster pechi (quritish shkafi) — devori ikki qavatdan iborat, tashqi tomondan issiqlik o'tkazmaydigan metall bilan qoplangan shkaf; gaz yoki elektr bilan isitiladi [2]. Elektr shkafi haroratni bir xil saqlaydigan avtomatik asbob bilan jihozlangan, haroratni nazorat qilish uchun termometri bor; ikkita teshigidan biri termometr, ikkinchisi bug' chiqishi uchun mo'ljallangan [2]. Aliyev bo'yicha bu asboblarda harorat 180–200 °C gacha ko'tarilishi mumkin; ular issiqqa chidamli laboratoriya idishi va boshqa materiallarni sterilizatsiya qilishda ishlatiladi [1]. SanPiN 0278-09 bo'yicha havo sterilizatorlarida sterilizatsiya vositasi 160 °C yoki 180 °C haroratli quruq issiq havodir [3].</w:t>
      </w:r>
    </w:p>
    <w:p>
      <w:pPr>
        <w:pStyle w:val="Heading2"/>
      </w:pPr>
      <w:r>
        <w:rPr>
          <w:rFonts w:ascii="Times New Roman" w:hAnsi="Times New Roman" w:eastAsia="Times New Roman"/>
          <w:b/>
          <w:sz w:val="28"/>
        </w:rPr>
        <w:t>Rejimlar</w:t>
      </w:r>
    </w:p>
    <w:p>
      <w:pPr>
        <w:pStyle w:val="ListBullet"/>
        <w:jc w:val="both"/>
      </w:pPr>
      <w:r>
        <w:rPr>
          <w:rFonts w:ascii="Times New Roman" w:hAnsi="Times New Roman" w:eastAsia="Times New Roman"/>
          <w:b w:val="0"/>
          <w:sz w:val="28"/>
        </w:rPr>
        <w:t>G'anixo'jayeva: 160–165 °C — 60 daqiqa; 180 °C — 15 daqiqa; 200 °C — 5 daqiqa; shkafni 160–165 °C ga yetkazib, 1 soat davomida sterilizatsiya qilinadi [2].</w:t>
      </w:r>
    </w:p>
    <w:p>
      <w:pPr>
        <w:pStyle w:val="ListBullet"/>
        <w:jc w:val="both"/>
      </w:pPr>
      <w:r>
        <w:rPr>
          <w:rFonts w:ascii="Times New Roman" w:hAnsi="Times New Roman" w:eastAsia="Times New Roman"/>
          <w:b w:val="0"/>
          <w:sz w:val="28"/>
        </w:rPr>
        <w:t>Aliyev: 165–180 °C gacha qizdirilgan havoda; yuqori haroratda paxtali probka va idish o'ralgan qog'ozlar biroz kuyib jigarrangga aylanadi, past haroratda esa uzoq vaqt sterilizatsiya qilishga to'g'ri keladi [1].</w:t>
      </w:r>
    </w:p>
    <w:p>
      <w:pPr>
        <w:pStyle w:val="ListBullet"/>
        <w:jc w:val="both"/>
      </w:pPr>
      <w:r>
        <w:rPr>
          <w:rFonts w:ascii="Times New Roman" w:hAnsi="Times New Roman" w:eastAsia="Times New Roman"/>
          <w:b w:val="0"/>
          <w:sz w:val="28"/>
        </w:rPr>
        <w:t>SanPiN 0278-09 indikatorlari: 160 °C/150 daqiqa va 180 °C/60 daqiqa [3].</w:t>
      </w:r>
    </w:p>
    <w:p>
      <w:pPr>
        <w:spacing w:line="276" w:lineRule="auto"/>
        <w:ind w:firstLine="709"/>
        <w:jc w:val="both"/>
      </w:pPr>
      <w:r>
        <w:rPr>
          <w:rFonts w:ascii="Times New Roman" w:hAnsi="Times New Roman" w:eastAsia="Times New Roman"/>
          <w:b w:val="0"/>
          <w:sz w:val="28"/>
        </w:rPr>
        <w:t>Manbalar orasidagi farq (160–165 °C da 60 daqiqa [2] va 160 °C da 150 daqiqa [3]) normativ hujjat asosida amalda 0278-09 rejimlari qabul qilinishi kerakligini ko'rsatadi, G'anixo'jayeva rejimlari esa 2002-yildagi o'quv ma'lumoti sifatida (muallif izohi).</w:t>
      </w:r>
    </w:p>
    <w:p>
      <w:pPr>
        <w:pStyle w:val="Heading2"/>
      </w:pPr>
      <w:r>
        <w:rPr>
          <w:rFonts w:ascii="Times New Roman" w:hAnsi="Times New Roman" w:eastAsia="Times New Roman"/>
          <w:b/>
          <w:sz w:val="28"/>
        </w:rPr>
        <w:t>Ilmiy asoslari</w:t>
      </w:r>
    </w:p>
    <w:p>
      <w:pPr>
        <w:spacing w:line="276" w:lineRule="auto"/>
        <w:ind w:firstLine="709"/>
        <w:jc w:val="both"/>
      </w:pPr>
      <w:r>
        <w:rPr>
          <w:rFonts w:ascii="Times New Roman" w:hAnsi="Times New Roman" w:eastAsia="Times New Roman"/>
          <w:b w:val="0"/>
          <w:sz w:val="28"/>
        </w:rPr>
        <w:t>Aliyev ma'lumotiga ko'ra 50 °C dan yuqori harorat bakteriyalarning vegetativ shakliga salbiy ta'sir qilib, oqsil va nuklein kislotalarni denaturatsiyaga uchratadi va o'limga sabab bo'ladi [1]. Sporalar esa quritishga, yuqori haroratga va kimyoviy moddalarga o'ta chidamli: bunga ulardagi dipikolin kislotasi, kalsiy tuzlari va erkin suv molekulalarining yo'qligi sabab bo'ladi [1]. Shu bois quruq issiq havo sterilizatsiyasi vegetativ shakllar va sporalarni ishonchli yo'qotish uchun yuqori harorat (160–180 °C) va uzoq ekspozitsiya talab qiladi (muallif izohi: bu xulosa keltirilgan ma'lumotlardan kelib chiqadi).</w:t>
      </w:r>
    </w:p>
    <w:p>
      <w:pPr>
        <w:pStyle w:val="Heading2"/>
      </w:pPr>
      <w:r>
        <w:rPr>
          <w:rFonts w:ascii="Times New Roman" w:hAnsi="Times New Roman" w:eastAsia="Times New Roman"/>
          <w:b/>
          <w:sz w:val="28"/>
        </w:rPr>
        <w:t>Nimalar sterilizatsiya qilinadi</w:t>
      </w:r>
    </w:p>
    <w:p>
      <w:pPr>
        <w:spacing w:line="276" w:lineRule="auto"/>
        <w:ind w:firstLine="709"/>
        <w:jc w:val="both"/>
      </w:pPr>
      <w:r>
        <w:rPr>
          <w:rFonts w:ascii="Times New Roman" w:hAnsi="Times New Roman" w:eastAsia="Times New Roman"/>
          <w:b w:val="0"/>
          <w:sz w:val="28"/>
        </w:rPr>
        <w:t>Quruq issiqlik bilan shisha idishlar — Petri kosachasi, probirka, pipetka, kolbalar — sterilizatsiya qilinadi [1][2]. SanPiN 0278-09 bo'yicha havo usuli bilan jarrohlik, ginekologik, stomatologik asboblar, asbob qismlari (shu jumladan korroziyaga chidamsiz metallardan), silikon rezinadan buyumlar ishlanadi; sterilizatsiyadan oldin buyumlar sterilizatsiyadan oldingi tozalashdan keyin 85 °C da ko'rinadigan namlik yo'qolguncha quritiladi [3]. SP 1.3.2322-08 bo'yicha quruq issiq havo bilan shisha, metall va silikon rezinadan yasalgan, organik moddalar bilan ifloslanmagan idish ishlanadi [4].</w:t>
      </w:r>
    </w:p>
    <w:p>
      <w:pPr>
        <w:spacing w:line="276" w:lineRule="auto"/>
        <w:ind w:firstLine="709"/>
        <w:jc w:val="both"/>
      </w:pPr>
      <w:r>
        <w:rPr>
          <w:rFonts w:ascii="Times New Roman" w:hAnsi="Times New Roman" w:eastAsia="Times New Roman"/>
          <w:b w:val="0"/>
          <w:sz w:val="28"/>
        </w:rPr>
        <w:t>Quruq issiqlik bilan suyuqliklar (oziq muhitlar), fiziologik eritma, sintetik va rezina buyumlar sterilizatsiya qilinmaydi, chunki ular eriydi yoki buziladi [2].</w:t>
      </w:r>
    </w:p>
    <w:p>
      <w:pPr>
        <w:pStyle w:val="Heading2"/>
      </w:pPr>
      <w:r>
        <w:rPr>
          <w:rFonts w:ascii="Times New Roman" w:hAnsi="Times New Roman" w:eastAsia="Times New Roman"/>
          <w:b/>
          <w:sz w:val="28"/>
        </w:rPr>
        <w:t>Yuklash va ishlash tartibi</w:t>
      </w:r>
    </w:p>
    <w:p>
      <w:pPr>
        <w:spacing w:line="276" w:lineRule="auto"/>
        <w:ind w:firstLine="709"/>
        <w:jc w:val="both"/>
      </w:pPr>
      <w:r>
        <w:rPr>
          <w:rFonts w:ascii="Times New Roman" w:hAnsi="Times New Roman" w:eastAsia="Times New Roman"/>
          <w:b w:val="0"/>
          <w:sz w:val="28"/>
        </w:rPr>
        <w:t>G'anixo'jayeva bo'yicha [2]:</w:t>
      </w:r>
    </w:p>
    <w:p>
      <w:pPr>
        <w:spacing w:line="276" w:lineRule="auto"/>
        <w:ind w:firstLine="709"/>
        <w:jc w:val="both"/>
      </w:pPr>
      <w:r>
        <w:rPr>
          <w:rFonts w:ascii="Times New Roman" w:hAnsi="Times New Roman" w:eastAsia="Times New Roman"/>
          <w:b w:val="0"/>
          <w:sz w:val="28"/>
        </w:rPr>
        <w:t>1. Shkaf ichiga idishlar to'liq solinmaydi — bir xil va to'liq issiqlik borishi uchun.</w:t>
      </w:r>
    </w:p>
    <w:p>
      <w:pPr>
        <w:spacing w:line="276" w:lineRule="auto"/>
        <w:ind w:firstLine="709"/>
        <w:jc w:val="both"/>
      </w:pPr>
      <w:r>
        <w:rPr>
          <w:rFonts w:ascii="Times New Roman" w:hAnsi="Times New Roman" w:eastAsia="Times New Roman"/>
          <w:b w:val="0"/>
          <w:sz w:val="28"/>
        </w:rPr>
        <w:t>2. Shkaf eshigi yaxshilab yopiladi, so'ng tokka ulanadi.</w:t>
      </w:r>
    </w:p>
    <w:p>
      <w:pPr>
        <w:spacing w:line="276" w:lineRule="auto"/>
        <w:ind w:firstLine="709"/>
        <w:jc w:val="both"/>
      </w:pPr>
      <w:r>
        <w:rPr>
          <w:rFonts w:ascii="Times New Roman" w:hAnsi="Times New Roman" w:eastAsia="Times New Roman"/>
          <w:b w:val="0"/>
          <w:sz w:val="28"/>
        </w:rPr>
        <w:t>3. Harorat 160–165 °C ga yetkazilib 1 soat davomida sterilizatsiya qilinadi.</w:t>
      </w:r>
    </w:p>
    <w:p>
      <w:pPr>
        <w:spacing w:line="276" w:lineRule="auto"/>
        <w:ind w:firstLine="709"/>
        <w:jc w:val="both"/>
      </w:pPr>
      <w:r>
        <w:rPr>
          <w:rFonts w:ascii="Times New Roman" w:hAnsi="Times New Roman" w:eastAsia="Times New Roman"/>
          <w:b w:val="0"/>
          <w:sz w:val="28"/>
        </w:rPr>
        <w:t>4. Vaqt tugagach, elektr toki o'chiriladi, lekin shkaf eshigi sovigunicha ochilmaydi: eshik ochilsa sovuq havo kirib, idishlar sinadi va darz ketadi.</w:t>
      </w:r>
    </w:p>
    <w:p>
      <w:pPr>
        <w:spacing w:line="276" w:lineRule="auto"/>
        <w:ind w:firstLine="709"/>
        <w:jc w:val="both"/>
      </w:pPr>
      <w:r>
        <w:rPr>
          <w:rFonts w:ascii="Times New Roman" w:hAnsi="Times New Roman" w:eastAsia="Times New Roman"/>
          <w:b w:val="0"/>
          <w:sz w:val="28"/>
        </w:rPr>
        <w:t>SanPiN 0278-09 qo'shimcha talablar: sterilizatsiya sifati issiq havoning kamerada bir tekis taqsimlanishiga bog'liq, shu sababli to'g'ri yuklash zarur; buyumlar kamerada ularga havo erkin kirishi uchun bo'shliq qoldirib, kassetalar va tokchalar bo'ylab gorizontal, bir tekis joylashtiriladi, uyum qilib yuklash mumkin emas; puflash darchalari va shamollatish panjarasi yopilmaydi; katta buyumlar yuqori panjaraga qo'yiladi; buyumlar sterilizatsion qadoqda yoki (metall asboblar o'ralmagan bo'lsa) bir-biriga tegmaydigan qilib joylashtiriladi; tugagach, avtoklav va quruq issiq havo sterilizatori eshigi 15–20 daqiqa yarim ochib qoldiriladi [3].</w:t>
      </w:r>
    </w:p>
    <w:p>
      <w:pPr>
        <w:pStyle w:val="Heading2"/>
      </w:pPr>
      <w:r>
        <w:rPr>
          <w:rFonts w:ascii="Times New Roman" w:hAnsi="Times New Roman" w:eastAsia="Times New Roman"/>
          <w:b/>
          <w:sz w:val="28"/>
        </w:rPr>
        <w:t>Sterilizatsiyadan keyingi ishlar</w:t>
      </w:r>
    </w:p>
    <w:p>
      <w:pPr>
        <w:spacing w:line="276" w:lineRule="auto"/>
        <w:ind w:firstLine="709"/>
        <w:jc w:val="both"/>
      </w:pPr>
      <w:r>
        <w:rPr>
          <w:rFonts w:ascii="Times New Roman" w:hAnsi="Times New Roman" w:eastAsia="Times New Roman"/>
          <w:b w:val="0"/>
          <w:sz w:val="28"/>
        </w:rPr>
        <w:t>Sovigan idishlar qadog'i ochilmagan holda steril shkaf yoki yopiq javonlarda saqlanadi; qog'oz o'rama va paxta qopqoqlar butunligi ishdan oldin tekshiriladi (muallif izohi). 100 °C dan yuqori haroratda sterilizatsiya qilinadigan muhitlar quruq, toza idishlarga, pastroq haroratda sterilizatsiya qilinadigan muhitlar esa steril idishlarga quyiladi, shu sababli quruq issiq havoda sterilizatsiya qilingan idish oziq muhit tayyorlashda steril idish sifatida ishlatiladi [2].</w:t>
      </w:r>
    </w:p>
    <w:p>
      <w:pPr>
        <w:pStyle w:val="Heading2"/>
      </w:pPr>
      <w:r>
        <w:rPr>
          <w:rFonts w:ascii="Times New Roman" w:hAnsi="Times New Roman" w:eastAsia="Times New Roman"/>
          <w:b/>
          <w:sz w:val="28"/>
        </w:rPr>
        <w:t>Nazorat</w:t>
      </w:r>
    </w:p>
    <w:p>
      <w:pPr>
        <w:spacing w:line="276" w:lineRule="auto"/>
        <w:ind w:firstLine="709"/>
        <w:jc w:val="both"/>
      </w:pPr>
      <w:r>
        <w:rPr>
          <w:rFonts w:ascii="Times New Roman" w:hAnsi="Times New Roman" w:eastAsia="Times New Roman"/>
          <w:b w:val="0"/>
          <w:sz w:val="28"/>
        </w:rPr>
        <w:t>Ichki harorat shkaf termometri bilan o'lchanadi (G'anixo'jayeva) [2]. Sterilizatsiya sifati bakterial test-obyektlar bilan nazorat qilinadi [1]. SanPiN 0278-09 indikatorlari: 160 °C/150 daqiqa va 180 °C/60 daqiqa uchun «IS», «MedIS» (kamera ichida) va «Sterikont» (qadoqlarda); SHSS-80 shkafi uchun 15 nazorat nuqtasi (3 patnis × 5) [3]. Sterilizator ishi jurnalga yoziladi, indikatorlar jurnalga yopishtiriladi; sterilizatorlarning bakteriologik nazorati montaj va ta'mirdan keyin hamda yiliga 2 marta o'tkaziladi [3][4].</w:t>
      </w:r>
    </w:p>
    <w:p>
      <w:pPr>
        <w:pStyle w:val="Heading2"/>
      </w:pPr>
      <w:r>
        <w:rPr>
          <w:rFonts w:ascii="Times New Roman" w:hAnsi="Times New Roman" w:eastAsia="Times New Roman"/>
          <w:b/>
          <w:sz w:val="28"/>
        </w:rPr>
        <w:t>Xavfsizlik</w:t>
      </w:r>
    </w:p>
    <w:p>
      <w:pPr>
        <w:spacing w:line="276" w:lineRule="auto"/>
        <w:ind w:firstLine="709"/>
        <w:jc w:val="both"/>
      </w:pPr>
      <w:r>
        <w:rPr>
          <w:rFonts w:ascii="Times New Roman" w:hAnsi="Times New Roman" w:eastAsia="Times New Roman"/>
          <w:b w:val="0"/>
          <w:sz w:val="28"/>
        </w:rPr>
        <w:t>Shkafdan issiq idishlarni chiqarishda qo'lqop va qisqich ishlatiladi; qog'oz o'rama va paxta tiqinlar yuqori haroratda kuyadi, shu sababli haroratni oshirib yubormaslik kerak [1] (qisqich haqidagi izoh — muallif izohi). Yonuvchi suyuqliklar (spirt) shkafga qo'yilmaydi ; mehnat muhofazasi qoidalarida yengil alangalanuvchi suyuqliklarni 100 °C gacha maxsus sig'imlarsiz qizdirish taqiqlangan [5].</w:t>
      </w:r>
    </w:p>
    <w:p>
      <w:pPr>
        <w:spacing w:line="276" w:lineRule="auto"/>
        <w:ind w:firstLine="709"/>
        <w:jc w:val="both"/>
      </w:pPr>
      <w:r>
        <w:rPr>
          <w:rFonts w:ascii="Times New Roman" w:hAnsi="Times New Roman" w:eastAsia="Times New Roman"/>
          <w:b w:val="0"/>
          <w:sz w:val="28"/>
        </w:rPr>
        <w:t>Shkaf har ishdan keyin tashqi tomondan artiladi, ish jurnaliga sana, rejim va mas'ul xodim yoziladi (muallif izohi). Ish tartibi buzilgan, ya'ni eshik muddatidan oldin ochilgan partiya qayta sterilizatsiya qilinadi (muallif izohi).</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Quruq issiq havo bilan sterilizatsiya Paster pechida 160–180 °C da o'tkaziladi (160 °C/150 daqiqa va 180 °C/60 daqiqa, SanPiN 0278-09). U shisha idish, metall asbob va silikon rezina uchun, suyuqlik, oziq muhit, rezina va sintetika uchun yaroqsiz. Ishlashda shkaf to'liq yuklanmaydi, eshik sovigunicha ochilmaydi; sifat termometr, indikatorlar va bakteriologik nazorat bilan tasdiqlanadi.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SanPiN RUz № 0278-09. Davolash-profilaktika muassasalarida dezinfeksiya va sterilizatsiya tadbirlarini tashkil etish va nazorat qilish bo'yicha sanitariya qoidalari va normativlari (SanPiN RUz № 0044-95 o'rniga; rus tilida). Toshkent; 2009. Xayrullo Komilov kutubxonasi, id 852: https://xayrullokomilov.uz/kutubxona/852</w:t>
      </w:r>
    </w:p>
    <w:p>
      <w:pPr>
        <w:spacing w:line="276" w:lineRule="auto"/>
        <w:jc w:val="left"/>
      </w:pPr>
      <w:r>
        <w:rPr>
          <w:rFonts w:ascii="Times New Roman" w:hAnsi="Times New Roman" w:eastAsia="Times New Roman"/>
          <w:b w:val="0"/>
          <w:sz w:val="24"/>
        </w:rPr>
        <w:t>[4] SP 1.3.2322-08. III–IV patogenlik (xavflilik) guruhi mikroorganizmlari va parazitar kasallik qo'zg'atuvchilari bilan ishlash xavfsizligi: sanitariya-epidemiologik qoidalar (rus tilida). Rossiya Federatsiyasi Bosh davlat sanitariya shifokorining 2008-yil 28-yanvardagi 4-son qarori bilan tasdiqlangan (Rossiya Federatsiyasi hujjati; O'zbekistonda rasmiy qo'llanilishi tasdiqlanmagan). Xayrullo Komilov kutubxonasi, id 605: https://xayrullokomilov.uz/kutubxona/605</w:t>
      </w:r>
    </w:p>
    <w:p>
      <w:pPr>
        <w:spacing w:line="276" w:lineRule="auto"/>
        <w:jc w:val="left"/>
      </w:pPr>
      <w:r>
        <w:rPr>
          <w:rFonts w:ascii="Times New Roman" w:hAnsi="Times New Roman" w:eastAsia="Times New Roman"/>
          <w:b w:val="0"/>
          <w:sz w:val="24"/>
        </w:rPr>
        <w:t>[5] O'zbekiston Respublikasi Mehnat va aholini ijtimoiy muhofaza qilish vazirining 2011-yil 9-avgustdagi 48-B-sonli buyrug'i bilan tasdiqlangan «Sanitariya-epidemiologiya muassasalari laboratoriyalarida (bo'linmalarida va bo'limlarida) ishlashda mehnatni muhofaza qilish qoidalari» (Adliya vazirligida 2011-yil 2-sentabrda 2260-son bilan ro'yxatdan o'tgan; kirill yozuvida). Xayrullo Komilov kutubxonasi, id 407: https://xayrullokomilov.uz/kutubxona/407</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