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Times New Roman" w:hAnsi="Times New Roman" w:eastAsia="Times New Roman"/>
          <w:b/>
          <w:sz w:val="32"/>
        </w:rPr>
        <w:t>94. Bruzellyoz qo'zg'atuvchining oilasi, avlodi va turlari, qo'zg'atuvchisining morfologik, kultural, fementativ, toksigenlik va antigenlik xossalari.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Kirish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Brusellyoz (Malta isitmasi, qora oqsoq) — infeksion-allergik zoonoz kasallik bo'lib, isitma ko'tarilishi, gemo- va limfopoez a'zolari, tayanch-harakat apparati va periferik nerv tizimining zararlanishi bilan tavsiflanadi [1]. Kasallikni birinchi marta 1859-yilda ingliz shifokori Marston Malta orolida o'tkir terlama kasallik sifatida kuzatgan va «Malta isitmasi» deb nomlagan; 1886-yilda D. Bryus o'lgan askar taloqidan qo'zg'atuvchini aniqlagan; 1896-yilda B. Bang abort qilingan sigirning embrion atrofidagi suyuqligidan kokkobakteriyalarni topgan; 1914-yilda J. Traum shunga o'xshash tayoqchalarni kasal cho'chqalardan ajratgan; 1916-yilda Evans ularning hammasi o'xshashligini aniqlab, Bryus nomi bilan bruselalar deb atagan [1]. Mavzuda qo'zg'atuvchining tasnifi va xossalari yoritiladi.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Tasnif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Qo'zg'atuvchilar Brucella avlodiga kiradi. G'anixo'jayeva darsligi bo'yicha asosiy xo'jayiniga qarab turlar: B. melitensis — mayda shoxli hayvonlarda; B. abortus bovis — yirik shoxli hayvonlarda; B. suis — cho'chqalarda; B. neotomae — cho'l kalamushlarida (odam uchun patogenligi aniqlanmagan); B. canis — itlarda (itdan odamga yuqishi mumkin); B. ovis — qo'ylarda (odam uchun patogen emas) [1]. Har bir turda biovarlar bor: B. melitensis ning 3 ta, B. abortus bovis ning 9 ta, B. suis ning 5 ta biovari mavjud [1]. Mirtazayev darsligiga ko'ra Brucella avlodida 6 ta tur bor, ulardan 3 tasi odamda kasallik chaqiradi (B. melitensis, B. abortus, B. suis); B. melitensis odam uchun eng xavfli, B. abortus juda kam hollarda, B. suis esa Amerika qit'asida (yuqori virulentli shtammlari bilan) kasallik chaqirishi mumkin [3]. Qo'zg'atuvchilar Brucella avlodiga mansub. Qo'llanmalarda oila nomi alohida keltirilmagan (muallif izohi).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Morfologiyasi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Mayda, tayoqchasimon yoki oval shaklli bakteriyalar (0,6–0,8 × 0,3–0,5 mkm), harakatsiz, spora hosil qilmaydi, nozik kapsula hosil qiladi, Gram-manfiy bo'yaladi, surtmada tartibsiz joylashadi [1]. SSV 177-sonli buyruq ilovasida Gram usulida bruselalar Gram-manfiy polimorf kokklar (qizil rangga bo'yaladi) sifatida ko'rinadi; Kozlovskiy usulida bo'yash: spirtovkada fiksatsiya qilingan preparat safraninning 0,5 % li suvli eritmasi bilan pufakchalar paydo bo'lguncha ushlab turilib, distillangan suv bilan yuviladi, malaxit yoki brilliant ko'kining 0,5 % li suvli eritmasida 40–50 soniya bo'yaladi; bruselalar safraninning qizil rangini saqlaydi, boshqa bakteriyalar yashil rangda qoladi [2].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Kultural xossalari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Bruselalar aerob, oziqa muhitiga talabchan, juda sekin (2–3 hafta) o'sadi. Zardob, kartoshka, qon (5 % qo'y qoni), jigarli agar va sho'rvada yaxshi o'sadi; ayrim shtammlar uchun 5–10 % CO2 kerak. Zich muhitda nozik, mayda, rangsiz, bo'rtgan S-shaklli yaltiroq koloniya hosil qiladi; turli omillar ta'sirida R-shaklga, antibiotik ta'sirida L-shaklga o'tishi mumkin; suyuq muhitda bir tekis loyqalanadi; tovuq embrionining sariqlik xaltasida yaxshi o'sadi [1]. Qo'zg'atuvchini qon, suyak ko'migi va peshobdan ekilganda kulturalar 5–10 kundan keyin, ayrim hollarda 20–30 kundan keyin ajratiladi; B. abortus va B. ovis birlamchi ajratilishi 5–10 % CO2 sharoitida; B. abortus ning 5, 6, 7-biovarlari oddiy aerob sharoitda ham o'sishi mumkin. Ajratish uchun glyukozo-glitserinli bul'on, qonli agar, go'sht-peptonli agar, eritrit agar va brusella agar asosi tavsiya etiladi; eritrit agar birlamchi ajratishda samarali, ammo keyingi qayta ekishlarda kultura dissotsiatsiyaga uchrashi mumkin. Begona florani to'xtatish uchun muhitga 1:200000 nisbatda gensianviolet yoki polimiksin va amfoglyukamin (3 mkg/ml) qo'shiladi [2]. Bruselalar vodorod sulfid, fuksin va tionin muhitlarida o'sishiga ko'ra farqlanadi [1].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Koloniya morfologiyasi va dissotsiatsiya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Koloniya agarda rangsiz, bo'rtiq, silliq yuzali, gomogen; vaqt o'tishi bilan xira bo'ladi; o'lchami 3–4 mm va undan katta yoki 0,1–0,05 mm bo'lishi mumkin. Dissotsiatsiyani aniqlash uchun akriflavin bilan sinama (R-shaklli mikroorganizmlar neytral akriflavinda agglyutinatsiya beradi) yoki termoagglyutinatsiya reaksiyasi (2 mlrd li kultura suv hammomida 90 °C da 30 daqiqa qizdirilib, 30 daqiqa, 1 soat va 24 soatdan keyin natija qayd etiladi) qo'llanadi. Faqat S-shakldagi kulturalar differensiatsiya qilinadi [2].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Fermentativ xossalari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Bruselalar D-riboza, D-galaktoza, alanin, asparaginni parchalaydi; ayrim shtammlar aminokislotalarni ammiakkacha gidrolizlaydi; gialuronidaza, katalaza, peroksidaza, lipaza, fosfataza ishlab chiqaradi [1]. Differensiatsiya testlari: CO2 ishtirokida o'sish, vodorod sulfid hosil qilish, fuksin va tioninga chidamlilik, ureaza, katalaza, oksidaza faolligi, poli- (monoretseptor) zardoblar bilan agglyutinatsiya [2]. Vodorod sulfid hosil qilish: qo'rg'oshin atsetat bilan shimdirilgan filtr qog'oz yordamida; B. suis (biovar 1) uchun yig'indi ko'rsatkich taxminan 12–20 mm, B. abortus (biovar 1) uchun 5–7 mm, B. melitensis (biovar 1) odatda H2S hosil qilmaydi yoki qog'ozni yengil qo'ng'ir qiladi; B. neotomae o'rtacha 5–8 mm; B. ovis va B. canis H2S hosil qilmaydi [2].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Toksigenlik va antigenlik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Patogenlik ta'siri endotoksinga bog'liq; shuningdek allergik xossaga ega [1]. Bruselalar ikki xil somatik A va M antigenni saqlaydi; bu antigenlar tur uchun xos va turli nisbatda bo'ladi: B. melitensis da M antigeni, B. abortus bovis va B. suis da A antigeni ustun; Vi antigeni ham aniqlangan [1]. Mirtazayev: bruselalar Rayt (probirkada) va Xeddelson (oynada) agglyutinatsiya reaksiyalarida antigenlik xossalari bo'yicha farqlanmaydi, ammo zamonaviy sezgir usullarda farqlash mumkin [3].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Chidamliligi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100 °C da shu zahoti, 80–85 °C da 5 daqiqada, 60 °C da 30 daqiqada nobud bo'ladi; past haroratga chidamli; to'g'ridan-to'g'ri quyosh nuri halokatli; nam sharoitda 3–4 oygacha, sut mahsulotlarida 40–45 kungacha, muzlagan go'shtda 5 oygacha, tuproq va suvda 3–5 oygacha saqlanadi; xlorli ohak, lizol, kreolin, karbol kislota, formalin, sulemaga juda sezgir [1]. Mirtazayev: sutda sut achigunga qadar (1–3 kun), qaynatilmagan sutdan tayyorlangan pishloqda 1–3 oy saqlanadi; sut qaynatilganda va go'shtga issiqlik ishlovi berilganda tezda nobud bo'ladi [3].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Patogenligi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Brusellyoz bilan asosan qishloq xo'jaligi hayvonlari kasallanadi; urg'ochilarda bola tashlash, erkaklarda orxit; laboratoriya hayvonlaridan oq sichqonlar va dengiz cho'chqachalari sezgir [1].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Xulosa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Bruselalar — mayda, harakatsiz, Gram-manfiy kokkobakteriyalar, aerob, sekin o'sadigan; CO2, H2S, bo'yoqlarda o'sish va monoretseptor zardoblar bilan turlar farqlanadi. Asosiy turlar: B. melitensis, B. abortus, B. suis; antigenlari A va M. Tashqi muhitda uzoq saqlanadi, ammo qaynatish va dezinfektantlarga sezgir.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Foydalanilgan adabiyotlar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[1] G'anixo'jayeva A, Nazarova H. Mikrobiologiya: tibbiyot kollejlari va bilim yurtlari o'quvchilari uchun darslik. Toshkent: Abu Ali ibn Sino nomidagi tibbiyot nashriyoti; 2002 (kirill yozuvida). Xayrullo Komilov kutubxonasi, id 2323: https://xayrullokomilov.uz/kutubxona/2323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[2] O'zbekiston Respublikasi Sog'liqni saqlash vazirining 2015-yil 1-maydagi 177-sonli buyrug'i ilovalari: Bakteriologik, virusologik va o'ta xavfli yuqumli kasalliklar laboratoriyalarida o'tkaziladigan laboratoriya tekshiruvlari bo'yicha uslubiy ko'rsatmalar (kirill yozuvida). Xayrullo Komilov kutubxonasi, id 491: https://xayrullokomilov.uz/kutubxona/491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[3] Mirtazayev OM, Zuyeva LP, Matnazarova GS. Epidemiologiya: darslik. Toshkent; 2016 (kirill yozuvida). Xayrullo Komilov kutubxonasi, id 2356: https://xayrullokomilov.uz/kutubxona/2356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