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139. Qaynatish yordamida sterilizatsiya.</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Qaynatish — suvda 100 °C haroratda zararsizlantirishning eng oddiy fizik usuli bo'lib, kichik jarrohlik rezina asboblari, buyum va yopqich oynalar hamda ayrim boshqa buyumlarni ishlashda qo'llanadi [1]. Aliyev bu usulni hozirgi kunda kam qo'llanadi va to'liq sterilizatsiyani ta'minlamaydi deb baholaydi, chunki ayrim viruslar (masalan, gepatit virusi) va bakteriya sporalari yashash qobiliyatini saqlab qolishi mumkin [1]. SP 1.3.2322-08 ga ko'ra patogen biologik agentlar bilan ishlaganda qaynatish dezinfeksiyaning fizik usullari qatorida ko'rsatilgan va usulning xodimlar uchun xavfsizligi tufayli afzal ko'riladi [2]. Shunga ko'ra qaynatishni aniq ma'noda dezinfeksiya (vegetativ shakllarni yo'qotish), sporali shakllar uchun esa yetarli bo'lmagan usul deb qarash to'g'ri (muallif izohi). Quyida usulning tartibi, rejimlari, qo'llanish sohasi va cheklovlari bayon etiladi.</w:t>
      </w:r>
    </w:p>
    <w:p>
      <w:pPr>
        <w:pStyle w:val="Heading2"/>
      </w:pPr>
      <w:r>
        <w:rPr>
          <w:rFonts w:ascii="Times New Roman" w:hAnsi="Times New Roman" w:eastAsia="Times New Roman"/>
          <w:b/>
          <w:sz w:val="28"/>
        </w:rPr>
        <w:t>Ish tartibi</w:t>
      </w:r>
    </w:p>
    <w:p>
      <w:pPr>
        <w:spacing w:line="276" w:lineRule="auto"/>
        <w:ind w:firstLine="709"/>
        <w:jc w:val="both"/>
      </w:pPr>
      <w:r>
        <w:rPr>
          <w:rFonts w:ascii="Times New Roman" w:hAnsi="Times New Roman" w:eastAsia="Times New Roman"/>
          <w:b w:val="0"/>
          <w:sz w:val="28"/>
        </w:rPr>
        <w:t>Buyumlar sterilizatorga solinadi va ustidan suv quyiladi; suvni yumshatish va qaynash haroratini oshirish uchun natriy bikarbonatning 1–2 % li eritmasi qo'shiladi; so'ng 30 daqiqa qaynatiladi [1]. SP 1.3.2322-08 bo'yicha qaynatish dezinfeksiya qaynatgichida ichimlik suvida yoki ichimlik sodasi (natriy bikarbonat) qo'shilgan suvda o'tkaziladi [2]. G'anixo'jayeva bo'yicha yangi buyum oynalari 15–20 daqiqa 2–5 % li sodali sovunli suvda qaynatiladi, ishlatilgan idishlar 2 % sodali sovunli suvda qaynatiladi [3]. Qaynatilgandan so'ng buyumlar iliq va sovuq suvda chayiladi [3].</w:t>
      </w:r>
    </w:p>
    <w:p>
      <w:pPr>
        <w:pStyle w:val="Heading2"/>
      </w:pPr>
      <w:r>
        <w:rPr>
          <w:rFonts w:ascii="Times New Roman" w:hAnsi="Times New Roman" w:eastAsia="Times New Roman"/>
          <w:b/>
          <w:sz w:val="28"/>
        </w:rPr>
        <w:t>Rejimlar (manbalar bo'yicha)</w:t>
      </w:r>
    </w:p>
    <w:p>
      <w:pPr>
        <w:pStyle w:val="ListBullet"/>
        <w:jc w:val="both"/>
      </w:pPr>
      <w:r>
        <w:rPr>
          <w:rFonts w:ascii="Times New Roman" w:hAnsi="Times New Roman" w:eastAsia="Times New Roman"/>
          <w:b w:val="0"/>
          <w:sz w:val="28"/>
        </w:rPr>
        <w:t>Aliyev: 1–2 % natriy bikarbonat, 30 daqiqa [1].</w:t>
      </w:r>
    </w:p>
    <w:p>
      <w:pPr>
        <w:pStyle w:val="ListBullet"/>
        <w:jc w:val="both"/>
      </w:pPr>
      <w:r>
        <w:rPr>
          <w:rFonts w:ascii="Times New Roman" w:hAnsi="Times New Roman" w:eastAsia="Times New Roman"/>
          <w:b w:val="0"/>
          <w:sz w:val="28"/>
        </w:rPr>
        <w:t>SanPiN 0342-17: asboblar operatsiya yoki bog'lovdan keyin qaynashdan boshlab 20 daqiqa qaynatiladi; idish-tovoq 2 % soda eritmasida ivitilib, 20 daqiqa qaynatiladi [4]. Tibbiyot muassasalarida tozalash materiali 1 % xloramin yoki 0,5 % xlorli ohak bilan ishlanadi, oshxona idishlari qaynatilib, keyin 0,5 % xloramin eritmasida ivitiladi [4].</w:t>
      </w:r>
    </w:p>
    <w:p>
      <w:pPr>
        <w:pStyle w:val="ListBullet"/>
        <w:jc w:val="both"/>
      </w:pPr>
      <w:r>
        <w:rPr>
          <w:rFonts w:ascii="Times New Roman" w:hAnsi="Times New Roman" w:eastAsia="Times New Roman"/>
          <w:b w:val="0"/>
          <w:sz w:val="28"/>
        </w:rPr>
        <w:t>SanPiN 0278-09: yuqumli, sil va teri-tanosil kasalxonalaridan kelgan tibbiy asboblar va laboratoriya idishi dastlab ichimlik suvida 15 daqiqa qaynatiladi, so'ng yuviladi [5]; stomatologik asboblar (issiqqa chidamlilari) dezinfeksiya uchun qaynatiladi yoki quruq issiq havo bilan ishlanadi [5].</w:t>
      </w:r>
    </w:p>
    <w:p>
      <w:pPr>
        <w:pStyle w:val="ListBullet"/>
        <w:jc w:val="both"/>
      </w:pPr>
      <w:r>
        <w:rPr>
          <w:rFonts w:ascii="Times New Roman" w:hAnsi="Times New Roman" w:eastAsia="Times New Roman"/>
          <w:b w:val="0"/>
          <w:sz w:val="28"/>
        </w:rPr>
        <w:t>G'anixo'jayeva: ifloslangan buyum oynalari xlorli aralashmada 2 soat, so'ng 5 % sodali yoki ishqor eritmasida 30–40 daqiqa qaynatiladi [3].</w:t>
      </w:r>
    </w:p>
    <w:p>
      <w:pPr>
        <w:pStyle w:val="ListBullet"/>
        <w:jc w:val="both"/>
      </w:pPr>
      <w:r>
        <w:rPr>
          <w:rFonts w:ascii="Times New Roman" w:hAnsi="Times New Roman" w:eastAsia="Times New Roman"/>
          <w:b w:val="0"/>
          <w:sz w:val="28"/>
        </w:rPr>
        <w:t>SP 1.3.2322-08: laboratoriya hayvonlarini yorgandan keyin asboblar, shuningdek suyuq chiqindi va yuvindi suvlar qaynatiladi [2].</w:t>
      </w:r>
    </w:p>
    <w:p>
      <w:pPr>
        <w:spacing w:line="276" w:lineRule="auto"/>
        <w:ind w:firstLine="709"/>
        <w:jc w:val="both"/>
      </w:pPr>
      <w:r>
        <w:rPr>
          <w:rFonts w:ascii="Times New Roman" w:hAnsi="Times New Roman" w:eastAsia="Times New Roman"/>
          <w:b w:val="0"/>
          <w:sz w:val="28"/>
        </w:rPr>
        <w:t>Manbalar orasidagi farq (15, 20, 30 daqiqa) obyekt va maqsadga bog'liq bo'lishi mumkin; amalda amaldagi normativ hujjat (SanPiN 0278-09, 0342-17) yoki ichki yo'riqnoma qo'llanadi (muallif izohi).</w:t>
      </w:r>
    </w:p>
    <w:p>
      <w:pPr>
        <w:pStyle w:val="Heading2"/>
      </w:pPr>
      <w:r>
        <w:rPr>
          <w:rFonts w:ascii="Times New Roman" w:hAnsi="Times New Roman" w:eastAsia="Times New Roman"/>
          <w:b/>
          <w:sz w:val="28"/>
        </w:rPr>
        <w:t>Qaynatish va yuvuvchi eritmalar</w:t>
      </w:r>
    </w:p>
    <w:p>
      <w:pPr>
        <w:spacing w:line="276" w:lineRule="auto"/>
        <w:ind w:firstLine="709"/>
        <w:jc w:val="both"/>
      </w:pPr>
      <w:r>
        <w:rPr>
          <w:rFonts w:ascii="Times New Roman" w:hAnsi="Times New Roman" w:eastAsia="Times New Roman"/>
          <w:b w:val="0"/>
          <w:sz w:val="28"/>
        </w:rPr>
        <w:t>SanPiN 0278-09 bo'yicha tibbiy buyumlarni sterilizatsiyadan oldingi tozalash qaynatish yoki ivitish yo'li bilan yuvuvchi eritmada o'tkazilishi mumkin; vositaning o'zida antimikrob xossa (parenteral virusli gepatit va OIVga nisbatan ham) bo'lsa, tozalash bosqichi — ivitish yoki qaynatish — dezinfeksiya bilan birlashtirilishi mumkin; ajraladigan buyumlar ajratilgan holda ishlanadi, ular eritmaga to'liq botiriladi, kanal va bo'shliqlar eritma bilan to'ldiriladi [5]. Shu usul laboratoriya shisha buyumlariga ham tatbiq etilishi mumkin (muallif izohi). Sodaning roli — suvni yumshatish va qaynash haroratini oshirish; soda eritmasi ayni paytda yog' va organik qoldiqlarni yuvishga yordam beradi (qoldiqlar haqidagi izoh — muallif izohi) [1][3].</w:t>
      </w:r>
    </w:p>
    <w:p>
      <w:pPr>
        <w:pStyle w:val="Heading2"/>
      </w:pPr>
      <w:r>
        <w:rPr>
          <w:rFonts w:ascii="Times New Roman" w:hAnsi="Times New Roman" w:eastAsia="Times New Roman"/>
          <w:b/>
          <w:sz w:val="28"/>
        </w:rPr>
        <w:t>Qaynatish va sterilizatsiya farqi</w:t>
      </w:r>
    </w:p>
    <w:p>
      <w:pPr>
        <w:spacing w:line="276" w:lineRule="auto"/>
        <w:ind w:firstLine="709"/>
        <w:jc w:val="both"/>
      </w:pPr>
      <w:r>
        <w:rPr>
          <w:rFonts w:ascii="Times New Roman" w:hAnsi="Times New Roman" w:eastAsia="Times New Roman"/>
          <w:b w:val="0"/>
          <w:sz w:val="28"/>
        </w:rPr>
        <w:t>Sterilizatsiya — vegetativ va sporali shakllarni to'liq yo'qotish [1][3]; qaynatish esa sporalarni ishonchli yo'qotmaydi, shu bois uni sterilizatsiya deb atash shartli: normativ hujjatlar uni dezinfeksiya usuli sifatida ko'rsatadi [2][5]. Sporali bakteriyalar, kuydirgi va klostridiy infeksiyalari, shuningdek parenteral gepatit viruslari bilan ifloslangan materiallar uchun avtoklavlash yoki kimyoviy dezinfeksiya ko'proq ishonchli (muallif izohi, keltirilgan ma'lumotlarga asoslangan).</w:t>
      </w:r>
    </w:p>
    <w:p>
      <w:pPr>
        <w:pStyle w:val="Heading2"/>
      </w:pPr>
      <w:r>
        <w:rPr>
          <w:rFonts w:ascii="Times New Roman" w:hAnsi="Times New Roman" w:eastAsia="Times New Roman"/>
          <w:b/>
          <w:sz w:val="28"/>
        </w:rPr>
        <w:t>Nimalar qaynatiladi</w:t>
      </w:r>
    </w:p>
    <w:p>
      <w:pPr>
        <w:spacing w:line="276" w:lineRule="auto"/>
        <w:ind w:firstLine="709"/>
        <w:jc w:val="both"/>
      </w:pPr>
      <w:r>
        <w:rPr>
          <w:rFonts w:ascii="Times New Roman" w:hAnsi="Times New Roman" w:eastAsia="Times New Roman"/>
          <w:b w:val="0"/>
          <w:sz w:val="28"/>
        </w:rPr>
        <w:t>SP 1.3.2322-08 bo'yicha qaynatish bilan laboratoriya idishi, ichki kiyim, xodimlarning himoya kiyimi, rezina qo'lqop, rezina shlanglar, tiqinlar, zararlangan materialni pipetkalash uchun nok, laboratoriya hayvonlarini yorgandan keyingi asboblar, suyuq chiqindi, yuvindi suv, tozalash materiali va boshqalar zararsizlantiriladi [2]. Aliyev bo'yicha kichik jarrohlik rezina asboblari, kateter, endoskop, buyum va yopqich oynalar [1]. Qaynatishni quyidagi hollarda tanlash noqulay: katta hajmli chiqindi, sporali bakteriyalar yoki oqsil ko'p moddalar (muallif izohi).</w:t>
      </w:r>
    </w:p>
    <w:p>
      <w:pPr>
        <w:pStyle w:val="Heading2"/>
      </w:pPr>
      <w:r>
        <w:rPr>
          <w:rFonts w:ascii="Times New Roman" w:hAnsi="Times New Roman" w:eastAsia="Times New Roman"/>
          <w:b/>
          <w:sz w:val="28"/>
        </w:rPr>
        <w:t>Mikroorganizmlarning qaynatishga chidamliligi</w:t>
      </w:r>
    </w:p>
    <w:p>
      <w:pPr>
        <w:spacing w:line="276" w:lineRule="auto"/>
        <w:ind w:firstLine="709"/>
        <w:jc w:val="both"/>
      </w:pPr>
      <w:r>
        <w:rPr>
          <w:rFonts w:ascii="Times New Roman" w:hAnsi="Times New Roman" w:eastAsia="Times New Roman"/>
          <w:b w:val="0"/>
          <w:sz w:val="28"/>
        </w:rPr>
        <w:t>G'anixo'jayeva ma'lumotlariga ko'ra vegetativ shakllar 100 °C da zudlik bilan (kuydirgi, bo'g'ma qo'zg'atuvchisi bir daqiqada) yoki bir necha daqiqada (sil tayoqchasi 4 daqiqagacha) nobud bo'ladi; sporalar uzoqroq saqlanadi: kuydirgi sporasi 15–20 daqiqa, qoqshol sporasi 1–1,5 soat, Cl. novyi sporasi 40–60 daqiqa, klostridiylar sporasi turi va shtammiga qarab 15–20 daqiqadan bir necha soatgacha, botulizm qo'zg'atuvchisi sporasi 5 soatgacha, botulizm toksini esa 10–15 daqiqada parchalanadi [3]. Mirtazayev bo'yicha kuydirgi sporasi 5–10 daqiqa qaynatilgandan keyin vegetativ shaklga o'tishi mumkin [6]. Bu ma'lumotlar qaynatish sporali materiallar uchun yetarli emasligini tasdiqlaydi; bunday materiallar avtoklavlanadi [3][6].</w:t>
      </w:r>
    </w:p>
    <w:p>
      <w:pPr>
        <w:pStyle w:val="Heading2"/>
      </w:pPr>
      <w:r>
        <w:rPr>
          <w:rFonts w:ascii="Times New Roman" w:hAnsi="Times New Roman" w:eastAsia="Times New Roman"/>
          <w:b/>
          <w:sz w:val="28"/>
        </w:rPr>
        <w:t>Amaliy misollar</w:t>
      </w:r>
    </w:p>
    <w:p>
      <w:pPr>
        <w:spacing w:line="276" w:lineRule="auto"/>
        <w:ind w:firstLine="709"/>
        <w:jc w:val="both"/>
      </w:pPr>
      <w:r>
        <w:rPr>
          <w:rFonts w:ascii="Times New Roman" w:hAnsi="Times New Roman" w:eastAsia="Times New Roman"/>
          <w:b w:val="0"/>
          <w:sz w:val="28"/>
        </w:rPr>
        <w:t>Bakteriologik laboratoriyada qaynatish quyidagi hollarda qo'llanadi: yangi va ishlatilgan buyum oynalari, yopqich oynalar, shisha shpatel va pipetkalarni sodali eritmada tozalash; xodimlarning himoya kiyimi va rezina qo'lqoplarini dezinfeksiya qilish; hayvonlarni yorgandan keyingi asboblarni zararsizlantirish; suyuq chiqindi va yuvindi suvlarni zararsizlantirish [2][3]. Yuqumli kasalxonalardan kelgan laboratoriya idishi 15 daqiqa qaynatilgach, markazlashgan sterilizatsiya bo'limida umumiy idishlarda yuvuvchi eritmaga solinadi [5]. Qaynatilgan buyum keyingi bosqichda quritiladi va kerak bo'lsa quruq issiq havoda yoki avtoklavda sterilizatsiya qilinadi (muallif izohi).</w:t>
      </w:r>
    </w:p>
    <w:p>
      <w:pPr>
        <w:pStyle w:val="Heading2"/>
      </w:pPr>
      <w:r>
        <w:rPr>
          <w:rFonts w:ascii="Times New Roman" w:hAnsi="Times New Roman" w:eastAsia="Times New Roman"/>
          <w:b/>
          <w:sz w:val="28"/>
        </w:rPr>
        <w:t>Xavfsizlik va xatolar</w:t>
      </w:r>
    </w:p>
    <w:p>
      <w:pPr>
        <w:spacing w:line="276" w:lineRule="auto"/>
        <w:ind w:firstLine="709"/>
        <w:jc w:val="both"/>
      </w:pPr>
      <w:r>
        <w:rPr>
          <w:rFonts w:ascii="Times New Roman" w:hAnsi="Times New Roman" w:eastAsia="Times New Roman"/>
          <w:b w:val="0"/>
          <w:sz w:val="28"/>
        </w:rPr>
        <w:t>Qaynatishda buyumlar suvga to'liq botirilishi, ichi bo'sh buyumlar (naycha, pipetka) suv bilan to'ldirilishi kerak (muallif izohi); vaqt qaynash boshlanganidan hisoblanadi (SanPiN 0342-17 «qaynashdan boshlab») [4]. Qaynatish uchun idishga qopqoq yopiladi, bug'dan kuyishdan ehtiyot choralari ko'riladi, qaynagan suvdan zararsizlantirilgan buyumlarni steril qisqich bilan olinadi (muallif izohi). Zararlangan material qaynatiladigan idishlar yopiladigan idishlarda ko'chiriladi; zararsizlantirilmagan suyuqliklar kanalizatsiyaga to'kilmaydi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Qaynatish dezinfeksiyaning arzon va oddiy usuli bo'lib, ichimlik suvida yoki 1–2 % soda eritmasida 15–30 daqiqa o'tkaziladi; u vegetativ shakllarni ishonchli yo'qotadi, ammo sporalar va ayrim viruslar uchun yetarli emas. Shisha idish, rezina buyum, kiyim va asboblar qaynatiladi, sporali va xavfli materiallar esa avtoklavlanadi.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p>
      <w:pPr>
        <w:spacing w:line="276" w:lineRule="auto"/>
        <w:jc w:val="left"/>
      </w:pPr>
      <w:r>
        <w:rPr>
          <w:rFonts w:ascii="Times New Roman" w:hAnsi="Times New Roman" w:eastAsia="Times New Roman"/>
          <w:b w:val="0"/>
          <w:sz w:val="24"/>
        </w:rPr>
        <w:t>[3]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[4] SanPiN RUz № 0342-17. Ichki kasalxona infeksiyalari profilaktikasi (SanPiN № 0304-12 o'rniga) (rus tilida). O'zbekiston Respublikasi Bosh davlat sanitariya shifokori tomonidan tasdiqlangan. Xayrullo Komilov kutubxonasi, id 2729: https://xayrullokomilov.uz/kutubxona/2729</w:t>
      </w:r>
    </w:p>
    <w:p>
      <w:pPr>
        <w:spacing w:line="276" w:lineRule="auto"/>
        <w:jc w:val="left"/>
      </w:pPr>
      <w:r>
        <w:rPr>
          <w:rFonts w:ascii="Times New Roman" w:hAnsi="Times New Roman" w:eastAsia="Times New Roman"/>
          <w:b w:val="0"/>
          <w:sz w:val="24"/>
        </w:rPr>
        <w:t>[5] SanPiN RUz № 0278-09. Davolash-profilaktika muassasalarida dezinfeksiya va sterilizatsiya tadbirlarini tashkil etish va nazorat qilish bo'yicha sanitariya qoidalari va normativlari (SanPiN RUz № 0044-95 o'rniga; rus tilida). Toshkent; 2009. Xayrullo Komilov kutubxonasi, id 852: https://xayrullokomilov.uz/kutubxona/852</w:t>
      </w:r>
    </w:p>
    <w:p>
      <w:pPr>
        <w:spacing w:line="276" w:lineRule="auto"/>
        <w:jc w:val="left"/>
      </w:pPr>
      <w:r>
        <w:rPr>
          <w:rFonts w:ascii="Times New Roman" w:hAnsi="Times New Roman" w:eastAsia="Times New Roman"/>
          <w:b w:val="0"/>
          <w:sz w:val="24"/>
        </w:rPr>
        <w:t>[6] Mirtazayev OM, Zuyeva LP, Matnazarova GS. Epidemiologiya: darslik. Toshkent; 2016 (kirill yozuvida). Xayrullo Komilov kutubxonasi, id 2356: https://xayrullokomilov.uz/kutubxona/2356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