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57" w:rsidRDefault="00DE47CA" w:rsidP="00DE47CA">
      <w:pPr>
        <w:pStyle w:val="Nadpis2"/>
      </w:pPr>
      <w:r>
        <w:t>Overview of the proposal revision</w:t>
      </w:r>
    </w:p>
    <w:p w:rsidR="00A20800" w:rsidRDefault="00A20800" w:rsidP="00DE47CA">
      <w:r>
        <w:t>While the proposal submitted to the FWF – GACR 2015</w:t>
      </w:r>
      <w:r w:rsidRPr="00A20800">
        <w:t xml:space="preserve"> Lead Agency Call for Czech-Austrian Joint Research Projects</w:t>
      </w:r>
      <w:r>
        <w:t xml:space="preserve"> was not accepted but Reviewer A marked it as “very good” and expressed its usefulness, we decided to improve the proposal according to the suggestions and resubmit it.</w:t>
      </w:r>
    </w:p>
    <w:p w:rsidR="003807A2" w:rsidRDefault="003807A2" w:rsidP="0087446F">
      <w:pPr>
        <w:autoSpaceDE w:val="0"/>
        <w:autoSpaceDN w:val="0"/>
        <w:adjustRightInd w:val="0"/>
        <w:spacing w:after="0" w:line="240" w:lineRule="auto"/>
      </w:pPr>
      <w:r>
        <w:t>The proposal changed significantly. We narrowed the focus with respect to the design of visualization methods and instead we aim to integrate the individual proposed visualization methods</w:t>
      </w:r>
      <w:r w:rsidR="00E21430">
        <w:t xml:space="preserve"> </w:t>
      </w:r>
      <w:r>
        <w:t xml:space="preserve">into the visual analysis environment. Then we propose a formalized system of visual analysis tools which will enable the user to systematically explore the visualization design space according to the required tasks. </w:t>
      </w:r>
    </w:p>
    <w:p w:rsidR="003807A2" w:rsidRDefault="003807A2" w:rsidP="0087446F">
      <w:pPr>
        <w:autoSpaceDE w:val="0"/>
        <w:autoSpaceDN w:val="0"/>
        <w:adjustRightInd w:val="0"/>
        <w:spacing w:after="0" w:line="240" w:lineRule="auto"/>
      </w:pPr>
      <w:r>
        <w:t>The suggested visualization methods are much more specific in comparison with the previous proposal.</w:t>
      </w:r>
    </w:p>
    <w:p w:rsidR="003807A2" w:rsidRDefault="003807A2" w:rsidP="0087446F">
      <w:pPr>
        <w:autoSpaceDE w:val="0"/>
        <w:autoSpaceDN w:val="0"/>
        <w:adjustRightInd w:val="0"/>
        <w:spacing w:after="0" w:line="240" w:lineRule="auto"/>
      </w:pPr>
    </w:p>
    <w:p w:rsidR="003807A2" w:rsidRPr="00DE47CA" w:rsidRDefault="003807A2" w:rsidP="0087446F">
      <w:pPr>
        <w:autoSpaceDE w:val="0"/>
        <w:autoSpaceDN w:val="0"/>
        <w:adjustRightInd w:val="0"/>
        <w:spacing w:after="0" w:line="240" w:lineRule="auto"/>
      </w:pPr>
      <w:r>
        <w:t xml:space="preserve">In this proposal we focus much more on the visualization and visual analysis problems of the target domain and the domain expert involved in the project will provide the specific tasks and perform the usability testing on the data from real proteomics research. </w:t>
      </w:r>
      <w:bookmarkStart w:id="0" w:name="_GoBack"/>
      <w:bookmarkEnd w:id="0"/>
    </w:p>
    <w:sectPr w:rsidR="003807A2" w:rsidRPr="00DE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32B6"/>
    <w:multiLevelType w:val="hybridMultilevel"/>
    <w:tmpl w:val="D500F14A"/>
    <w:lvl w:ilvl="0" w:tplc="AD66A4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789"/>
    <w:multiLevelType w:val="hybridMultilevel"/>
    <w:tmpl w:val="CC9A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57"/>
    <w:rsid w:val="00160F24"/>
    <w:rsid w:val="001F4BB1"/>
    <w:rsid w:val="003412A3"/>
    <w:rsid w:val="003807A2"/>
    <w:rsid w:val="00436607"/>
    <w:rsid w:val="0056603B"/>
    <w:rsid w:val="00624175"/>
    <w:rsid w:val="006373F8"/>
    <w:rsid w:val="0087446F"/>
    <w:rsid w:val="00886863"/>
    <w:rsid w:val="00A20800"/>
    <w:rsid w:val="00DE47CA"/>
    <w:rsid w:val="00E158A3"/>
    <w:rsid w:val="00E21430"/>
    <w:rsid w:val="00E27657"/>
    <w:rsid w:val="00EB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6D245-E13A-4116-96DD-966634A2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next w:val="Normln"/>
    <w:link w:val="Nadpis2Char"/>
    <w:uiPriority w:val="9"/>
    <w:unhideWhenUsed/>
    <w:qFormat/>
    <w:rsid w:val="00D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27657"/>
    <w:pPr>
      <w:ind w:left="720"/>
      <w:contextualSpacing/>
    </w:pPr>
  </w:style>
  <w:style w:type="character" w:customStyle="1" w:styleId="Nadpis2Char">
    <w:name w:val="Nadpis 2 Char"/>
    <w:basedOn w:val="Standardnpsmoodstavce"/>
    <w:link w:val="Nadpis2"/>
    <w:uiPriority w:val="9"/>
    <w:rsid w:val="00DE47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923</Characters>
  <Application>Microsoft Office Word</Application>
  <DocSecurity>0</DocSecurity>
  <Lines>7</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Viola</dc:creator>
  <cp:keywords/>
  <dc:description/>
  <cp:lastModifiedBy>Bobina</cp:lastModifiedBy>
  <cp:revision>3</cp:revision>
  <dcterms:created xsi:type="dcterms:W3CDTF">2016-03-18T16:03:00Z</dcterms:created>
  <dcterms:modified xsi:type="dcterms:W3CDTF">2016-03-18T16:15:00Z</dcterms:modified>
</cp:coreProperties>
</file>