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jc w:val="center"/>
        <w:rPr>
          <w:rFonts w:ascii="Arial" w:cs="Arial" w:eastAsia="Arial" w:hAnsi="Arial"/>
        </w:rPr>
      </w:pPr>
      <w:bookmarkStart w:colFirst="0" w:colLast="0" w:name="_wudyg3vklrw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SPAASM Assignment 1</w:t>
        <w:br w:type="textWrapping"/>
        <w:t xml:space="preserve">- Documentation</w:t>
      </w:r>
      <w:r w:rsidDel="00000000" w:rsidR="00000000" w:rsidRPr="00000000">
        <w:drawing>
          <wp:anchor allowOverlap="1" behindDoc="0" distB="457200" distT="457200" distL="457200" distR="457200" hidden="0" layoutInCell="1" locked="0" relativeHeight="0" simplePos="0">
            <wp:simplePos x="0" y="0"/>
            <wp:positionH relativeFrom="column">
              <wp:posOffset>1869285</wp:posOffset>
            </wp:positionH>
            <wp:positionV relativeFrom="paragraph">
              <wp:posOffset>638175</wp:posOffset>
            </wp:positionV>
            <wp:extent cx="2381250" cy="895350"/>
            <wp:effectExtent b="0" l="0" r="0" t="0"/>
            <wp:wrapTopAndBottom distB="457200" distT="4572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Ondrej Krajčovič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Slovenská technická univerzita v Bratislave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Fakulta informatiky a informačných technológií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Systémové Programovani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A Assemblery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xkrajcovico@stuba.sk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Arial" w:cs="Arial" w:eastAsia="Arial" w:hAnsi="Arial"/>
          <w:rtl w:val="0"/>
        </w:rPr>
        <w:t xml:space="preserve">march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IV.Semester Bc Štúdia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Arial" w:cs="Arial" w:eastAsia="Arial" w:hAnsi="Arial"/>
        </w:rPr>
      </w:pPr>
      <w:bookmarkStart w:colFirst="0" w:colLast="0" w:name="_5x6g05yfzfl6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x6g05yfzfl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5twpd11pxq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gsrdxm4u9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Assignment: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nu7kcp4g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Bonuses: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i791hlry2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h8fs6eu4kv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Structure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yyf56msw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Main.s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uzmwyoy8n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readFile.s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rcvr9ooej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Running the project: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q0n9acpv7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Summary: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Heading1"/>
        <w:rPr>
          <w:rFonts w:ascii="Arial" w:cs="Arial" w:eastAsia="Arial" w:hAnsi="Arial"/>
        </w:rPr>
      </w:pPr>
      <w:bookmarkStart w:colFirst="0" w:colLast="0" w:name="_ujcoa42klm8u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Arial" w:cs="Arial" w:eastAsia="Arial" w:hAnsi="Arial"/>
        </w:rPr>
      </w:pPr>
      <w:bookmarkStart w:colFirst="0" w:colLast="0" w:name="_r5twpd11pxqs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Assignment:</w:t>
      </w:r>
    </w:p>
    <w:p w:rsidR="00000000" w:rsidDel="00000000" w:rsidP="00000000" w:rsidRDefault="00000000" w:rsidRPr="00000000" w14:paraId="0000001D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hgsrdxm4u9cr" w:id="4"/>
      <w:bookmarkEnd w:id="4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Number of Assignment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Assignment: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Number 6:</w:t>
      </w:r>
    </w:p>
    <w:p w:rsidR="00000000" w:rsidDel="00000000" w:rsidP="00000000" w:rsidRDefault="00000000" w:rsidRPr="00000000" w14:paraId="00000020">
      <w:pPr>
        <w:ind w:left="720" w:firstLine="72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hanging="11.338582677165334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“Vypísať všetky riadky vstupu a pred každý napísať jeho poradové číslo.”</w:t>
      </w:r>
    </w:p>
    <w:p w:rsidR="00000000" w:rsidDel="00000000" w:rsidP="00000000" w:rsidRDefault="00000000" w:rsidRPr="00000000" w14:paraId="00000022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6snu7kcp4gq0" w:id="5"/>
      <w:bookmarkEnd w:id="5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Bonuses: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would like to try to fulfill these bonus requirements(10 &amp; 12):</w:t>
      </w:r>
    </w:p>
    <w:p w:rsidR="00000000" w:rsidDel="00000000" w:rsidP="00000000" w:rsidRDefault="00000000" w:rsidRPr="00000000" w14:paraId="0000002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10.Plus 2 body je možné získať ak pridelená úloha bude realizovaná ako externá procedúra (kompilovaná samostatne a prilinkovaná k výslednému programu).</w:t>
      </w:r>
    </w:p>
    <w:p w:rsidR="00000000" w:rsidDel="00000000" w:rsidP="00000000" w:rsidRDefault="00000000" w:rsidRPr="00000000" w14:paraId="00000026">
      <w:pPr>
        <w:ind w:left="720" w:firstLine="72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…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Arial" w:cs="Arial" w:eastAsia="Arial" w:hAnsi="Arial"/>
          <w:i w:val="1"/>
        </w:rPr>
        <w:sectPr>
          <w:footerReference r:id="rId8" w:type="default"/>
          <w:pgSz w:h="16838" w:w="11906" w:orient="portrait"/>
          <w:pgMar w:bottom="1134" w:top="1134" w:left="1134" w:right="1134" w:header="0" w:footer="283.46456692913387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12.Plus 1 bod je možné získať za (dobré) komentáre, resp. dokumentáciu, v anglickom jazyku.”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Arial" w:cs="Arial" w:eastAsia="Arial" w:hAnsi="Arial"/>
        </w:rPr>
      </w:pPr>
      <w:bookmarkStart w:colFirst="0" w:colLast="0" w:name="_1li791hlry2d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Solution:</w:t>
      </w:r>
    </w:p>
    <w:p w:rsidR="00000000" w:rsidDel="00000000" w:rsidP="00000000" w:rsidRDefault="00000000" w:rsidRPr="00000000" w14:paraId="00000029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kh8fs6eu4kvl" w:id="7"/>
      <w:bookmarkEnd w:id="7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Structure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is made of these elements: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 - assembly code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readFile - assembly function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ahoj.txt - file being read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jpdws4iw91k2" w:id="8"/>
      <w:bookmarkEnd w:id="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423867</wp:posOffset>
            </wp:positionH>
            <wp:positionV relativeFrom="paragraph">
              <wp:posOffset>90397</wp:posOffset>
            </wp:positionV>
            <wp:extent cx="5731200" cy="1308100"/>
            <wp:effectExtent b="0" l="0" r="0" t="0"/>
            <wp:wrapTopAndBottom distB="57150" distT="571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uyyf56mswgj" w:id="9"/>
      <w:bookmarkEnd w:id="9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Main.s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 first one to be run.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start, it calls external function readFile stored in readFile.s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readFile returns, main returns 0 and safely exits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section .text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global _start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extern _start_readFile  ; Declare _start_readFile as an external symbol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_start: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; Call the _start_readFile function in readFile.s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call _start_readFile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; Exit the program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mov rax, 60             ; syscall number for sys_exit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xor rdi, rdi            ; return 0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syscall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619129</wp:posOffset>
            </wp:positionH>
            <wp:positionV relativeFrom="paragraph">
              <wp:posOffset>159370</wp:posOffset>
            </wp:positionV>
            <wp:extent cx="5343525" cy="13716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iv8akbamhjp8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uzmwyoy8ndm" w:id="11"/>
      <w:bookmarkEnd w:id="1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readFile.s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rprcvr9ooeju" w:id="12"/>
      <w:bookmarkEnd w:id="12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Running the project: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run the project we need i used commands necessary, stored in run_commands.txt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 output for ahoj.txt containing 15 lines of just letter a: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423867</wp:posOffset>
            </wp:positionH>
            <wp:positionV relativeFrom="paragraph">
              <wp:posOffset>251883</wp:posOffset>
            </wp:positionV>
            <wp:extent cx="5731200" cy="2578100"/>
            <wp:effectExtent b="0" l="0" r="0" t="0"/>
            <wp:wrapTopAndBottom distB="57150" distT="571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Style w:val="Heading2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owq0n9acpv7a" w:id="13"/>
      <w:bookmarkEnd w:id="13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283.464566929133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76" w:lineRule="auto"/>
      <w:ind w:left="0" w:right="0" w:firstLine="700"/>
      <w:jc w:val="both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76" w:lineRule="auto"/>
      <w:ind w:left="0" w:right="0" w:firstLine="700"/>
      <w:jc w:val="both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both"/>
    </w:pPr>
    <w:rPr>
      <w:rFonts w:ascii="Liberation Serif" w:cs="Liberation Serif" w:eastAsia="Liberation Serif" w:hAnsi="Liberation Serif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center"/>
    </w:pPr>
    <w:rPr>
      <w:rFonts w:ascii="Liberation Serif" w:cs="Liberation Serif" w:eastAsia="Liberation Serif" w:hAnsi="Liberation Serif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xkrajcovico@stuba.sk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