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Actividad</w:t>
      </w:r>
      <w:r w:rsidRPr="00732EEA">
        <w:rPr>
          <w:rFonts w:ascii="Times New Roman" w:hAnsi="Times New Roman"/>
          <w:sz w:val="24"/>
          <w:szCs w:val="24"/>
        </w:rPr>
        <w:t xml:space="preserve">: </w:t>
      </w:r>
    </w:p>
    <w:p w14:paraId="754BB8DC" w14:textId="41FABCF3" w:rsidR="00E33767" w:rsidRPr="00187932" w:rsidRDefault="00187932" w:rsidP="00E1238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t xml:space="preserve"> </w:t>
      </w:r>
      <w:r w:rsidRPr="00187932">
        <w:rPr>
          <w:b/>
          <w:bCs/>
          <w:sz w:val="24"/>
          <w:szCs w:val="24"/>
        </w:rPr>
        <w:t>Diseño de instrumentos para verificación de artefactos</w:t>
      </w:r>
    </w:p>
    <w:p w14:paraId="134ADFAF" w14:textId="0963D294" w:rsidR="00E33767" w:rsidRPr="00187932" w:rsidRDefault="00187932" w:rsidP="00E1238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87932">
        <w:rPr>
          <w:b/>
          <w:bCs/>
          <w:sz w:val="24"/>
          <w:szCs w:val="24"/>
        </w:rPr>
        <w:t>GA4-220501095-AA4-EV02</w:t>
      </w: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462A81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221C2AA4" w14:textId="798FC509" w:rsidR="00414D24" w:rsidRPr="00414D24" w:rsidRDefault="00E33767" w:rsidP="00562F7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  <w:bookmarkEnd w:id="0"/>
    </w:p>
    <w:sectPr w:rsidR="00414D24" w:rsidRPr="00414D24" w:rsidSect="00187932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304" w:right="1418" w:bottom="1304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1D4F" w14:textId="77777777" w:rsidR="00A53011" w:rsidRDefault="00A53011" w:rsidP="001E5471">
      <w:pPr>
        <w:spacing w:after="0" w:line="240" w:lineRule="auto"/>
      </w:pPr>
      <w:r>
        <w:separator/>
      </w:r>
    </w:p>
  </w:endnote>
  <w:endnote w:type="continuationSeparator" w:id="0">
    <w:p w14:paraId="125B4674" w14:textId="77777777" w:rsidR="00A53011" w:rsidRDefault="00A53011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3A1C" w14:textId="77777777" w:rsidR="00A53011" w:rsidRDefault="00A53011" w:rsidP="001E5471">
      <w:pPr>
        <w:spacing w:after="0" w:line="240" w:lineRule="auto"/>
      </w:pPr>
      <w:r>
        <w:separator/>
      </w:r>
    </w:p>
  </w:footnote>
  <w:footnote w:type="continuationSeparator" w:id="0">
    <w:p w14:paraId="00E809A9" w14:textId="77777777" w:rsidR="00A53011" w:rsidRDefault="00A53011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000000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6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000000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03005636">
    <w:abstractNumId w:val="2"/>
  </w:num>
  <w:num w:numId="2" w16cid:durableId="536741885">
    <w:abstractNumId w:val="1"/>
  </w:num>
  <w:num w:numId="3" w16cid:durableId="510603874">
    <w:abstractNumId w:val="0"/>
  </w:num>
  <w:num w:numId="4" w16cid:durableId="12274551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87932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2F70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1B1B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53011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qFormat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HTMLconformatoprevio">
    <w:name w:val="HTML Preformatted"/>
    <w:link w:val="HTMLconformatoprevioCar"/>
    <w:qFormat/>
    <w:rsid w:val="0018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Courier New" w:eastAsia="SimSun" w:hAnsi="Courier New"/>
      <w:lang w:val="en-US" w:eastAsia="zh-CN"/>
    </w:rPr>
  </w:style>
  <w:style w:type="character" w:customStyle="1" w:styleId="HTMLconformatoprevioCar">
    <w:name w:val="HTML con formato previo Car"/>
    <w:basedOn w:val="Fuentedeprrafopredeter"/>
    <w:link w:val="HTMLconformatoprevio"/>
    <w:rsid w:val="00187932"/>
    <w:rPr>
      <w:rFonts w:ascii="Courier New" w:eastAsia="SimSun" w:hAnsi="Courier New"/>
      <w:lang w:val="en-US" w:eastAsia="zh-CN"/>
    </w:rPr>
  </w:style>
  <w:style w:type="paragraph" w:customStyle="1" w:styleId="Sinespaciado1">
    <w:name w:val="Sin espaciado1"/>
    <w:uiPriority w:val="1"/>
    <w:qFormat/>
    <w:rsid w:val="001879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17</cp:revision>
  <cp:lastPrinted>2022-09-14T02:17:00Z</cp:lastPrinted>
  <dcterms:created xsi:type="dcterms:W3CDTF">2016-05-15T08:24:00Z</dcterms:created>
  <dcterms:modified xsi:type="dcterms:W3CDTF">2022-09-14T02:17:00Z</dcterms:modified>
</cp:coreProperties>
</file>