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Actividad</w:t>
      </w:r>
      <w:r>
        <w:rPr>
          <w:rFonts w:ascii="Times New Roman" w:hAnsi="Times New Roman"/>
          <w:sz w:val="24"/>
          <w:szCs w:val="24"/>
        </w:rPr>
        <w:t xml:space="preserve">: </w:t>
      </w:r>
    </w:p>
    <w:p>
      <w:pPr>
        <w:jc w:val="center"/>
        <w:rPr>
          <w:rFonts w:ascii="Times New Roman" w:hAnsi="Times New Roman"/>
          <w:sz w:val="36"/>
          <w:szCs w:val="36"/>
        </w:rPr>
      </w:pPr>
      <w:r>
        <w:rPr>
          <w:rFonts w:ascii="Helvetica" w:hAnsi="Helvetica" w:eastAsia="Helvetica" w:cs="Helvetica"/>
          <w:b/>
          <w:bCs/>
          <w:i w:val="0"/>
          <w:iCs w:val="0"/>
          <w:caps w:val="0"/>
          <w:color w:val="000000"/>
          <w:spacing w:val="0"/>
          <w:sz w:val="21"/>
          <w:szCs w:val="21"/>
          <w:shd w:val="clear" w:fill="F5F5F5"/>
        </w:rPr>
        <w:t>Taller Arquitectura de software</w:t>
      </w:r>
    </w:p>
    <w:p>
      <w:pPr>
        <w:jc w:val="center"/>
        <w:rPr>
          <w:rFonts w:ascii="Times New Roman" w:hAnsi="Times New Roman"/>
          <w:sz w:val="36"/>
          <w:szCs w:val="36"/>
        </w:rPr>
      </w:pPr>
      <w:r>
        <w:rPr>
          <w:rFonts w:ascii="Helvetica" w:hAnsi="Helvetica" w:eastAsia="Helvetica" w:cs="Helvetica"/>
          <w:b/>
          <w:bCs/>
          <w:i w:val="0"/>
          <w:iCs w:val="0"/>
          <w:caps w:val="0"/>
          <w:color w:val="000000"/>
          <w:spacing w:val="0"/>
          <w:sz w:val="21"/>
          <w:szCs w:val="21"/>
          <w:shd w:val="clear" w:fill="F5F5F5"/>
        </w:rPr>
        <w:t> </w:t>
      </w:r>
      <w:r>
        <w:rPr>
          <w:rFonts w:hint="default" w:ascii="Helvetica" w:hAnsi="Helvetica" w:eastAsia="Helvetica" w:cs="Helvetica"/>
          <w:b/>
          <w:bCs/>
          <w:i w:val="0"/>
          <w:iCs w:val="0"/>
          <w:caps w:val="0"/>
          <w:color w:val="000000"/>
          <w:spacing w:val="0"/>
          <w:sz w:val="21"/>
          <w:szCs w:val="21"/>
          <w:shd w:val="clear" w:fill="F5F5F5"/>
        </w:rPr>
        <w:t>GA4-220501095-AA2-EV06</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Aprendiz</w:t>
      </w:r>
      <w:r>
        <w:rPr>
          <w:rFonts w:ascii="Times New Roman" w:hAnsi="Times New Roman"/>
          <w:sz w:val="24"/>
          <w:szCs w:val="24"/>
        </w:rPr>
        <w:t xml:space="preserve">: </w:t>
      </w:r>
    </w:p>
    <w:p>
      <w:pPr>
        <w:jc w:val="center"/>
        <w:rPr>
          <w:rFonts w:ascii="Times New Roman" w:hAnsi="Times New Roman"/>
          <w:sz w:val="24"/>
          <w:szCs w:val="24"/>
        </w:rPr>
      </w:pPr>
      <w:r>
        <w:rPr>
          <w:rFonts w:ascii="Times New Roman" w:hAnsi="Times New Roman"/>
          <w:sz w:val="24"/>
          <w:szCs w:val="24"/>
        </w:rPr>
        <w:t>Wilmer Jair Espinosa Silva</w:t>
      </w:r>
    </w:p>
    <w:p>
      <w:pPr>
        <w:jc w:val="center"/>
        <w:rPr>
          <w:rFonts w:ascii="Times New Roman" w:hAnsi="Times New Roman"/>
          <w:sz w:val="24"/>
          <w:szCs w:val="24"/>
        </w:rPr>
      </w:pPr>
      <w:r>
        <w:rPr>
          <w:rFonts w:ascii="Times New Roman" w:hAnsi="Times New Roman"/>
          <w:sz w:val="24"/>
          <w:szCs w:val="24"/>
        </w:rPr>
        <w:t>CC: 1.095.910.391</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Instructor</w:t>
      </w:r>
      <w:r>
        <w:rPr>
          <w:rFonts w:ascii="Times New Roman" w:hAnsi="Times New Roman"/>
          <w:sz w:val="24"/>
          <w:szCs w:val="24"/>
        </w:rPr>
        <w:t>:</w:t>
      </w:r>
    </w:p>
    <w:p>
      <w:pPr>
        <w:jc w:val="center"/>
        <w:rPr>
          <w:rFonts w:ascii="Times New Roman" w:hAnsi="Times New Roman"/>
          <w:sz w:val="24"/>
          <w:szCs w:val="24"/>
        </w:rPr>
      </w:pPr>
      <w:r>
        <w:rPr>
          <w:rFonts w:ascii="Times New Roman" w:hAnsi="Times New Roman"/>
          <w:sz w:val="24"/>
          <w:szCs w:val="24"/>
        </w:rPr>
        <w:t>ISRAEL ARBONA GUERRERO</w:t>
      </w:r>
    </w:p>
    <w:p>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pPr>
        <w:jc w:val="center"/>
        <w:rPr>
          <w:rFonts w:ascii="Times New Roman" w:hAnsi="Times New Roman"/>
          <w:sz w:val="24"/>
          <w:szCs w:val="24"/>
        </w:rPr>
      </w:pPr>
      <w:r>
        <w:rPr>
          <w:rFonts w:ascii="Times New Roman" w:hAnsi="Times New Roman"/>
          <w:sz w:val="24"/>
          <w:szCs w:val="24"/>
        </w:rPr>
        <w:t>Curso: TECNOLOGÍA EN ANÁLISIS Y DESARROLLO DE SOFTWARE</w:t>
      </w:r>
    </w:p>
    <w:p>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left"/>
        <w:rPr>
          <w:rFonts w:hint="default" w:ascii="Times New Roman" w:hAnsi="Times New Roman"/>
          <w:sz w:val="24"/>
          <w:szCs w:val="24"/>
        </w:rPr>
      </w:pPr>
      <w:r>
        <w:rPr>
          <w:rFonts w:hint="default" w:ascii="Times New Roman" w:hAnsi="Times New Roman"/>
          <w:sz w:val="24"/>
          <w:szCs w:val="24"/>
        </w:rPr>
        <w:t>Elaborar un taller sobre arquitectura de software teniendo en cuenta las siguientes preguntas:</w:t>
      </w:r>
    </w:p>
    <w:p>
      <w:pPr>
        <w:jc w:val="left"/>
        <w:rPr>
          <w:rFonts w:hint="default" w:ascii="Times New Roman" w:hAnsi="Times New Roman"/>
          <w:sz w:val="24"/>
          <w:szCs w:val="24"/>
        </w:rPr>
      </w:pPr>
    </w:p>
    <w:p>
      <w:pPr>
        <w:jc w:val="left"/>
        <w:rPr>
          <w:rFonts w:hint="default" w:ascii="Times New Roman" w:hAnsi="Times New Roman"/>
          <w:sz w:val="24"/>
          <w:szCs w:val="24"/>
        </w:rPr>
      </w:pPr>
      <w:r>
        <w:rPr>
          <w:rFonts w:hint="default" w:ascii="Times New Roman" w:hAnsi="Times New Roman"/>
          <w:sz w:val="24"/>
          <w:szCs w:val="24"/>
        </w:rPr>
        <w:t>Elementos a tener cuenta en la actividad</w:t>
      </w:r>
    </w:p>
    <w:p>
      <w:pPr>
        <w:jc w:val="left"/>
        <w:rPr>
          <w:rFonts w:hint="default" w:ascii="Times New Roman" w:hAnsi="Times New Roman"/>
          <w:sz w:val="24"/>
          <w:szCs w:val="24"/>
        </w:rPr>
      </w:pPr>
    </w:p>
    <w:p>
      <w:pPr>
        <w:jc w:val="left"/>
        <w:rPr>
          <w:rFonts w:hint="default" w:ascii="Times New Roman" w:hAnsi="Times New Roman"/>
          <w:b/>
          <w:bCs/>
          <w:sz w:val="24"/>
          <w:szCs w:val="24"/>
        </w:rPr>
      </w:pPr>
      <w:r>
        <w:rPr>
          <w:rFonts w:hint="default" w:ascii="Times New Roman" w:hAnsi="Times New Roman"/>
          <w:b/>
          <w:bCs/>
          <w:sz w:val="24"/>
          <w:szCs w:val="24"/>
        </w:rPr>
        <w:t>¿Qué entiende por arquitectura de software?</w:t>
      </w:r>
    </w:p>
    <w:p>
      <w:pPr>
        <w:jc w:val="left"/>
        <w:rPr>
          <w:rFonts w:hint="default" w:ascii="Times New Roman" w:hAnsi="Times New Roman"/>
          <w:sz w:val="24"/>
          <w:szCs w:val="24"/>
          <w:lang w:val="es-ES"/>
        </w:rPr>
      </w:pPr>
      <w:r>
        <w:rPr>
          <w:rFonts w:hint="default" w:ascii="Times New Roman" w:hAnsi="Times New Roman"/>
          <w:b/>
          <w:bCs/>
          <w:sz w:val="24"/>
          <w:szCs w:val="24"/>
          <w:lang w:val="es-ES"/>
        </w:rPr>
        <w:t>RTA:</w:t>
      </w:r>
      <w:r>
        <w:rPr>
          <w:rFonts w:hint="default" w:ascii="Times New Roman" w:hAnsi="Times New Roman"/>
          <w:sz w:val="24"/>
          <w:szCs w:val="24"/>
          <w:lang w:val="es-ES"/>
        </w:rPr>
        <w:t>La arquitectura de software define, de manera abstracta, los componentes que llevan a cabo alguna tarea de computación, sus interfaces y la comunicación entre ellos. Toda arquitectura debe ser implementable en una arquitectura física, que consiste simplemente en determinar qué computadora tendrá asignada cada tarea.</w:t>
      </w:r>
    </w:p>
    <w:p>
      <w:pPr>
        <w:jc w:val="left"/>
        <w:rPr>
          <w:rFonts w:hint="default" w:ascii="Times New Roman" w:hAnsi="Times New Roman"/>
          <w:sz w:val="24"/>
          <w:szCs w:val="24"/>
          <w:lang w:val="es-ES"/>
        </w:rPr>
      </w:pPr>
      <w:r>
        <w:rPr>
          <w:rFonts w:hint="default" w:ascii="Times New Roman" w:hAnsi="Times New Roman"/>
          <w:sz w:val="24"/>
          <w:szCs w:val="24"/>
          <w:lang w:val="es-ES"/>
        </w:rPr>
        <w:t>El concepto de arquitectura de software se refiere a la estructuración del sistema que, idealmente, se crea en etapas tempranas del desarrollo. Esta estructuración representa un diseño de alto nivel del sistema que tiene dos propósitos primarios: satisfacer los atributos de calidad (desempeño, seguridad, modificabilidad), y servir como guía en el desarrollo. Al igual que en la ingeniería civil, las decisiones críticas relativas al diseño general de un sistema de software complejo deben de hacerse desde un principio. El no crear este diseño desde etapas tempranas del desarrollo puede limitar severamente el que el producto final satisfaga las necesidades de los clientes. Además, el costo de las correcciones relacionadas con problemas en la arquitectura es muy elevado. Es así que la arquitectura de software juega un papel fundamental dentro del desarrollo.</w:t>
      </w:r>
    </w:p>
    <w:p>
      <w:pPr>
        <w:jc w:val="left"/>
        <w:rPr>
          <w:rFonts w:hint="default" w:ascii="Times New Roman" w:hAnsi="Times New Roman"/>
          <w:sz w:val="24"/>
          <w:szCs w:val="24"/>
        </w:rPr>
      </w:pPr>
      <w:r>
        <w:rPr>
          <w:rFonts w:hint="default" w:ascii="Times New Roman" w:hAnsi="Times New Roman"/>
          <w:sz w:val="24"/>
          <w:szCs w:val="24"/>
        </w:rPr>
        <w:t>¿Cuál es su función?</w:t>
      </w:r>
    </w:p>
    <w:p>
      <w:pPr>
        <w:jc w:val="left"/>
        <w:rPr>
          <w:rFonts w:hint="default" w:ascii="Times New Roman" w:hAnsi="Times New Roman"/>
          <w:sz w:val="24"/>
          <w:szCs w:val="24"/>
          <w:lang w:val="es-ES"/>
        </w:rPr>
      </w:pPr>
      <w:r>
        <w:rPr>
          <w:rFonts w:hint="default" w:ascii="Times New Roman" w:hAnsi="Times New Roman"/>
          <w:b/>
          <w:bCs/>
          <w:sz w:val="24"/>
          <w:szCs w:val="24"/>
          <w:lang w:val="es-ES"/>
        </w:rPr>
        <w:t>RTA:</w:t>
      </w:r>
      <w:r>
        <w:rPr>
          <w:rFonts w:hint="default" w:ascii="Times New Roman" w:hAnsi="Times New Roman"/>
          <w:sz w:val="24"/>
          <w:szCs w:val="24"/>
          <w:lang w:val="es-ES"/>
        </w:rPr>
        <w:t xml:space="preserve"> Identificar soluciones de software que beneficien al usuario final. Encargarse de los proyectos de desarrollo de software y comunicar los avances a la dirección de la compañía.</w:t>
      </w:r>
    </w:p>
    <w:p>
      <w:pPr>
        <w:jc w:val="left"/>
        <w:rPr>
          <w:rFonts w:hint="default" w:ascii="Times New Roman" w:hAnsi="Times New Roman"/>
          <w:sz w:val="24"/>
          <w:szCs w:val="24"/>
          <w:lang w:val="es-ES"/>
        </w:rPr>
      </w:pPr>
      <w:r>
        <w:rPr>
          <w:rFonts w:hint="default" w:ascii="Times New Roman" w:hAnsi="Times New Roman"/>
          <w:sz w:val="24"/>
          <w:szCs w:val="24"/>
          <w:lang w:val="es-ES"/>
        </w:rPr>
        <w:t>Al hacer que este proceso sea más eficaz, puedes justificar todos tus requisitos de manera adecuada y brindar a las partes interesadas la oportunidad de presentar sus aportaciones</w:t>
      </w:r>
    </w:p>
    <w:p>
      <w:pPr>
        <w:jc w:val="left"/>
        <w:rPr>
          <w:rFonts w:hint="default" w:ascii="Times New Roman" w:hAnsi="Times New Roman"/>
          <w:sz w:val="24"/>
          <w:szCs w:val="24"/>
        </w:rPr>
      </w:pPr>
      <w:r>
        <w:rPr>
          <w:rFonts w:hint="default" w:ascii="Times New Roman" w:hAnsi="Times New Roman"/>
          <w:sz w:val="24"/>
          <w:szCs w:val="24"/>
        </w:rPr>
        <w:t>¿Cómo se elabora la arquitectura de software?</w:t>
      </w:r>
    </w:p>
    <w:p>
      <w:pPr>
        <w:jc w:val="left"/>
        <w:rPr>
          <w:rFonts w:hint="default" w:ascii="Times New Roman" w:hAnsi="Times New Roman"/>
          <w:b/>
          <w:bCs/>
          <w:sz w:val="24"/>
          <w:szCs w:val="24"/>
          <w:lang w:val="es-ES"/>
        </w:rPr>
      </w:pPr>
      <w:r>
        <w:rPr>
          <w:rFonts w:hint="default" w:ascii="Times New Roman" w:hAnsi="Times New Roman"/>
          <w:b/>
          <w:bCs/>
          <w:sz w:val="24"/>
          <w:szCs w:val="24"/>
          <w:lang w:val="es-ES"/>
        </w:rPr>
        <w:t xml:space="preserve">RTA: </w:t>
      </w:r>
    </w:p>
    <w:p>
      <w:pPr>
        <w:numPr>
          <w:ilvl w:val="0"/>
          <w:numId w:val="1"/>
        </w:numPr>
        <w:ind w:left="425" w:leftChars="0" w:hanging="425" w:firstLineChars="0"/>
        <w:jc w:val="left"/>
        <w:rPr>
          <w:rFonts w:hint="default" w:ascii="Times New Roman" w:hAnsi="Times New Roman"/>
          <w:sz w:val="24"/>
          <w:szCs w:val="24"/>
          <w:lang w:val="es-ES"/>
        </w:rPr>
      </w:pPr>
      <w:r>
        <w:rPr>
          <w:rFonts w:hint="default" w:ascii="Times New Roman" w:hAnsi="Times New Roman"/>
          <w:b/>
          <w:bCs/>
          <w:sz w:val="24"/>
          <w:szCs w:val="24"/>
          <w:lang w:val="es-ES"/>
        </w:rPr>
        <w:t>Comprende claramente cuáles son tus requisitos:</w:t>
      </w:r>
      <w:r>
        <w:rPr>
          <w:rFonts w:hint="default" w:ascii="Times New Roman" w:hAnsi="Times New Roman"/>
          <w:sz w:val="24"/>
          <w:szCs w:val="24"/>
          <w:lang w:val="es-ES"/>
        </w:rPr>
        <w:t xml:space="preserve"> Todo diseño que comiences tendrá requisitos funcionales y no funcionales. Estos requisitos guían tu arquitectura de software y te permiten concluir el proyecto con la presentación de un producto final que deje satisfechas a las partes interesadas.</w:t>
      </w:r>
    </w:p>
    <w:p>
      <w:pPr>
        <w:numPr>
          <w:numId w:val="0"/>
        </w:numPr>
        <w:spacing w:after="200" w:line="276" w:lineRule="auto"/>
        <w:jc w:val="left"/>
        <w:rPr>
          <w:rFonts w:hint="default" w:ascii="Times New Roman" w:hAnsi="Times New Roman"/>
          <w:sz w:val="24"/>
          <w:szCs w:val="24"/>
          <w:lang w:val="es-ES"/>
        </w:rPr>
      </w:pPr>
    </w:p>
    <w:p>
      <w:pPr>
        <w:numPr>
          <w:numId w:val="0"/>
        </w:numPr>
        <w:spacing w:after="200" w:line="276" w:lineRule="auto"/>
        <w:jc w:val="left"/>
        <w:rPr>
          <w:rFonts w:hint="default" w:ascii="Times New Roman" w:hAnsi="Times New Roman"/>
          <w:sz w:val="24"/>
          <w:szCs w:val="24"/>
          <w:lang w:val="es-ES"/>
        </w:rPr>
      </w:pPr>
    </w:p>
    <w:p>
      <w:pPr>
        <w:numPr>
          <w:numId w:val="0"/>
        </w:numPr>
        <w:spacing w:after="200" w:line="276" w:lineRule="auto"/>
        <w:jc w:val="left"/>
        <w:rPr>
          <w:rFonts w:hint="default" w:ascii="Times New Roman" w:hAnsi="Times New Roman"/>
          <w:sz w:val="24"/>
          <w:szCs w:val="24"/>
          <w:lang w:val="es-ES"/>
        </w:rPr>
      </w:pPr>
    </w:p>
    <w:p>
      <w:pPr>
        <w:numPr>
          <w:ilvl w:val="0"/>
          <w:numId w:val="1"/>
        </w:numPr>
        <w:ind w:left="425" w:leftChars="0" w:hanging="425" w:firstLineChars="0"/>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 xml:space="preserve">Comienza a pensar en cada componente: </w:t>
      </w:r>
      <w:r>
        <w:rPr>
          <w:rFonts w:hint="default" w:ascii="Times New Roman" w:hAnsi="Times New Roman"/>
          <w:b w:val="0"/>
          <w:bCs w:val="0"/>
          <w:sz w:val="24"/>
          <w:szCs w:val="24"/>
          <w:lang w:val="es-ES"/>
        </w:rPr>
        <w:t xml:space="preserve">Es necesario que averigües qué requisitos plantearán desafíos importantes para tu diseño o plan de proyecto, sin adelantarte demasiado al pensar en la implementación. Algunos requisitos pueden ser imposibles de cumplir bajo ciertos supuestos u opciones. </w:t>
      </w:r>
    </w:p>
    <w:p>
      <w:pPr>
        <w:numPr>
          <w:ilvl w:val="0"/>
          <w:numId w:val="1"/>
        </w:numPr>
        <w:ind w:left="425" w:leftChars="0" w:hanging="425" w:firstLineChars="0"/>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 xml:space="preserve">Divide tu arquitectura en “rebanadas”: </w:t>
      </w:r>
      <w:r>
        <w:rPr>
          <w:rFonts w:hint="default" w:ascii="Times New Roman" w:hAnsi="Times New Roman"/>
          <w:b w:val="0"/>
          <w:bCs w:val="0"/>
          <w:sz w:val="24"/>
          <w:szCs w:val="24"/>
          <w:lang w:val="es-ES"/>
        </w:rPr>
        <w:t xml:space="preserve">Para esto, es útil pensar en cómo se rebana un pastel. La mayoría de la gente lo hace pasando el cuchillo por cada una de las capas. Digamos que una rebanada completa tiene glaseado, relleno y dos o tres capas de bizcocho en su interior. Esta rebanada vertical tiene un poco de todos los ingredientes. Un pastel también puede rebanarse horizontalmente, separando cada una de las capas. </w:t>
      </w:r>
    </w:p>
    <w:p>
      <w:pPr>
        <w:numPr>
          <w:ilvl w:val="0"/>
          <w:numId w:val="2"/>
        </w:numPr>
        <w:tabs>
          <w:tab w:val="clear" w:pos="420"/>
        </w:tabs>
        <w:ind w:left="420" w:leftChars="0" w:hanging="420" w:firstLineChars="0"/>
        <w:jc w:val="left"/>
        <w:rPr>
          <w:rFonts w:hint="default" w:ascii="Times New Roman" w:hAnsi="Times New Roman"/>
          <w:b w:val="0"/>
          <w:bCs w:val="0"/>
          <w:sz w:val="24"/>
          <w:szCs w:val="24"/>
          <w:lang w:val="es-ES"/>
        </w:rPr>
      </w:pPr>
      <w:r>
        <w:rPr>
          <w:rFonts w:hint="default" w:ascii="Times New Roman" w:hAnsi="Times New Roman"/>
          <w:b w:val="0"/>
          <w:bCs w:val="0"/>
          <w:sz w:val="24"/>
          <w:szCs w:val="24"/>
          <w:lang w:val="es-ES"/>
        </w:rPr>
        <w:t xml:space="preserve">De manera similar, si cada rebanada es un piso que se utiliza para planear la arquitectura de tu software, entonces hay capas. Si rebanas el pastel verticalmente, creas pisos enfocados en características individuales, mientras que, si lo rebanas horizontalmente, se muestran los componentes individuales. Necesitas tener una mentalidad tanto horizontal como vertical para tu proyecto. </w:t>
      </w:r>
    </w:p>
    <w:p>
      <w:pPr>
        <w:numPr>
          <w:ilvl w:val="0"/>
          <w:numId w:val="1"/>
        </w:numPr>
        <w:tabs>
          <w:tab w:val="clear" w:pos="425"/>
        </w:tabs>
        <w:ind w:left="425" w:leftChars="0" w:hanging="425" w:firstLineChars="0"/>
        <w:jc w:val="left"/>
        <w:rPr>
          <w:rFonts w:hint="default" w:ascii="Times New Roman" w:hAnsi="Times New Roman"/>
          <w:b/>
          <w:bCs/>
          <w:sz w:val="24"/>
          <w:szCs w:val="24"/>
          <w:lang w:val="es-ES"/>
        </w:rPr>
      </w:pPr>
      <w:r>
        <w:rPr>
          <w:rFonts w:hint="default" w:ascii="Times New Roman" w:hAnsi="Times New Roman"/>
          <w:b/>
          <w:bCs/>
          <w:sz w:val="24"/>
          <w:szCs w:val="24"/>
          <w:lang w:val="es-ES"/>
        </w:rPr>
        <w:t xml:space="preserve">Hacer un prototipo: </w:t>
      </w:r>
      <w:r>
        <w:rPr>
          <w:rFonts w:hint="default" w:ascii="Times New Roman" w:hAnsi="Times New Roman"/>
          <w:b w:val="0"/>
          <w:bCs w:val="0"/>
          <w:sz w:val="24"/>
          <w:szCs w:val="24"/>
          <w:lang w:val="es-ES"/>
        </w:rPr>
        <w:t xml:space="preserve">Siempre crea un prototipo. Los prototipos te permiten descubrir fallas de forma rápida y temprana, por lo que obtendrás retroalimentación con rapidez y podrás descubrir tu prueba de concepto. Esta es una parte importante de la validación de tu trabajo y de la comprobación de tus supuestos para asegurarte de que sean válidos y minuciosos. </w:t>
      </w:r>
    </w:p>
    <w:p>
      <w:pPr>
        <w:numPr>
          <w:ilvl w:val="0"/>
          <w:numId w:val="3"/>
        </w:numPr>
        <w:tabs>
          <w:tab w:val="clear" w:pos="420"/>
        </w:tabs>
        <w:spacing w:after="200" w:line="276" w:lineRule="auto"/>
        <w:ind w:left="420" w:leftChars="0" w:hanging="420" w:firstLineChars="0"/>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Mantén un historial de cambios riguroso:</w:t>
      </w:r>
      <w:r>
        <w:rPr>
          <w:rFonts w:hint="default" w:ascii="Times New Roman" w:hAnsi="Times New Roman"/>
          <w:b w:val="0"/>
          <w:bCs w:val="0"/>
          <w:sz w:val="24"/>
          <w:szCs w:val="24"/>
          <w:lang w:val="es-ES"/>
        </w:rPr>
        <w:t xml:space="preserve"> por supuesto, si no documentas lo que vas descubriendo en la creación de los prototipos, corres el riesgo de repetir tus errores. Anota todo: documenta minuciosamente tus decisiones de diseño y los cambios que realices sobre la marcha.</w:t>
      </w:r>
    </w:p>
    <w:p>
      <w:pPr>
        <w:numPr>
          <w:numId w:val="0"/>
        </w:numPr>
        <w:spacing w:after="200" w:line="276" w:lineRule="auto"/>
        <w:jc w:val="left"/>
        <w:rPr>
          <w:rFonts w:hint="default" w:ascii="Times New Roman" w:hAnsi="Times New Roman"/>
          <w:b w:val="0"/>
          <w:bCs w:val="0"/>
          <w:sz w:val="24"/>
          <w:szCs w:val="24"/>
          <w:lang w:val="es-ES"/>
        </w:rPr>
      </w:pPr>
    </w:p>
    <w:p>
      <w:pPr>
        <w:numPr>
          <w:ilvl w:val="0"/>
          <w:numId w:val="3"/>
        </w:numPr>
        <w:tabs>
          <w:tab w:val="clear" w:pos="420"/>
        </w:tabs>
        <w:spacing w:after="200" w:line="276" w:lineRule="auto"/>
        <w:ind w:left="420" w:leftChars="0" w:hanging="420" w:firstLineChars="0"/>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Ten una sola fuente de información:</w:t>
      </w:r>
      <w:r>
        <w:rPr>
          <w:rFonts w:hint="default" w:ascii="Times New Roman" w:hAnsi="Times New Roman"/>
          <w:b w:val="0"/>
          <w:bCs w:val="0"/>
          <w:sz w:val="24"/>
          <w:szCs w:val="24"/>
          <w:lang w:val="es-ES"/>
        </w:rPr>
        <w:t xml:space="preserve"> no será conveniente que tengas múltiples cambios y diferentes versiones que frenen tu progreso, así que establece un sólido control de versiones basadas en una única fuente de información para tu documentación. </w:t>
      </w:r>
    </w:p>
    <w:p>
      <w:pPr>
        <w:numPr>
          <w:numId w:val="0"/>
        </w:numPr>
        <w:spacing w:after="200" w:line="276" w:lineRule="auto"/>
        <w:jc w:val="left"/>
        <w:rPr>
          <w:rFonts w:hint="default" w:ascii="Times New Roman" w:hAnsi="Times New Roman"/>
          <w:b w:val="0"/>
          <w:bCs w:val="0"/>
          <w:sz w:val="24"/>
          <w:szCs w:val="24"/>
          <w:lang w:val="es-ES"/>
        </w:rPr>
      </w:pPr>
    </w:p>
    <w:p>
      <w:pPr>
        <w:numPr>
          <w:ilvl w:val="0"/>
          <w:numId w:val="3"/>
        </w:numPr>
        <w:tabs>
          <w:tab w:val="clear" w:pos="420"/>
        </w:tabs>
        <w:spacing w:after="200" w:line="276" w:lineRule="auto"/>
        <w:ind w:left="420" w:leftChars="0" w:hanging="420" w:firstLineChars="0"/>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Haz diagramas de tus prototipos:</w:t>
      </w:r>
      <w:r>
        <w:rPr>
          <w:rFonts w:hint="default" w:ascii="Times New Roman" w:hAnsi="Times New Roman"/>
          <w:b w:val="0"/>
          <w:bCs w:val="0"/>
          <w:sz w:val="24"/>
          <w:szCs w:val="24"/>
          <w:lang w:val="es-ES"/>
        </w:rPr>
        <w:t xml:space="preserve"> puedes usar diagramas para ayudarte a administrar los cambios de prototipos y visualizar las diferencias entre cada versión. </w:t>
      </w:r>
    </w:p>
    <w:p>
      <w:pPr>
        <w:numPr>
          <w:numId w:val="0"/>
        </w:numPr>
        <w:spacing w:after="200" w:line="276" w:lineRule="auto"/>
        <w:jc w:val="left"/>
        <w:rPr>
          <w:rFonts w:hint="default" w:ascii="Times New Roman" w:hAnsi="Times New Roman"/>
          <w:b w:val="0"/>
          <w:bCs w:val="0"/>
          <w:sz w:val="24"/>
          <w:szCs w:val="24"/>
          <w:lang w:val="es-ES"/>
        </w:rPr>
      </w:pPr>
    </w:p>
    <w:p>
      <w:pPr>
        <w:numPr>
          <w:ilvl w:val="0"/>
          <w:numId w:val="1"/>
        </w:numPr>
        <w:ind w:left="425" w:leftChars="0" w:hanging="425" w:firstLineChars="0"/>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 xml:space="preserve">Identifica y cuantifica los requisitos no funcionales:  </w:t>
      </w:r>
      <w:r>
        <w:rPr>
          <w:rFonts w:hint="default" w:ascii="Times New Roman" w:hAnsi="Times New Roman"/>
          <w:b w:val="0"/>
          <w:bCs w:val="0"/>
          <w:sz w:val="24"/>
          <w:szCs w:val="24"/>
          <w:lang w:val="es-ES"/>
        </w:rPr>
        <w:t xml:space="preserve">Además de los requisitos funcionales, deberás tener en cuenta los requisitos no funcionales. Estos requisitos son tan importantes como tus requisitos funcionales para el diseño porque definen las características del sistema. </w:t>
      </w:r>
    </w:p>
    <w:p>
      <w:pPr>
        <w:numPr>
          <w:numId w:val="0"/>
        </w:numPr>
        <w:ind w:leftChars="0"/>
        <w:jc w:val="left"/>
        <w:rPr>
          <w:rFonts w:hint="default" w:ascii="Times New Roman" w:hAnsi="Times New Roman"/>
          <w:b w:val="0"/>
          <w:bCs w:val="0"/>
          <w:sz w:val="24"/>
          <w:szCs w:val="24"/>
          <w:lang w:val="es-ES"/>
        </w:rPr>
      </w:pPr>
    </w:p>
    <w:p>
      <w:pPr>
        <w:numPr>
          <w:ilvl w:val="0"/>
          <w:numId w:val="4"/>
        </w:numPr>
        <w:ind w:left="420" w:leftChars="0" w:hanging="420" w:firstLineChars="0"/>
        <w:jc w:val="left"/>
        <w:rPr>
          <w:sz w:val="24"/>
          <w:szCs w:val="24"/>
        </w:rPr>
      </w:pPr>
      <w:r>
        <w:rPr>
          <w:rFonts w:hint="default" w:ascii="Times New Roman" w:hAnsi="Times New Roman"/>
          <w:b w:val="0"/>
          <w:bCs w:val="0"/>
          <w:sz w:val="24"/>
          <w:szCs w:val="24"/>
          <w:lang w:val="es-ES"/>
        </w:rPr>
        <w:t>Los requisitos no funcionales normalmente son los requisitos de calidad general para todo el proyecto, pero no siempre. Es posible que tu sistema tenga requisitos no funcionales específicos solo para una parte de tu arquitectura de software. Por lo tanto, hay que estar preparados para incluir a las partes interesadas en los requisitos locales no funcionales. Por ejemplo, una rebanada vertical particular del proyecto puede interesar al equipo de atención al cliente en especial, y ese equipo puede tener sus propias expectativas sobre esos requisitos no funcionales.</w:t>
      </w:r>
    </w:p>
    <w:p>
      <w:pPr>
        <w:pStyle w:val="17"/>
        <w:keepNext w:val="0"/>
        <w:keepLines w:val="0"/>
        <w:widowControl/>
        <w:suppressLineNumbers w:val="0"/>
        <w:bidi w:val="0"/>
        <w:spacing w:line="12" w:lineRule="atLeast"/>
        <w:ind w:left="180"/>
        <w:rPr>
          <w:sz w:val="24"/>
          <w:szCs w:val="24"/>
        </w:rPr>
      </w:pPr>
      <w:r>
        <w:rPr>
          <w:rStyle w:val="11"/>
          <w:rFonts w:ascii="Segoe UI" w:hAnsi="Segoe UI" w:eastAsia="Segoe UI" w:cs="Segoe UI"/>
          <w:i w:val="0"/>
          <w:iCs w:val="0"/>
          <w:caps w:val="0"/>
          <w:color w:val="282C33"/>
          <w:spacing w:val="0"/>
          <w:sz w:val="24"/>
          <w:szCs w:val="24"/>
          <w:shd w:val="clear" w:fill="FFFFFF"/>
        </w:rPr>
        <w:t>Desempeño:</w:t>
      </w:r>
      <w:r>
        <w:rPr>
          <w:rFonts w:hint="default" w:ascii="Segoe UI" w:hAnsi="Segoe UI" w:eastAsia="Segoe UI" w:cs="Segoe UI"/>
          <w:i w:val="0"/>
          <w:iCs w:val="0"/>
          <w:caps w:val="0"/>
          <w:color w:val="282C33"/>
          <w:spacing w:val="0"/>
          <w:sz w:val="24"/>
          <w:szCs w:val="24"/>
          <w:shd w:val="clear" w:fill="FFFFFF"/>
        </w:rPr>
        <w:t> qué tan bien funciona todo tu sistema, así como las rebanadas o capas individuales.</w:t>
      </w:r>
    </w:p>
    <w:p>
      <w:pPr>
        <w:pStyle w:val="17"/>
        <w:keepNext w:val="0"/>
        <w:keepLines w:val="0"/>
        <w:widowControl/>
        <w:suppressLineNumbers w:val="0"/>
        <w:bidi w:val="0"/>
        <w:spacing w:line="12" w:lineRule="atLeast"/>
        <w:ind w:left="180"/>
        <w:rPr>
          <w:sz w:val="24"/>
          <w:szCs w:val="24"/>
        </w:rPr>
      </w:pPr>
      <w:r>
        <w:rPr>
          <w:rStyle w:val="11"/>
          <w:rFonts w:hint="default" w:ascii="Segoe UI" w:hAnsi="Segoe UI" w:eastAsia="Segoe UI" w:cs="Segoe UI"/>
          <w:i w:val="0"/>
          <w:iCs w:val="0"/>
          <w:caps w:val="0"/>
          <w:color w:val="282C33"/>
          <w:spacing w:val="0"/>
          <w:sz w:val="24"/>
          <w:szCs w:val="24"/>
          <w:shd w:val="clear" w:fill="FFFFFF"/>
        </w:rPr>
        <w:t>Escalabilidad:</w:t>
      </w:r>
      <w:r>
        <w:rPr>
          <w:rFonts w:hint="default" w:ascii="Segoe UI" w:hAnsi="Segoe UI" w:eastAsia="Segoe UI" w:cs="Segoe UI"/>
          <w:i w:val="0"/>
          <w:iCs w:val="0"/>
          <w:caps w:val="0"/>
          <w:color w:val="282C33"/>
          <w:spacing w:val="0"/>
          <w:sz w:val="24"/>
          <w:szCs w:val="24"/>
          <w:shd w:val="clear" w:fill="FFFFFF"/>
        </w:rPr>
        <w:t> el potencial actual y futuro para escalar tu sistema junto con tus necesidades.</w:t>
      </w:r>
    </w:p>
    <w:p>
      <w:pPr>
        <w:pStyle w:val="17"/>
        <w:keepNext w:val="0"/>
        <w:keepLines w:val="0"/>
        <w:widowControl/>
        <w:suppressLineNumbers w:val="0"/>
        <w:bidi w:val="0"/>
        <w:spacing w:line="12" w:lineRule="atLeast"/>
        <w:ind w:left="180"/>
        <w:rPr>
          <w:sz w:val="24"/>
          <w:szCs w:val="24"/>
        </w:rPr>
      </w:pPr>
      <w:r>
        <w:rPr>
          <w:rStyle w:val="11"/>
          <w:rFonts w:hint="default" w:ascii="Segoe UI" w:hAnsi="Segoe UI" w:eastAsia="Segoe UI" w:cs="Segoe UI"/>
          <w:i w:val="0"/>
          <w:iCs w:val="0"/>
          <w:caps w:val="0"/>
          <w:color w:val="282C33"/>
          <w:spacing w:val="0"/>
          <w:sz w:val="24"/>
          <w:szCs w:val="24"/>
          <w:shd w:val="clear" w:fill="FFFFFF"/>
        </w:rPr>
        <w:t>Portabilidad:</w:t>
      </w:r>
      <w:r>
        <w:rPr>
          <w:rFonts w:hint="default" w:ascii="Segoe UI" w:hAnsi="Segoe UI" w:eastAsia="Segoe UI" w:cs="Segoe UI"/>
          <w:i w:val="0"/>
          <w:iCs w:val="0"/>
          <w:caps w:val="0"/>
          <w:color w:val="282C33"/>
          <w:spacing w:val="0"/>
          <w:sz w:val="24"/>
          <w:szCs w:val="24"/>
          <w:shd w:val="clear" w:fill="FFFFFF"/>
        </w:rPr>
        <w:t> la portabilidad de tus datos, así como la posible portabilidad de los componentes de tu sistema si procede o es necesario.</w:t>
      </w:r>
    </w:p>
    <w:p>
      <w:pPr>
        <w:pStyle w:val="17"/>
        <w:keepNext w:val="0"/>
        <w:keepLines w:val="0"/>
        <w:widowControl/>
        <w:suppressLineNumbers w:val="0"/>
        <w:bidi w:val="0"/>
        <w:spacing w:line="12" w:lineRule="atLeast"/>
        <w:ind w:left="180"/>
        <w:rPr>
          <w:sz w:val="24"/>
          <w:szCs w:val="24"/>
        </w:rPr>
      </w:pPr>
      <w:r>
        <w:rPr>
          <w:rStyle w:val="11"/>
          <w:rFonts w:hint="default" w:ascii="Segoe UI" w:hAnsi="Segoe UI" w:eastAsia="Segoe UI" w:cs="Segoe UI"/>
          <w:i w:val="0"/>
          <w:iCs w:val="0"/>
          <w:caps w:val="0"/>
          <w:color w:val="282C33"/>
          <w:spacing w:val="0"/>
          <w:sz w:val="24"/>
          <w:szCs w:val="24"/>
          <w:shd w:val="clear" w:fill="FFFFFF"/>
        </w:rPr>
        <w:t>Extensibilidad:</w:t>
      </w:r>
      <w:r>
        <w:rPr>
          <w:rFonts w:hint="default" w:ascii="Segoe UI" w:hAnsi="Segoe UI" w:eastAsia="Segoe UI" w:cs="Segoe UI"/>
          <w:i w:val="0"/>
          <w:iCs w:val="0"/>
          <w:caps w:val="0"/>
          <w:color w:val="282C33"/>
          <w:spacing w:val="0"/>
          <w:sz w:val="24"/>
          <w:szCs w:val="24"/>
          <w:shd w:val="clear" w:fill="FFFFFF"/>
        </w:rPr>
        <w:t> explica el crecimiento futuro de tu sistema y de tu empresa, la capacidad de adaptación de tu sistema y el esfuerzo que conlleva la adaptación.</w:t>
      </w:r>
    </w:p>
    <w:p>
      <w:pPr>
        <w:pStyle w:val="17"/>
        <w:keepNext w:val="0"/>
        <w:keepLines w:val="0"/>
        <w:widowControl/>
        <w:suppressLineNumbers w:val="0"/>
        <w:bidi w:val="0"/>
        <w:spacing w:line="12" w:lineRule="atLeast"/>
        <w:ind w:left="180"/>
        <w:rPr>
          <w:rFonts w:hint="default" w:ascii="Times New Roman" w:hAnsi="Times New Roman"/>
          <w:b w:val="0"/>
          <w:bCs w:val="0"/>
          <w:sz w:val="24"/>
          <w:szCs w:val="24"/>
          <w:lang w:val="es-ES"/>
        </w:rPr>
      </w:pPr>
      <w:r>
        <w:rPr>
          <w:rStyle w:val="11"/>
          <w:rFonts w:hint="default" w:ascii="Segoe UI" w:hAnsi="Segoe UI" w:eastAsia="Segoe UI" w:cs="Segoe UI"/>
          <w:i w:val="0"/>
          <w:iCs w:val="0"/>
          <w:caps w:val="0"/>
          <w:color w:val="282C33"/>
          <w:spacing w:val="0"/>
          <w:sz w:val="24"/>
          <w:szCs w:val="24"/>
          <w:shd w:val="clear" w:fill="FFFFFF"/>
        </w:rPr>
        <w:t>Cumplimiento normativo:</w:t>
      </w:r>
      <w:r>
        <w:rPr>
          <w:rFonts w:hint="default" w:ascii="Segoe UI" w:hAnsi="Segoe UI" w:eastAsia="Segoe UI" w:cs="Segoe UI"/>
          <w:i w:val="0"/>
          <w:iCs w:val="0"/>
          <w:caps w:val="0"/>
          <w:color w:val="282C33"/>
          <w:spacing w:val="0"/>
          <w:sz w:val="24"/>
          <w:szCs w:val="24"/>
          <w:shd w:val="clear" w:fill="FFFFFF"/>
        </w:rPr>
        <w:t> es otro factor esencial y que tiene un impacto importante en el diseño general de tu proyecto.</w:t>
      </w:r>
    </w:p>
    <w:p>
      <w:pPr>
        <w:numPr>
          <w:ilvl w:val="0"/>
          <w:numId w:val="1"/>
        </w:numPr>
        <w:ind w:left="425" w:leftChars="0" w:hanging="425" w:firstLineChars="0"/>
        <w:jc w:val="left"/>
        <w:rPr>
          <w:rFonts w:hint="default" w:ascii="Times New Roman" w:hAnsi="Times New Roman"/>
          <w:sz w:val="24"/>
          <w:szCs w:val="24"/>
          <w:lang w:val="es-ES"/>
        </w:rPr>
      </w:pPr>
      <w:r>
        <w:rPr>
          <w:rFonts w:hint="default" w:ascii="Times New Roman" w:hAnsi="Times New Roman"/>
          <w:b/>
          <w:bCs/>
          <w:sz w:val="24"/>
          <w:szCs w:val="24"/>
          <w:lang w:val="es-ES"/>
        </w:rPr>
        <w:t>Visualiza tu diseño</w:t>
      </w:r>
      <w:r>
        <w:rPr>
          <w:rFonts w:hint="default" w:ascii="Times New Roman" w:hAnsi="Times New Roman"/>
          <w:sz w:val="24"/>
          <w:szCs w:val="24"/>
          <w:lang w:val="es-ES"/>
        </w:rPr>
        <w:t>: El uso de elementos visuales en todo tu trabajo conceptual de diseño, así como en tu implementación, permite a tu equipo ver la perspectiva general en la que se basa tu diseño. Los diagramas son una excelente forma de visualizar procesos y diferentes aspectos de tus opciones de diseño.</w:t>
      </w:r>
    </w:p>
    <w:p>
      <w:pPr>
        <w:numPr>
          <w:ilvl w:val="0"/>
          <w:numId w:val="1"/>
        </w:numPr>
        <w:ind w:left="425" w:leftChars="0" w:hanging="425" w:firstLineChars="0"/>
        <w:jc w:val="left"/>
        <w:rPr>
          <w:rFonts w:hint="default" w:ascii="Times New Roman" w:hAnsi="Times New Roman"/>
          <w:b/>
          <w:bCs/>
          <w:sz w:val="24"/>
          <w:szCs w:val="24"/>
          <w:lang w:val="es-ES"/>
        </w:rPr>
      </w:pPr>
      <w:r>
        <w:rPr>
          <w:rFonts w:hint="default" w:ascii="Times New Roman" w:hAnsi="Times New Roman"/>
          <w:b/>
          <w:bCs/>
          <w:sz w:val="24"/>
          <w:szCs w:val="24"/>
          <w:lang w:val="es-ES"/>
        </w:rPr>
        <w:t xml:space="preserve">No elijas patrones: </w:t>
      </w:r>
      <w:r>
        <w:rPr>
          <w:rFonts w:hint="default" w:ascii="Times New Roman" w:hAnsi="Times New Roman"/>
          <w:b w:val="0"/>
          <w:bCs w:val="0"/>
          <w:sz w:val="24"/>
          <w:szCs w:val="24"/>
          <w:lang w:val="es-ES"/>
        </w:rPr>
        <w:t xml:space="preserve">Mantén tu proceso de diseño enfocado en el panorama general sin recurrir a los patrones como punto de partida. En lugar de usar patrones, mantén un nivel muy general con una visión de los componentes principales para reducir el riesgo de tener una sobreingeniería de tus sistemas. </w:t>
      </w:r>
    </w:p>
    <w:p>
      <w:pPr>
        <w:numPr>
          <w:numId w:val="0"/>
        </w:numPr>
        <w:ind w:leftChars="0"/>
        <w:jc w:val="left"/>
        <w:rPr>
          <w:rFonts w:hint="default" w:ascii="Times New Roman" w:hAnsi="Times New Roman"/>
          <w:b/>
          <w:bCs/>
          <w:sz w:val="24"/>
          <w:szCs w:val="24"/>
          <w:lang w:val="es-ES"/>
        </w:rPr>
      </w:pPr>
    </w:p>
    <w:p>
      <w:pPr>
        <w:jc w:val="left"/>
        <w:rPr>
          <w:rFonts w:hint="default" w:ascii="Times New Roman" w:hAnsi="Times New Roman"/>
          <w:sz w:val="24"/>
          <w:szCs w:val="24"/>
        </w:rPr>
      </w:pPr>
      <w:r>
        <w:rPr>
          <w:rFonts w:hint="default" w:ascii="Times New Roman" w:hAnsi="Times New Roman"/>
          <w:sz w:val="24"/>
          <w:szCs w:val="24"/>
        </w:rPr>
        <w:t>¿Cómo lograr una buena arquitectura?</w:t>
      </w:r>
    </w:p>
    <w:p>
      <w:pPr>
        <w:jc w:val="left"/>
        <w:rPr>
          <w:rFonts w:hint="default" w:ascii="Times New Roman" w:hAnsi="Times New Roman"/>
          <w:b/>
          <w:bCs/>
          <w:sz w:val="24"/>
          <w:szCs w:val="24"/>
          <w:lang w:val="es-ES"/>
        </w:rPr>
      </w:pPr>
      <w:r>
        <w:rPr>
          <w:rFonts w:hint="default" w:ascii="Times New Roman" w:hAnsi="Times New Roman"/>
          <w:b/>
          <w:bCs/>
          <w:sz w:val="24"/>
          <w:szCs w:val="24"/>
          <w:lang w:val="es-ES"/>
        </w:rPr>
        <w:t>RTA:</w:t>
      </w:r>
    </w:p>
    <w:p>
      <w:pPr>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Establece sistemas robustos, pero libres de frameworks.</w:t>
      </w:r>
      <w:r>
        <w:rPr>
          <w:rFonts w:hint="default" w:ascii="Times New Roman" w:hAnsi="Times New Roman"/>
          <w:b w:val="0"/>
          <w:bCs w:val="0"/>
          <w:sz w:val="24"/>
          <w:szCs w:val="24"/>
          <w:lang w:val="es-ES"/>
        </w:rPr>
        <w:t xml:space="preserve"> Esto permite que la estructura sea estable e independiente.</w:t>
      </w:r>
    </w:p>
    <w:p>
      <w:pPr>
        <w:jc w:val="left"/>
        <w:rPr>
          <w:rFonts w:hint="default" w:ascii="Times New Roman" w:hAnsi="Times New Roman"/>
          <w:b/>
          <w:bCs/>
          <w:sz w:val="24"/>
          <w:szCs w:val="24"/>
          <w:lang w:val="es-ES"/>
        </w:rPr>
      </w:pPr>
    </w:p>
    <w:p>
      <w:pPr>
        <w:jc w:val="left"/>
        <w:rPr>
          <w:rFonts w:hint="default" w:ascii="Times New Roman" w:hAnsi="Times New Roman"/>
          <w:b/>
          <w:bCs/>
          <w:sz w:val="24"/>
          <w:szCs w:val="24"/>
          <w:lang w:val="es-ES"/>
        </w:rPr>
      </w:pPr>
    </w:p>
    <w:p>
      <w:pPr>
        <w:jc w:val="left"/>
        <w:rPr>
          <w:rFonts w:hint="default" w:ascii="Times New Roman" w:hAnsi="Times New Roman"/>
          <w:b w:val="0"/>
          <w:bCs w:val="0"/>
          <w:sz w:val="24"/>
          <w:szCs w:val="24"/>
          <w:lang w:val="es-ES"/>
        </w:rPr>
      </w:pPr>
      <w:bookmarkStart w:id="1" w:name="_GoBack"/>
      <w:bookmarkEnd w:id="1"/>
      <w:r>
        <w:rPr>
          <w:rFonts w:hint="default" w:ascii="Times New Roman" w:hAnsi="Times New Roman"/>
          <w:b/>
          <w:bCs/>
          <w:sz w:val="24"/>
          <w:szCs w:val="24"/>
          <w:lang w:val="es-ES"/>
        </w:rPr>
        <w:t>Ajusta la construcción y el uso de la base de datos.</w:t>
      </w:r>
      <w:r>
        <w:rPr>
          <w:rFonts w:hint="default" w:ascii="Times New Roman" w:hAnsi="Times New Roman"/>
          <w:b w:val="0"/>
          <w:bCs w:val="0"/>
          <w:sz w:val="24"/>
          <w:szCs w:val="24"/>
          <w:lang w:val="es-ES"/>
        </w:rPr>
        <w:t xml:space="preserve"> La base de datos es la que debe alinearse a tus necesidades de negocio, no al revés.</w:t>
      </w:r>
    </w:p>
    <w:p>
      <w:pPr>
        <w:jc w:val="left"/>
        <w:rPr>
          <w:rFonts w:hint="default" w:ascii="Times New Roman" w:hAnsi="Times New Roman"/>
          <w:b w:val="0"/>
          <w:bCs w:val="0"/>
          <w:sz w:val="24"/>
          <w:szCs w:val="24"/>
          <w:lang w:val="es-ES"/>
        </w:rPr>
      </w:pPr>
      <w:r>
        <w:rPr>
          <w:rFonts w:hint="default" w:ascii="Times New Roman" w:hAnsi="Times New Roman"/>
          <w:b/>
          <w:bCs/>
          <w:sz w:val="24"/>
          <w:szCs w:val="24"/>
          <w:lang w:val="es-ES"/>
        </w:rPr>
        <w:t>Elige las herramientas necesarias para optimizar procesos.</w:t>
      </w:r>
      <w:r>
        <w:rPr>
          <w:rFonts w:hint="default" w:ascii="Times New Roman" w:hAnsi="Times New Roman"/>
          <w:b w:val="0"/>
          <w:bCs w:val="0"/>
          <w:sz w:val="24"/>
          <w:szCs w:val="24"/>
          <w:lang w:val="es-ES"/>
        </w:rPr>
        <w:t xml:space="preserve"> Considera la posibilidad de unificar servicios de automatización de sistemas e integración de aplicaciones, colocándolos de manera estratégica desde un inicio.</w:t>
      </w:r>
    </w:p>
    <w:p>
      <w:pPr>
        <w:jc w:val="left"/>
        <w:rPr>
          <w:rFonts w:hint="default" w:ascii="Times New Roman" w:hAnsi="Times New Roman"/>
          <w:b/>
          <w:bCs/>
          <w:sz w:val="24"/>
          <w:szCs w:val="24"/>
          <w:lang w:val="es-ES"/>
        </w:rPr>
      </w:pPr>
      <w:r>
        <w:rPr>
          <w:rFonts w:hint="default" w:ascii="Times New Roman" w:hAnsi="Times New Roman"/>
          <w:b/>
          <w:bCs/>
          <w:sz w:val="24"/>
          <w:szCs w:val="24"/>
          <w:lang w:val="es-ES"/>
        </w:rPr>
        <w:t>Auditable y testable</w:t>
      </w:r>
      <w:r>
        <w:rPr>
          <w:rFonts w:hint="default" w:ascii="Times New Roman" w:hAnsi="Times New Roman"/>
          <w:b w:val="0"/>
          <w:bCs w:val="0"/>
          <w:sz w:val="24"/>
          <w:szCs w:val="24"/>
          <w:lang w:val="es-ES"/>
        </w:rPr>
        <w:t>. Es importante crear un ambiente donde el código pueda ser evaluado, medido y regulado</w:t>
      </w:r>
    </w:p>
    <w:p>
      <w:pPr>
        <w:jc w:val="left"/>
        <w:rPr>
          <w:rFonts w:ascii="Times New Roman" w:hAnsi="Times New Roman"/>
          <w:sz w:val="24"/>
          <w:szCs w:val="24"/>
        </w:rPr>
      </w:pPr>
      <w:r>
        <w:rPr>
          <w:rFonts w:hint="default" w:ascii="Times New Roman" w:hAnsi="Times New Roman"/>
          <w:sz w:val="24"/>
          <w:szCs w:val="24"/>
        </w:rPr>
        <w:t>¿Cuáles son los elementos de diseño de una arquitectura de software?</w:t>
      </w:r>
    </w:p>
    <w:p>
      <w:pPr>
        <w:jc w:val="left"/>
        <w:rPr>
          <w:rFonts w:hint="default" w:ascii="Times New Roman" w:hAnsi="Times New Roman"/>
          <w:sz w:val="24"/>
          <w:szCs w:val="24"/>
          <w:lang w:val="es-ES"/>
        </w:rPr>
      </w:pPr>
      <w:r>
        <w:rPr>
          <w:rFonts w:hint="default" w:ascii="Times New Roman" w:hAnsi="Times New Roman"/>
          <w:b/>
          <w:bCs/>
          <w:sz w:val="24"/>
          <w:szCs w:val="24"/>
          <w:lang w:val="es-ES"/>
        </w:rPr>
        <w:t xml:space="preserve">RTA: </w:t>
      </w:r>
      <w:r>
        <w:rPr>
          <w:rFonts w:hint="default" w:ascii="Times New Roman" w:hAnsi="Times New Roman"/>
          <w:sz w:val="24"/>
          <w:szCs w:val="24"/>
          <w:lang w:val="es-ES"/>
        </w:rPr>
        <w:t>Entre los componentes de la arquitectura de software existe un conjunto de interacciones entre las que sobresalen :</w:t>
      </w:r>
    </w:p>
    <w:p>
      <w:pPr>
        <w:numPr>
          <w:ilvl w:val="0"/>
          <w:numId w:val="5"/>
        </w:numPr>
        <w:ind w:left="420" w:leftChars="0" w:hanging="420" w:firstLineChars="0"/>
        <w:jc w:val="left"/>
        <w:rPr>
          <w:rFonts w:hint="default" w:ascii="Times New Roman" w:hAnsi="Times New Roman"/>
          <w:sz w:val="24"/>
          <w:szCs w:val="24"/>
          <w:lang w:val="es-ES"/>
        </w:rPr>
      </w:pPr>
      <w:r>
        <w:rPr>
          <w:rFonts w:hint="default" w:ascii="Times New Roman" w:hAnsi="Times New Roman"/>
          <w:sz w:val="24"/>
          <w:szCs w:val="24"/>
          <w:lang w:val="es-ES"/>
        </w:rPr>
        <w:t>llamadas a procedimientos.</w:t>
      </w:r>
    </w:p>
    <w:p>
      <w:pPr>
        <w:numPr>
          <w:ilvl w:val="0"/>
          <w:numId w:val="5"/>
        </w:numPr>
        <w:ind w:left="420" w:leftChars="0" w:hanging="420" w:firstLineChars="0"/>
        <w:jc w:val="left"/>
        <w:rPr>
          <w:rFonts w:hint="default" w:ascii="Times New Roman" w:hAnsi="Times New Roman"/>
          <w:sz w:val="24"/>
          <w:szCs w:val="24"/>
          <w:lang w:val="es-ES"/>
        </w:rPr>
      </w:pPr>
      <w:r>
        <w:rPr>
          <w:rFonts w:hint="default" w:ascii="Times New Roman" w:hAnsi="Times New Roman"/>
          <w:sz w:val="24"/>
          <w:szCs w:val="24"/>
          <w:lang w:val="es-ES"/>
        </w:rPr>
        <w:t>comportamiento de variables.</w:t>
      </w:r>
    </w:p>
    <w:p>
      <w:pPr>
        <w:numPr>
          <w:ilvl w:val="0"/>
          <w:numId w:val="5"/>
        </w:numPr>
        <w:ind w:left="420" w:leftChars="0" w:hanging="420" w:firstLineChars="0"/>
        <w:jc w:val="left"/>
        <w:rPr>
          <w:rFonts w:hint="default" w:ascii="Times New Roman" w:hAnsi="Times New Roman"/>
          <w:sz w:val="24"/>
          <w:szCs w:val="24"/>
          <w:lang w:val="es-ES"/>
        </w:rPr>
      </w:pPr>
      <w:r>
        <w:rPr>
          <w:rFonts w:hint="default" w:ascii="Times New Roman" w:hAnsi="Times New Roman"/>
          <w:sz w:val="24"/>
          <w:szCs w:val="24"/>
          <w:lang w:val="es-ES"/>
        </w:rPr>
        <w:t>protocolos cliente servidor.</w:t>
      </w:r>
    </w:p>
    <w:p>
      <w:pPr>
        <w:numPr>
          <w:ilvl w:val="0"/>
          <w:numId w:val="5"/>
        </w:numPr>
        <w:ind w:left="420" w:leftChars="0" w:hanging="420" w:firstLineChars="0"/>
        <w:jc w:val="left"/>
        <w:rPr>
          <w:rFonts w:hint="default" w:ascii="Times New Roman" w:hAnsi="Times New Roman"/>
          <w:sz w:val="24"/>
          <w:szCs w:val="24"/>
          <w:lang w:val="es-ES"/>
        </w:rPr>
      </w:pPr>
      <w:r>
        <w:rPr>
          <w:rFonts w:hint="default" w:ascii="Times New Roman" w:hAnsi="Times New Roman"/>
          <w:sz w:val="24"/>
          <w:szCs w:val="24"/>
          <w:lang w:val="es-ES"/>
        </w:rPr>
        <w:t>transmición asíncrona de eventos.</w:t>
      </w:r>
    </w:p>
    <w:p>
      <w:pPr>
        <w:jc w:val="center"/>
        <w:rPr>
          <w:rFonts w:ascii="Times New Roman" w:hAnsi="Times New Roman"/>
          <w:sz w:val="24"/>
          <w:szCs w:val="24"/>
        </w:rPr>
      </w:pPr>
    </w:p>
    <w:p>
      <w:pPr>
        <w:jc w:val="center"/>
        <w:rPr>
          <w:rFonts w:ascii="Times New Roman" w:hAnsi="Times New Roman"/>
          <w:b/>
          <w:sz w:val="24"/>
          <w:szCs w:val="24"/>
        </w:rPr>
      </w:pPr>
    </w:p>
    <w:p>
      <w:pPr>
        <w:jc w:val="both"/>
        <w:rPr>
          <w:rFonts w:ascii="Times New Roman" w:hAnsi="Times New Roman"/>
          <w:sz w:val="24"/>
          <w:szCs w:val="24"/>
        </w:rPr>
      </w:pPr>
    </w:p>
    <w:p>
      <w:pPr>
        <w:jc w:val="both"/>
        <w:rPr>
          <w:rFonts w:ascii="Times New Roman" w:hAnsi="Times New Roman"/>
          <w:sz w:val="24"/>
          <w:szCs w:val="24"/>
        </w:rPr>
      </w:pPr>
    </w:p>
    <w:p>
      <w:pPr>
        <w:jc w:val="both"/>
        <w:rPr>
          <w:rFonts w:ascii="Times New Roman" w:hAnsi="Times New Roman"/>
          <w:sz w:val="24"/>
          <w:szCs w:val="24"/>
        </w:rPr>
        <w:sectPr>
          <w:headerReference r:id="rId7" w:type="first"/>
          <w:headerReference r:id="rId5" w:type="default"/>
          <w:footerReference r:id="rId8" w:type="default"/>
          <w:headerReference r:id="rId6" w:type="even"/>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pPr>
    </w:p>
    <w:p>
      <w:pPr>
        <w:jc w:val="both"/>
        <w:rPr>
          <w:rFonts w:ascii="Times New Roman" w:hAnsi="Times New Roman"/>
          <w:sz w:val="24"/>
          <w:szCs w:val="24"/>
        </w:rPr>
      </w:pPr>
    </w:p>
    <w:sectPr>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fldChar w:fldCharType="begin"/>
    </w:r>
    <w:r>
      <w:instrText xml:space="preserve">PAGE   \* MERGEFORMAT</w:instrText>
    </w:r>
    <w:r>
      <w:fldChar w:fldCharType="separate"/>
    </w:r>
    <w:r>
      <w:rPr>
        <w:lang w:val="es-ES"/>
      </w:rPr>
      <w:t>5</w:t>
    </w:r>
    <w:r>
      <w:fldChar w:fldCharType="end"/>
    </w:r>
  </w:p>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b/>
        <w:i/>
        <w:sz w:val="20"/>
      </w:rPr>
    </w:pPr>
    <w:r>
      <w:rPr>
        <w:b/>
        <w:i/>
        <w:sz w:val="20"/>
        <w:lang w:eastAsia="es-CO"/>
      </w:rPr>
      <mc:AlternateContent>
        <mc:Choice Requires="wps">
          <w:drawing>
            <wp:anchor distT="0" distB="0" distL="114300" distR="114300" simplePos="0" relativeHeight="251660288" behindDoc="0" locked="0" layoutInCell="1" allowOverlap="1">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wps:spPr>
                    <wps:txb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7.05pt;margin-top:-3.6pt;height:40.5pt;width:460.5pt;z-index:251660288;mso-width-relative:page;mso-height-relative:page;" filled="f" stroked="f" coordsize="21600,21600" o:gfxdata="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6bHN61gAAAAgBAAAPAAAAAAAAAAEAIAAAACIAAABkcnMv&#10;ZG93bnJldi54bWxQSwECFAAUAAAACACHTuJAfrOxvwUCAAAUBAAADgAAAAAAAAABACAAAAAlAQAA&#10;ZHJzL2Uyb0RvYy54bWxQSwUGAAAAAAYABgBZAQAAnAUAAAAA&#10;">
              <v:fill on="f" focussize="0,0"/>
              <v:stroke on="f"/>
              <v:imagedata o:title=""/>
              <o:lock v:ext="edit" aspectratio="f"/>
              <v:textbo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v:textbox>
            </v:shape>
          </w:pict>
        </mc:Fallback>
      </mc:AlternateContent>
    </w:r>
    <w:r>
      <w:rPr>
        <w:lang w:eastAsia="es-CO"/>
      </w:rPr>
      <w:drawing>
        <wp:anchor distT="0" distB="0" distL="114300" distR="114300" simplePos="0" relativeHeight="251664384" behindDoc="1" locked="0" layoutInCell="1" allowOverlap="1">
          <wp:simplePos x="0" y="0"/>
          <wp:positionH relativeFrom="margin">
            <wp:posOffset>914400</wp:posOffset>
          </wp:positionH>
          <wp:positionV relativeFrom="paragraph">
            <wp:posOffset>1573530</wp:posOffset>
          </wp:positionV>
          <wp:extent cx="4978400" cy="4591050"/>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anchor>
      </w:drawing>
    </w:r>
    <w:r>
      <w:rPr>
        <w:lang w:eastAsia="es-CO"/>
      </w:rPr>
      <w:t xml:space="preserve"> </w:t>
    </w:r>
    <w:r>
      <w:rPr>
        <w:lang w:eastAsia="es-CO"/>
      </w:rPr>
      <w:drawing>
        <wp:anchor distT="0" distB="0" distL="114300" distR="114300" simplePos="0" relativeHeight="251661312" behindDoc="0" locked="0" layoutInCell="1" allowOverlap="1">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33755" cy="541655"/>
                  </a:xfrm>
                  <a:prstGeom prst="rect">
                    <a:avLst/>
                  </a:prstGeom>
                  <a:noFill/>
                  <a:ln>
                    <a:noFill/>
                  </a:ln>
                </pic:spPr>
              </pic:pic>
            </a:graphicData>
          </a:graphic>
        </wp:anchor>
      </w:drawing>
    </w:r>
    <w:r>
      <w:rPr>
        <w:i/>
        <w:sz w:val="20"/>
        <w:lang w:eastAsia="es-CO"/>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40.5pt;margin-top:42.55pt;height:0pt;width:562.5pt;z-index:251659264;mso-width-relative:page;mso-height-relative:page;" filled="f" stroked="t" coordsize="21600,21600" o:gfxdata="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FQtqNcAAAAKAQAADwAAAAAAAAABACAA&#10;AAAiAAAAZHJzL2Rvd25yZXYueG1sUEsBAhQAFAAAAAgAh07iQHa+92jVAQAAsgMAAA4AAAAAAAAA&#10;AQAgAAAAJgEAAGRycy9lMm9Eb2MueG1sUEsFBgAAAAAGAAYAWQEAAG0FAAAAAA==&#10;">
              <v:fill on="f" focussize="0,0"/>
              <v:stroke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eastAsia="es-CO"/>
      </w:rPr>
      <w:pict>
        <v:shape id="WordPictureWatermark12679278" o:spid="_x0000_s1031" o:spt="75" type="#_x0000_t75" style="position:absolute;left:0pt;height:604.95pt;width:441.5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gain="19661f" blacklevel="22938f" o:title="U logo UNAD"/>
          <o:lock v:ext="edit" aspectratio="t"/>
        </v:shape>
      </w:pict>
    </w:r>
  </w:p>
  <w:p/>
  <w:p/>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eastAsia="es-CO"/>
      </w:rPr>
      <w:pict>
        <v:shape id="WordPictureWatermark12679277" o:spid="_x0000_s1030" o:spt="75" type="#_x0000_t75" style="position:absolute;left:0pt;height:604.95pt;width:441.5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U logo UNAD"/>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64900"/>
    <w:multiLevelType w:val="singleLevel"/>
    <w:tmpl w:val="B2D649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A92EB1"/>
    <w:multiLevelType w:val="singleLevel"/>
    <w:tmpl w:val="E5A92E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ED8C70"/>
    <w:multiLevelType w:val="singleLevel"/>
    <w:tmpl w:val="EEED8C70"/>
    <w:lvl w:ilvl="0" w:tentative="0">
      <w:start w:val="1"/>
      <w:numFmt w:val="decimal"/>
      <w:lvlText w:val="%1."/>
      <w:lvlJc w:val="left"/>
      <w:pPr>
        <w:tabs>
          <w:tab w:val="left" w:pos="425"/>
        </w:tabs>
        <w:ind w:left="425" w:leftChars="0" w:hanging="425" w:firstLineChars="0"/>
      </w:pPr>
      <w:rPr>
        <w:rFonts w:hint="default"/>
      </w:rPr>
    </w:lvl>
  </w:abstractNum>
  <w:abstractNum w:abstractNumId="3">
    <w:nsid w:val="F00AA7F1"/>
    <w:multiLevelType w:val="singleLevel"/>
    <w:tmpl w:val="F00AA7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42F4384"/>
    <w:multiLevelType w:val="singleLevel"/>
    <w:tmpl w:val="F42F438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A6"/>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76A9"/>
    <w:rsid w:val="004516BE"/>
    <w:rsid w:val="004561B1"/>
    <w:rsid w:val="00462A81"/>
    <w:rsid w:val="00472642"/>
    <w:rsid w:val="004A66C0"/>
    <w:rsid w:val="004B19A3"/>
    <w:rsid w:val="005021B6"/>
    <w:rsid w:val="0053717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 w:val="0BEB20D7"/>
    <w:rsid w:val="11AB78C4"/>
    <w:rsid w:val="18DD58DC"/>
    <w:rsid w:val="2B03451F"/>
    <w:rsid w:val="2C760338"/>
    <w:rsid w:val="5CA32634"/>
    <w:rsid w:val="5E737CDE"/>
    <w:rsid w:val="69687AD8"/>
    <w:rsid w:val="6FDE417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nhideWhenUsed="0" w:uiPriority="0" w:semiHidden="0" w:name="annotation text"/>
    <w:lsdException w:qFormat="1" w:uiPriority="99"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28"/>
    <w:qFormat/>
    <w:uiPriority w:val="0"/>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23"/>
    <w:qFormat/>
    <w:uiPriority w:val="0"/>
    <w:pPr>
      <w:keepNext/>
      <w:keepLines/>
      <w:spacing w:before="200" w:after="0"/>
      <w:jc w:val="both"/>
      <w:outlineLvl w:val="1"/>
    </w:pPr>
    <w:rPr>
      <w:rFonts w:ascii="Cambria" w:hAnsi="Cambria" w:eastAsia="Times New Roman"/>
      <w:b/>
      <w:bCs/>
      <w:color w:val="4F81BD"/>
      <w:sz w:val="26"/>
      <w:szCs w:val="26"/>
      <w:lang w:val="es-ES"/>
    </w:rPr>
  </w:style>
  <w:style w:type="paragraph" w:styleId="4">
    <w:name w:val="heading 3"/>
    <w:basedOn w:val="1"/>
    <w:next w:val="1"/>
    <w:link w:val="34"/>
    <w:semiHidden/>
    <w:unhideWhenUsed/>
    <w:qFormat/>
    <w:uiPriority w:val="0"/>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5"/>
    <w:semiHidden/>
    <w:unhideWhenUsed/>
    <w:qFormat/>
    <w:uiPriority w:val="0"/>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annotation reference"/>
    <w:uiPriority w:val="0"/>
    <w:rPr>
      <w:sz w:val="16"/>
      <w:szCs w:val="16"/>
    </w:rPr>
  </w:style>
  <w:style w:type="character" w:styleId="9">
    <w:name w:val="footnote reference"/>
    <w:uiPriority w:val="0"/>
    <w:rPr>
      <w:vertAlign w:val="superscript"/>
    </w:rPr>
  </w:style>
  <w:style w:type="character" w:styleId="10">
    <w:name w:val="Hyperlink"/>
    <w:unhideWhenUsed/>
    <w:qFormat/>
    <w:uiPriority w:val="99"/>
    <w:rPr>
      <w:color w:val="0000FF"/>
      <w:u w:val="single"/>
    </w:rPr>
  </w:style>
  <w:style w:type="character" w:styleId="11">
    <w:name w:val="Strong"/>
    <w:basedOn w:val="6"/>
    <w:qFormat/>
    <w:uiPriority w:val="0"/>
    <w:rPr>
      <w:b/>
      <w:bCs/>
    </w:rPr>
  </w:style>
  <w:style w:type="paragraph" w:styleId="12">
    <w:name w:val="footnote text"/>
    <w:basedOn w:val="1"/>
    <w:link w:val="29"/>
    <w:qFormat/>
    <w:uiPriority w:val="0"/>
    <w:rPr>
      <w:sz w:val="20"/>
      <w:szCs w:val="20"/>
    </w:rPr>
  </w:style>
  <w:style w:type="paragraph" w:styleId="13">
    <w:name w:val="annotation subject"/>
    <w:basedOn w:val="14"/>
    <w:next w:val="14"/>
    <w:link w:val="25"/>
    <w:qFormat/>
    <w:uiPriority w:val="0"/>
    <w:rPr>
      <w:b/>
      <w:bCs/>
    </w:rPr>
  </w:style>
  <w:style w:type="paragraph" w:styleId="14">
    <w:name w:val="annotation text"/>
    <w:basedOn w:val="1"/>
    <w:link w:val="24"/>
    <w:qFormat/>
    <w:uiPriority w:val="0"/>
    <w:rPr>
      <w:sz w:val="20"/>
      <w:szCs w:val="20"/>
    </w:rPr>
  </w:style>
  <w:style w:type="paragraph" w:styleId="15">
    <w:name w:val="Balloon Text"/>
    <w:basedOn w:val="1"/>
    <w:link w:val="22"/>
    <w:semiHidden/>
    <w:unhideWhenUsed/>
    <w:qFormat/>
    <w:uiPriority w:val="99"/>
    <w:pPr>
      <w:spacing w:after="0" w:line="240" w:lineRule="auto"/>
    </w:pPr>
    <w:rPr>
      <w:rFonts w:ascii="Tahoma" w:hAnsi="Tahoma" w:cs="Tahoma"/>
      <w:sz w:val="16"/>
      <w:szCs w:val="16"/>
    </w:rPr>
  </w:style>
  <w:style w:type="paragraph" w:styleId="16">
    <w:name w:val="header"/>
    <w:basedOn w:val="1"/>
    <w:link w:val="20"/>
    <w:semiHidden/>
    <w:unhideWhenUsed/>
    <w:qFormat/>
    <w:uiPriority w:val="99"/>
    <w:pPr>
      <w:tabs>
        <w:tab w:val="center" w:pos="4419"/>
        <w:tab w:val="right" w:pos="8838"/>
      </w:tabs>
      <w:spacing w:after="0" w:line="240" w:lineRule="auto"/>
    </w:p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val="es-ES" w:eastAsia="es-ES"/>
    </w:rPr>
  </w:style>
  <w:style w:type="paragraph" w:styleId="18">
    <w:name w:val="footer"/>
    <w:basedOn w:val="1"/>
    <w:link w:val="21"/>
    <w:unhideWhenUsed/>
    <w:qFormat/>
    <w:uiPriority w:val="99"/>
    <w:pPr>
      <w:tabs>
        <w:tab w:val="center" w:pos="4419"/>
        <w:tab w:val="right" w:pos="8838"/>
      </w:tabs>
      <w:spacing w:after="0" w:line="240" w:lineRule="auto"/>
    </w:pPr>
  </w:style>
  <w:style w:type="table" w:styleId="19">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0">
    <w:name w:val="Encabezado Car"/>
    <w:basedOn w:val="6"/>
    <w:link w:val="16"/>
    <w:semiHidden/>
    <w:qFormat/>
    <w:uiPriority w:val="99"/>
  </w:style>
  <w:style w:type="character" w:customStyle="1" w:styleId="21">
    <w:name w:val="Pie de página Car"/>
    <w:basedOn w:val="6"/>
    <w:link w:val="18"/>
    <w:qFormat/>
    <w:uiPriority w:val="99"/>
  </w:style>
  <w:style w:type="character" w:customStyle="1" w:styleId="22">
    <w:name w:val="Texto de globo Car"/>
    <w:link w:val="15"/>
    <w:semiHidden/>
    <w:qFormat/>
    <w:uiPriority w:val="99"/>
    <w:rPr>
      <w:rFonts w:ascii="Tahoma" w:hAnsi="Tahoma" w:cs="Tahoma"/>
      <w:sz w:val="16"/>
      <w:szCs w:val="16"/>
    </w:rPr>
  </w:style>
  <w:style w:type="character" w:customStyle="1" w:styleId="23">
    <w:name w:val="Título 2 Car"/>
    <w:link w:val="3"/>
    <w:qFormat/>
    <w:uiPriority w:val="0"/>
    <w:rPr>
      <w:rFonts w:ascii="Cambria" w:hAnsi="Cambria" w:eastAsia="Times New Roman"/>
      <w:b/>
      <w:bCs/>
      <w:color w:val="4F81BD"/>
      <w:sz w:val="26"/>
      <w:szCs w:val="26"/>
      <w:lang w:val="es-ES"/>
    </w:rPr>
  </w:style>
  <w:style w:type="character" w:customStyle="1" w:styleId="24">
    <w:name w:val="Texto comentario Car"/>
    <w:link w:val="14"/>
    <w:qFormat/>
    <w:uiPriority w:val="0"/>
    <w:rPr>
      <w:lang w:val="es-CO" w:eastAsia="en-US"/>
    </w:rPr>
  </w:style>
  <w:style w:type="character" w:customStyle="1" w:styleId="25">
    <w:name w:val="Asunto del comentario Car"/>
    <w:link w:val="13"/>
    <w:qFormat/>
    <w:uiPriority w:val="0"/>
    <w:rPr>
      <w:b/>
      <w:bCs/>
      <w:lang w:val="es-CO" w:eastAsia="en-US"/>
    </w:rPr>
  </w:style>
  <w:style w:type="paragraph" w:styleId="26">
    <w:name w:val="No Spacing"/>
    <w:qFormat/>
    <w:uiPriority w:val="1"/>
    <w:rPr>
      <w:rFonts w:ascii="Calibri" w:hAnsi="Calibri" w:eastAsia="Calibri" w:cs="Times New Roman"/>
      <w:sz w:val="22"/>
      <w:szCs w:val="22"/>
      <w:lang w:val="es-CO" w:eastAsia="en-US" w:bidi="ar-SA"/>
    </w:rPr>
  </w:style>
  <w:style w:type="character" w:customStyle="1" w:styleId="27">
    <w:name w:val="apple-style-span"/>
    <w:basedOn w:val="6"/>
    <w:qFormat/>
    <w:uiPriority w:val="0"/>
  </w:style>
  <w:style w:type="character" w:customStyle="1" w:styleId="28">
    <w:name w:val="Título 1 Car"/>
    <w:link w:val="2"/>
    <w:qFormat/>
    <w:uiPriority w:val="0"/>
    <w:rPr>
      <w:rFonts w:ascii="Cambria" w:hAnsi="Cambria" w:eastAsia="Times New Roman" w:cs="Times New Roman"/>
      <w:b/>
      <w:bCs/>
      <w:kern w:val="32"/>
      <w:sz w:val="32"/>
      <w:szCs w:val="32"/>
      <w:lang w:eastAsia="en-US"/>
    </w:rPr>
  </w:style>
  <w:style w:type="character" w:customStyle="1" w:styleId="29">
    <w:name w:val="Texto nota pie Car"/>
    <w:link w:val="12"/>
    <w:qFormat/>
    <w:uiPriority w:val="0"/>
    <w:rPr>
      <w:lang w:eastAsia="en-US"/>
    </w:rPr>
  </w:style>
  <w:style w:type="paragraph" w:styleId="30">
    <w:name w:val="List Paragraph"/>
    <w:basedOn w:val="1"/>
    <w:qFormat/>
    <w:uiPriority w:val="34"/>
    <w:pPr>
      <w:ind w:left="720"/>
      <w:contextualSpacing/>
    </w:pPr>
  </w:style>
  <w:style w:type="character" w:customStyle="1" w:styleId="31">
    <w:name w:val="apple-converted-space"/>
    <w:basedOn w:val="6"/>
    <w:qFormat/>
    <w:uiPriority w:val="0"/>
  </w:style>
  <w:style w:type="character" w:customStyle="1" w:styleId="32">
    <w:name w:val="profilecardavatarthumb"/>
    <w:basedOn w:val="6"/>
    <w:qFormat/>
    <w:uiPriority w:val="0"/>
  </w:style>
  <w:style w:type="character" w:customStyle="1" w:styleId="33">
    <w:name w:val="author_highlight"/>
    <w:basedOn w:val="6"/>
    <w:qFormat/>
    <w:uiPriority w:val="0"/>
  </w:style>
  <w:style w:type="character" w:customStyle="1" w:styleId="34">
    <w:name w:val="Título 3 Car"/>
    <w:basedOn w:val="6"/>
    <w:link w:val="4"/>
    <w:semiHidden/>
    <w:qFormat/>
    <w:uiPriority w:val="0"/>
    <w:rPr>
      <w:rFonts w:asciiTheme="majorHAnsi" w:hAnsiTheme="majorHAnsi" w:eastAsiaTheme="majorEastAsia" w:cstheme="majorBidi"/>
      <w:color w:val="254061" w:themeColor="accent1" w:themeShade="80"/>
      <w:sz w:val="24"/>
      <w:szCs w:val="24"/>
      <w:lang w:eastAsia="en-US"/>
    </w:rPr>
  </w:style>
  <w:style w:type="character" w:customStyle="1" w:styleId="35">
    <w:name w:val="Título 4 Car"/>
    <w:basedOn w:val="6"/>
    <w:link w:val="5"/>
    <w:semiHidden/>
    <w:qFormat/>
    <w:uiPriority w:val="0"/>
    <w:rPr>
      <w:rFonts w:asciiTheme="majorHAnsi" w:hAnsiTheme="majorHAnsi" w:eastAsiaTheme="majorEastAsia" w:cstheme="majorBidi"/>
      <w:i/>
      <w:iCs/>
      <w:color w:val="376092" w:themeColor="accent1" w:themeShade="BF"/>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36</Words>
  <Characters>201</Characters>
  <Lines>1</Lines>
  <Paragraphs>1</Paragraphs>
  <TotalTime>49</TotalTime>
  <ScaleCrop>false</ScaleCrop>
  <LinksUpToDate>false</LinksUpToDate>
  <CharactersWithSpaces>236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2016-05-15T08:24:00Z</dcterms:created>
  <dc:creator>UNWSESING25</dc:creator>
  <cp:lastModifiedBy>TIRESIA</cp:lastModifiedBy>
  <cp:lastPrinted>2017-02-16T01:31:00Z</cp:lastPrinted>
  <dcterms:modified xsi:type="dcterms:W3CDTF">2022-09-05T17:41:38Z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2058-11.2.0.11306</vt:lpwstr>
  </property>
  <property fmtid="{D5CDD505-2E9C-101B-9397-08002B2CF9AE}" pid="3" name="ICV">
    <vt:lpwstr>9FA48EB2291248F5B7256E235671BE6C</vt:lpwstr>
  </property>
</Properties>
</file>