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308" w14:textId="69C8CC4A" w:rsidR="00185925" w:rsidRDefault="0057058F" w:rsidP="0057058F">
      <w:pPr>
        <w:pStyle w:val="Nadpis1"/>
        <w:rPr>
          <w:color w:val="auto"/>
        </w:rPr>
      </w:pPr>
      <w:r w:rsidRPr="0057058F">
        <w:rPr>
          <w:color w:val="auto"/>
        </w:rPr>
        <w:t xml:space="preserve">Laboratory work </w:t>
      </w:r>
      <w:r w:rsidR="001C557D">
        <w:rPr>
          <w:color w:val="auto"/>
        </w:rPr>
        <w:t>9</w:t>
      </w:r>
    </w:p>
    <w:p w14:paraId="54DFB461" w14:textId="29C2BD20" w:rsidR="0057058F" w:rsidRDefault="0057058F" w:rsidP="0057058F">
      <w:r>
        <w:t>Dávid Kromka</w:t>
      </w:r>
    </w:p>
    <w:p w14:paraId="528D6F3C" w14:textId="77777777" w:rsidR="003E036D" w:rsidRPr="003E036D" w:rsidRDefault="003E036D" w:rsidP="003E036D">
      <w:pPr>
        <w:rPr>
          <w:b/>
          <w:bCs/>
        </w:rPr>
      </w:pPr>
      <w:r w:rsidRPr="003E036D">
        <w:rPr>
          <w:b/>
          <w:bCs/>
        </w:rPr>
        <w:t>Task 1, 2, 3, and 4: RSA Encryption and Decryption</w:t>
      </w:r>
    </w:p>
    <w:p w14:paraId="16F14324" w14:textId="77777777" w:rsidR="003E036D" w:rsidRPr="003E036D" w:rsidRDefault="003E036D" w:rsidP="003E036D">
      <w:pPr>
        <w:rPr>
          <w:sz w:val="32"/>
          <w:szCs w:val="32"/>
        </w:rPr>
      </w:pPr>
      <w:r w:rsidRPr="003E036D">
        <w:rPr>
          <w:sz w:val="32"/>
          <w:szCs w:val="32"/>
        </w:rPr>
        <w:t>Task 1: RSA Encryption and Decryption with Different Keys</w:t>
      </w:r>
    </w:p>
    <w:p w14:paraId="40A97699" w14:textId="77777777" w:rsidR="003E036D" w:rsidRPr="003E036D" w:rsidRDefault="003E036D" w:rsidP="003E036D">
      <w:pPr>
        <w:numPr>
          <w:ilvl w:val="0"/>
          <w:numId w:val="13"/>
        </w:numPr>
      </w:pPr>
      <w:r w:rsidRPr="003E036D">
        <w:rPr>
          <w:b/>
          <w:bCs/>
        </w:rPr>
        <w:t>Algorithm Overview:</w:t>
      </w:r>
    </w:p>
    <w:p w14:paraId="4037A01A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rPr>
          <w:b/>
          <w:bCs/>
        </w:rPr>
        <w:t>Input:</w:t>
      </w:r>
    </w:p>
    <w:p w14:paraId="3105DB17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rPr>
          <w:b/>
          <w:bCs/>
        </w:rPr>
        <w:t>plaintext</w:t>
      </w:r>
      <w:r w:rsidRPr="003E036D">
        <w:t>: The text to be encrypted or decrypted.</w:t>
      </w:r>
    </w:p>
    <w:p w14:paraId="48B2CC6F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rPr>
          <w:b/>
          <w:bCs/>
        </w:rPr>
        <w:t>e</w:t>
      </w:r>
      <w:r w:rsidRPr="003E036D">
        <w:t xml:space="preserve"> and </w:t>
      </w:r>
      <w:r w:rsidRPr="003E036D">
        <w:rPr>
          <w:b/>
          <w:bCs/>
        </w:rPr>
        <w:t>d</w:t>
      </w:r>
      <w:r w:rsidRPr="003E036D">
        <w:t>: The public and private exponents, respectively.</w:t>
      </w:r>
    </w:p>
    <w:p w14:paraId="0E599851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rPr>
          <w:b/>
          <w:bCs/>
        </w:rPr>
        <w:t>n</w:t>
      </w:r>
      <w:r w:rsidRPr="003E036D">
        <w:t>: The modulus for both encryption and decryption.</w:t>
      </w:r>
    </w:p>
    <w:p w14:paraId="1E3514AC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rPr>
          <w:b/>
          <w:bCs/>
        </w:rPr>
        <w:t>Output:</w:t>
      </w:r>
    </w:p>
    <w:p w14:paraId="7566DBA1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>For encryption: A list of integers representing the encrypted ciphertext.</w:t>
      </w:r>
    </w:p>
    <w:p w14:paraId="0604A4D4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>For decryption: The decrypted plaintext as a string.</w:t>
      </w:r>
    </w:p>
    <w:p w14:paraId="7B341DDF" w14:textId="77777777" w:rsidR="003E036D" w:rsidRPr="003E036D" w:rsidRDefault="003E036D" w:rsidP="003E036D">
      <w:pPr>
        <w:numPr>
          <w:ilvl w:val="0"/>
          <w:numId w:val="13"/>
        </w:numPr>
      </w:pPr>
      <w:r w:rsidRPr="003E036D">
        <w:rPr>
          <w:b/>
          <w:bCs/>
        </w:rPr>
        <w:t>RSA Encryption (rsa_encrypt) Algorithm:</w:t>
      </w:r>
    </w:p>
    <w:p w14:paraId="196AF172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 xml:space="preserve">Initialize an empty list </w:t>
      </w:r>
      <w:r w:rsidRPr="003E036D">
        <w:rPr>
          <w:b/>
          <w:bCs/>
        </w:rPr>
        <w:t>ciphertext_integers</w:t>
      </w:r>
      <w:r w:rsidRPr="003E036D">
        <w:t xml:space="preserve"> to store the encrypted integers.</w:t>
      </w:r>
    </w:p>
    <w:p w14:paraId="36BD5897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>For each character in the plaintext:</w:t>
      </w:r>
    </w:p>
    <w:p w14:paraId="18FC58D9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 xml:space="preserve">Compute the modular exponentiation of </w:t>
      </w:r>
      <w:r w:rsidRPr="003E036D">
        <w:rPr>
          <w:b/>
          <w:bCs/>
        </w:rPr>
        <w:t>(ord(char) - 64)</w:t>
      </w:r>
      <w:r w:rsidRPr="003E036D">
        <w:t xml:space="preserve"> with exponent </w:t>
      </w:r>
      <w:r w:rsidRPr="003E036D">
        <w:rPr>
          <w:b/>
          <w:bCs/>
        </w:rPr>
        <w:t>e</w:t>
      </w:r>
      <w:r w:rsidRPr="003E036D">
        <w:t xml:space="preserve"> and modulus </w:t>
      </w:r>
      <w:r w:rsidRPr="003E036D">
        <w:rPr>
          <w:b/>
          <w:bCs/>
        </w:rPr>
        <w:t>n</w:t>
      </w:r>
      <w:r w:rsidRPr="003E036D">
        <w:t>.</w:t>
      </w:r>
    </w:p>
    <w:p w14:paraId="23E934F5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 xml:space="preserve">Append the result to </w:t>
      </w:r>
      <w:r w:rsidRPr="003E036D">
        <w:rPr>
          <w:b/>
          <w:bCs/>
        </w:rPr>
        <w:t>ciphertext_integers</w:t>
      </w:r>
      <w:r w:rsidRPr="003E036D">
        <w:t>.</w:t>
      </w:r>
    </w:p>
    <w:p w14:paraId="44A1505A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 xml:space="preserve">Return </w:t>
      </w:r>
      <w:r w:rsidRPr="003E036D">
        <w:rPr>
          <w:b/>
          <w:bCs/>
        </w:rPr>
        <w:t>ciphertext_integers</w:t>
      </w:r>
      <w:r w:rsidRPr="003E036D">
        <w:t>.</w:t>
      </w:r>
    </w:p>
    <w:p w14:paraId="7B94731E" w14:textId="77777777" w:rsidR="003E036D" w:rsidRPr="003E036D" w:rsidRDefault="003E036D" w:rsidP="003E036D">
      <w:pPr>
        <w:numPr>
          <w:ilvl w:val="0"/>
          <w:numId w:val="13"/>
        </w:numPr>
      </w:pPr>
      <w:r w:rsidRPr="003E036D">
        <w:rPr>
          <w:b/>
          <w:bCs/>
        </w:rPr>
        <w:t>RSA Decryption (rsa_decrypt) Algorithm:</w:t>
      </w:r>
    </w:p>
    <w:p w14:paraId="091151B8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 xml:space="preserve">Initialize an empty list </w:t>
      </w:r>
      <w:r w:rsidRPr="003E036D">
        <w:rPr>
          <w:b/>
          <w:bCs/>
        </w:rPr>
        <w:t>plaintext_integers</w:t>
      </w:r>
      <w:r w:rsidRPr="003E036D">
        <w:t xml:space="preserve"> to store the decrypted integers.</w:t>
      </w:r>
    </w:p>
    <w:p w14:paraId="7878B138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>For each integer in the ciphertext:</w:t>
      </w:r>
    </w:p>
    <w:p w14:paraId="4933A615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 xml:space="preserve">Compute the modular exponentiation of the integer with exponent </w:t>
      </w:r>
      <w:r w:rsidRPr="003E036D">
        <w:rPr>
          <w:b/>
          <w:bCs/>
        </w:rPr>
        <w:t>d</w:t>
      </w:r>
      <w:r w:rsidRPr="003E036D">
        <w:t xml:space="preserve"> and modulus </w:t>
      </w:r>
      <w:r w:rsidRPr="003E036D">
        <w:rPr>
          <w:b/>
          <w:bCs/>
        </w:rPr>
        <w:t>n</w:t>
      </w:r>
      <w:r w:rsidRPr="003E036D">
        <w:t>.</w:t>
      </w:r>
    </w:p>
    <w:p w14:paraId="5D774D77" w14:textId="77777777" w:rsidR="003E036D" w:rsidRPr="003E036D" w:rsidRDefault="003E036D" w:rsidP="003E036D">
      <w:pPr>
        <w:numPr>
          <w:ilvl w:val="2"/>
          <w:numId w:val="13"/>
        </w:numPr>
      </w:pPr>
      <w:r w:rsidRPr="003E036D">
        <w:t xml:space="preserve">Add 64 to the result and append it to </w:t>
      </w:r>
      <w:r w:rsidRPr="003E036D">
        <w:rPr>
          <w:b/>
          <w:bCs/>
        </w:rPr>
        <w:t>plaintext_integers</w:t>
      </w:r>
      <w:r w:rsidRPr="003E036D">
        <w:t>.</w:t>
      </w:r>
    </w:p>
    <w:p w14:paraId="44E3C644" w14:textId="77777777" w:rsidR="003E036D" w:rsidRPr="003E036D" w:rsidRDefault="003E036D" w:rsidP="003E036D">
      <w:pPr>
        <w:numPr>
          <w:ilvl w:val="1"/>
          <w:numId w:val="13"/>
        </w:numPr>
      </w:pPr>
      <w:r w:rsidRPr="003E036D">
        <w:t>Convert the decrypted integers to characters and concatenate them to form the plaintext.</w:t>
      </w:r>
    </w:p>
    <w:p w14:paraId="7139F817" w14:textId="77777777" w:rsidR="003E036D" w:rsidRDefault="003E036D" w:rsidP="003E036D">
      <w:pPr>
        <w:numPr>
          <w:ilvl w:val="1"/>
          <w:numId w:val="13"/>
        </w:numPr>
      </w:pPr>
      <w:r w:rsidRPr="003E036D">
        <w:t>Return the plaintext.</w:t>
      </w:r>
    </w:p>
    <w:p w14:paraId="0F9FCB5A" w14:textId="51CDC67B" w:rsidR="00C650B3" w:rsidRDefault="00C650B3" w:rsidP="00C650B3">
      <w:r w:rsidRPr="00C650B3">
        <w:drawing>
          <wp:inline distT="0" distB="0" distL="0" distR="0" wp14:anchorId="5E44359F" wp14:editId="79CA05E6">
            <wp:extent cx="4701947" cy="594412"/>
            <wp:effectExtent l="0" t="0" r="3810" b="0"/>
            <wp:docPr id="778309471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9471" name="Obrázok 1" descr="Obrázok, na ktorom je text, písmo, snímka obrazovky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EF1" w14:textId="77777777" w:rsidR="003E036D" w:rsidRPr="003E036D" w:rsidRDefault="003E036D" w:rsidP="003E036D">
      <w:pPr>
        <w:rPr>
          <w:sz w:val="32"/>
          <w:szCs w:val="32"/>
        </w:rPr>
      </w:pPr>
      <w:r w:rsidRPr="003E036D">
        <w:rPr>
          <w:sz w:val="32"/>
          <w:szCs w:val="32"/>
        </w:rPr>
        <w:t>Task 2: RSA Encryption and Decryption with Swapped Keys</w:t>
      </w:r>
    </w:p>
    <w:p w14:paraId="19E5D5AB" w14:textId="77777777" w:rsidR="003E036D" w:rsidRPr="003E036D" w:rsidRDefault="003E036D" w:rsidP="003E036D">
      <w:pPr>
        <w:numPr>
          <w:ilvl w:val="0"/>
          <w:numId w:val="14"/>
        </w:numPr>
      </w:pPr>
      <w:r w:rsidRPr="003E036D">
        <w:rPr>
          <w:b/>
          <w:bCs/>
        </w:rPr>
        <w:lastRenderedPageBreak/>
        <w:t>Algorithm Overview:</w:t>
      </w:r>
    </w:p>
    <w:p w14:paraId="2142CD1A" w14:textId="77777777" w:rsidR="003E036D" w:rsidRPr="003E036D" w:rsidRDefault="003E036D" w:rsidP="003E036D">
      <w:pPr>
        <w:numPr>
          <w:ilvl w:val="1"/>
          <w:numId w:val="14"/>
        </w:numPr>
      </w:pPr>
      <w:r w:rsidRPr="003E036D">
        <w:t>Perform RSA encryption and decryption using swapped public and private keys.</w:t>
      </w:r>
    </w:p>
    <w:p w14:paraId="1AC318F8" w14:textId="77777777" w:rsidR="003E036D" w:rsidRPr="003E036D" w:rsidRDefault="003E036D" w:rsidP="003E036D">
      <w:pPr>
        <w:numPr>
          <w:ilvl w:val="0"/>
          <w:numId w:val="14"/>
        </w:numPr>
      </w:pPr>
      <w:r w:rsidRPr="003E036D">
        <w:rPr>
          <w:b/>
          <w:bCs/>
        </w:rPr>
        <w:t>Task 2 Execution:</w:t>
      </w:r>
    </w:p>
    <w:p w14:paraId="49A19040" w14:textId="77777777" w:rsidR="003E036D" w:rsidRPr="003E036D" w:rsidRDefault="003E036D" w:rsidP="003E036D">
      <w:pPr>
        <w:numPr>
          <w:ilvl w:val="1"/>
          <w:numId w:val="14"/>
        </w:numPr>
      </w:pPr>
      <w:r w:rsidRPr="003E036D">
        <w:t>Set up the parameters for RSA with different prime numbers (</w:t>
      </w:r>
      <w:r w:rsidRPr="003E036D">
        <w:rPr>
          <w:b/>
          <w:bCs/>
        </w:rPr>
        <w:t>p</w:t>
      </w:r>
      <w:r w:rsidRPr="003E036D">
        <w:t xml:space="preserve"> and </w:t>
      </w:r>
      <w:r w:rsidRPr="003E036D">
        <w:rPr>
          <w:b/>
          <w:bCs/>
        </w:rPr>
        <w:t>q</w:t>
      </w:r>
      <w:r w:rsidRPr="003E036D">
        <w:t>).</w:t>
      </w:r>
    </w:p>
    <w:p w14:paraId="5627BCE4" w14:textId="77777777" w:rsidR="003E036D" w:rsidRPr="003E036D" w:rsidRDefault="003E036D" w:rsidP="003E036D">
      <w:pPr>
        <w:numPr>
          <w:ilvl w:val="1"/>
          <w:numId w:val="14"/>
        </w:numPr>
      </w:pPr>
      <w:r w:rsidRPr="003E036D">
        <w:t xml:space="preserve">Choose a public key </w:t>
      </w:r>
      <w:r w:rsidRPr="003E036D">
        <w:rPr>
          <w:b/>
          <w:bCs/>
        </w:rPr>
        <w:t>e</w:t>
      </w:r>
      <w:r w:rsidRPr="003E036D">
        <w:t xml:space="preserve"> such that </w:t>
      </w:r>
      <w:r w:rsidRPr="003E036D">
        <w:rPr>
          <w:b/>
          <w:bCs/>
        </w:rPr>
        <w:t>gcd(e, phi) = 1</w:t>
      </w:r>
      <w:r w:rsidRPr="003E036D">
        <w:t>.</w:t>
      </w:r>
    </w:p>
    <w:p w14:paraId="4D866845" w14:textId="77777777" w:rsidR="003E036D" w:rsidRPr="003E036D" w:rsidRDefault="003E036D" w:rsidP="003E036D">
      <w:pPr>
        <w:numPr>
          <w:ilvl w:val="1"/>
          <w:numId w:val="14"/>
        </w:numPr>
      </w:pPr>
      <w:r w:rsidRPr="003E036D">
        <w:t xml:space="preserve">Calculate the modular inverse of </w:t>
      </w:r>
      <w:r w:rsidRPr="003E036D">
        <w:rPr>
          <w:b/>
          <w:bCs/>
        </w:rPr>
        <w:t>e</w:t>
      </w:r>
      <w:r w:rsidRPr="003E036D">
        <w:t xml:space="preserve"> modulo </w:t>
      </w:r>
      <w:r w:rsidRPr="003E036D">
        <w:rPr>
          <w:b/>
          <w:bCs/>
        </w:rPr>
        <w:t>phi</w:t>
      </w:r>
      <w:r w:rsidRPr="003E036D">
        <w:t xml:space="preserve"> to get the private key </w:t>
      </w:r>
      <w:r w:rsidRPr="003E036D">
        <w:rPr>
          <w:b/>
          <w:bCs/>
        </w:rPr>
        <w:t>d</w:t>
      </w:r>
      <w:r w:rsidRPr="003E036D">
        <w:t>.</w:t>
      </w:r>
    </w:p>
    <w:p w14:paraId="385AF90E" w14:textId="77777777" w:rsidR="003E036D" w:rsidRPr="003E036D" w:rsidRDefault="003E036D" w:rsidP="003E036D">
      <w:pPr>
        <w:numPr>
          <w:ilvl w:val="1"/>
          <w:numId w:val="14"/>
        </w:numPr>
      </w:pPr>
      <w:r w:rsidRPr="003E036D">
        <w:t>Encrypt the plaintext using the private key (</w:t>
      </w:r>
      <w:r w:rsidRPr="003E036D">
        <w:rPr>
          <w:b/>
          <w:bCs/>
        </w:rPr>
        <w:t>d</w:t>
      </w:r>
      <w:r w:rsidRPr="003E036D">
        <w:t>) and decrypt it using the public key (</w:t>
      </w:r>
      <w:r w:rsidRPr="003E036D">
        <w:rPr>
          <w:b/>
          <w:bCs/>
        </w:rPr>
        <w:t>e</w:t>
      </w:r>
      <w:r w:rsidRPr="003E036D">
        <w:t>).</w:t>
      </w:r>
    </w:p>
    <w:p w14:paraId="15116DB3" w14:textId="77777777" w:rsidR="003E036D" w:rsidRDefault="003E036D" w:rsidP="003E036D">
      <w:pPr>
        <w:numPr>
          <w:ilvl w:val="1"/>
          <w:numId w:val="14"/>
        </w:numPr>
      </w:pPr>
      <w:r w:rsidRPr="003E036D">
        <w:t>Display the encrypted and decrypted text.</w:t>
      </w:r>
    </w:p>
    <w:p w14:paraId="08F939DD" w14:textId="77205CB5" w:rsidR="00C650B3" w:rsidRPr="003E036D" w:rsidRDefault="00C650B3" w:rsidP="00C650B3">
      <w:r w:rsidRPr="00C650B3">
        <w:drawing>
          <wp:inline distT="0" distB="0" distL="0" distR="0" wp14:anchorId="2F9173C1" wp14:editId="7A129172">
            <wp:extent cx="2949196" cy="609653"/>
            <wp:effectExtent l="0" t="0" r="3810" b="0"/>
            <wp:docPr id="780651724" name="Obrázok 1" descr="Obrázok, na ktorom je text, písmo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1724" name="Obrázok 1" descr="Obrázok, na ktorom je text, písmo, snímka obrazovky, typografia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16CF" w14:textId="77777777" w:rsidR="003E036D" w:rsidRPr="003E036D" w:rsidRDefault="003E036D" w:rsidP="003E036D">
      <w:pPr>
        <w:rPr>
          <w:sz w:val="32"/>
          <w:szCs w:val="32"/>
        </w:rPr>
      </w:pPr>
      <w:r w:rsidRPr="003E036D">
        <w:rPr>
          <w:sz w:val="32"/>
          <w:szCs w:val="32"/>
        </w:rPr>
        <w:t>Task 3: Generating Possible Public Keys</w:t>
      </w:r>
    </w:p>
    <w:p w14:paraId="1039F88A" w14:textId="77777777" w:rsidR="003E036D" w:rsidRPr="003E036D" w:rsidRDefault="003E036D" w:rsidP="003E036D">
      <w:pPr>
        <w:numPr>
          <w:ilvl w:val="0"/>
          <w:numId w:val="15"/>
        </w:numPr>
      </w:pPr>
      <w:r w:rsidRPr="003E036D">
        <w:rPr>
          <w:b/>
          <w:bCs/>
        </w:rPr>
        <w:t>Algorithm Overview:</w:t>
      </w:r>
    </w:p>
    <w:p w14:paraId="1B008AD8" w14:textId="77777777" w:rsidR="003E036D" w:rsidRPr="003E036D" w:rsidRDefault="003E036D" w:rsidP="003E036D">
      <w:pPr>
        <w:numPr>
          <w:ilvl w:val="1"/>
          <w:numId w:val="15"/>
        </w:numPr>
      </w:pPr>
      <w:r w:rsidRPr="003E036D">
        <w:t xml:space="preserve">Generate possible public keys given two prime numbers </w:t>
      </w:r>
      <w:r w:rsidRPr="003E036D">
        <w:rPr>
          <w:b/>
          <w:bCs/>
        </w:rPr>
        <w:t>p</w:t>
      </w:r>
      <w:r w:rsidRPr="003E036D">
        <w:t xml:space="preserve"> and </w:t>
      </w:r>
      <w:r w:rsidRPr="003E036D">
        <w:rPr>
          <w:b/>
          <w:bCs/>
        </w:rPr>
        <w:t>q</w:t>
      </w:r>
      <w:r w:rsidRPr="003E036D">
        <w:t>.</w:t>
      </w:r>
    </w:p>
    <w:p w14:paraId="7EDB4998" w14:textId="77777777" w:rsidR="003E036D" w:rsidRPr="003E036D" w:rsidRDefault="003E036D" w:rsidP="003E036D">
      <w:pPr>
        <w:numPr>
          <w:ilvl w:val="1"/>
          <w:numId w:val="15"/>
        </w:numPr>
      </w:pPr>
      <w:r w:rsidRPr="003E036D">
        <w:t xml:space="preserve">Public keys are pairs </w:t>
      </w:r>
      <w:r w:rsidRPr="003E036D">
        <w:rPr>
          <w:b/>
          <w:bCs/>
        </w:rPr>
        <w:t>(e, n)</w:t>
      </w:r>
      <w:r w:rsidRPr="003E036D">
        <w:t xml:space="preserve"> where </w:t>
      </w:r>
      <w:r w:rsidRPr="003E036D">
        <w:rPr>
          <w:b/>
          <w:bCs/>
        </w:rPr>
        <w:t>e</w:t>
      </w:r>
      <w:r w:rsidRPr="003E036D">
        <w:t xml:space="preserve"> is coprime with </w:t>
      </w:r>
      <w:r w:rsidRPr="003E036D">
        <w:rPr>
          <w:b/>
          <w:bCs/>
        </w:rPr>
        <w:t>(p-1)(q-1)</w:t>
      </w:r>
      <w:r w:rsidRPr="003E036D">
        <w:t>.</w:t>
      </w:r>
    </w:p>
    <w:p w14:paraId="3DA35736" w14:textId="77777777" w:rsidR="003E036D" w:rsidRPr="003E036D" w:rsidRDefault="003E036D" w:rsidP="003E036D">
      <w:pPr>
        <w:numPr>
          <w:ilvl w:val="0"/>
          <w:numId w:val="15"/>
        </w:numPr>
      </w:pPr>
      <w:r w:rsidRPr="003E036D">
        <w:rPr>
          <w:b/>
          <w:bCs/>
        </w:rPr>
        <w:t>Generate Keys (generate_keys) Algorithm:</w:t>
      </w:r>
    </w:p>
    <w:p w14:paraId="3E558A5C" w14:textId="77777777" w:rsidR="003E036D" w:rsidRPr="003E036D" w:rsidRDefault="003E036D" w:rsidP="003E036D">
      <w:pPr>
        <w:numPr>
          <w:ilvl w:val="1"/>
          <w:numId w:val="15"/>
        </w:numPr>
      </w:pPr>
      <w:r w:rsidRPr="003E036D">
        <w:t xml:space="preserve">Calculate </w:t>
      </w:r>
      <w:r w:rsidRPr="003E036D">
        <w:rPr>
          <w:b/>
          <w:bCs/>
        </w:rPr>
        <w:t>n = p * q</w:t>
      </w:r>
      <w:r w:rsidRPr="003E036D">
        <w:t xml:space="preserve"> and </w:t>
      </w:r>
      <w:r w:rsidRPr="003E036D">
        <w:rPr>
          <w:b/>
          <w:bCs/>
        </w:rPr>
        <w:t>(p-1)(q-1)</w:t>
      </w:r>
      <w:r w:rsidRPr="003E036D">
        <w:t>.</w:t>
      </w:r>
    </w:p>
    <w:p w14:paraId="72A9B9CB" w14:textId="77777777" w:rsidR="003E036D" w:rsidRPr="003E036D" w:rsidRDefault="003E036D" w:rsidP="003E036D">
      <w:pPr>
        <w:numPr>
          <w:ilvl w:val="1"/>
          <w:numId w:val="15"/>
        </w:numPr>
      </w:pPr>
      <w:r w:rsidRPr="003E036D">
        <w:t xml:space="preserve">Iterate over potential values of </w:t>
      </w:r>
      <w:r w:rsidRPr="003E036D">
        <w:rPr>
          <w:b/>
          <w:bCs/>
        </w:rPr>
        <w:t>e</w:t>
      </w:r>
      <w:r w:rsidRPr="003E036D">
        <w:t xml:space="preserve"> from 2 to </w:t>
      </w:r>
      <w:r w:rsidRPr="003E036D">
        <w:rPr>
          <w:b/>
          <w:bCs/>
        </w:rPr>
        <w:t>(p-1)(q-1)</w:t>
      </w:r>
      <w:r w:rsidRPr="003E036D">
        <w:t xml:space="preserve"> (exclusive).</w:t>
      </w:r>
    </w:p>
    <w:p w14:paraId="7449A0CC" w14:textId="77777777" w:rsidR="003E036D" w:rsidRPr="003E036D" w:rsidRDefault="003E036D" w:rsidP="003E036D">
      <w:pPr>
        <w:numPr>
          <w:ilvl w:val="1"/>
          <w:numId w:val="15"/>
        </w:numPr>
      </w:pPr>
      <w:r w:rsidRPr="003E036D">
        <w:t xml:space="preserve">If </w:t>
      </w:r>
      <w:r w:rsidRPr="003E036D">
        <w:rPr>
          <w:b/>
          <w:bCs/>
        </w:rPr>
        <w:t>e</w:t>
      </w:r>
      <w:r w:rsidRPr="003E036D">
        <w:t xml:space="preserve"> and </w:t>
      </w:r>
      <w:r w:rsidRPr="003E036D">
        <w:rPr>
          <w:b/>
          <w:bCs/>
        </w:rPr>
        <w:t>(p-1)(q-1)</w:t>
      </w:r>
      <w:r w:rsidRPr="003E036D">
        <w:t xml:space="preserve"> are coprime (gcd is 1), add </w:t>
      </w:r>
      <w:r w:rsidRPr="003E036D">
        <w:rPr>
          <w:b/>
          <w:bCs/>
        </w:rPr>
        <w:t>(e, n)</w:t>
      </w:r>
      <w:r w:rsidRPr="003E036D">
        <w:t xml:space="preserve"> to the list of public keys.</w:t>
      </w:r>
    </w:p>
    <w:p w14:paraId="47AA9C48" w14:textId="77777777" w:rsidR="003E036D" w:rsidRDefault="003E036D" w:rsidP="003E036D">
      <w:pPr>
        <w:numPr>
          <w:ilvl w:val="1"/>
          <w:numId w:val="15"/>
        </w:numPr>
      </w:pPr>
      <w:r w:rsidRPr="003E036D">
        <w:t>Return the list of public keys.</w:t>
      </w:r>
    </w:p>
    <w:p w14:paraId="2EC8A328" w14:textId="2D2C78FD" w:rsidR="00C650B3" w:rsidRDefault="00C650B3" w:rsidP="00C650B3"/>
    <w:p w14:paraId="27022E0B" w14:textId="07AD5EE2" w:rsidR="00C650B3" w:rsidRDefault="00C650B3" w:rsidP="00C650B3">
      <w:r w:rsidRPr="00C650B3">
        <w:lastRenderedPageBreak/>
        <w:drawing>
          <wp:inline distT="0" distB="0" distL="0" distR="0" wp14:anchorId="211DB69B" wp14:editId="0BF31C1F">
            <wp:extent cx="3139712" cy="3558848"/>
            <wp:effectExtent l="0" t="0" r="3810" b="3810"/>
            <wp:docPr id="1699818603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8603" name="Obrázok 1" descr="Obrázok, na ktorom je text, snímka obrazovky, písmo, dizajn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5EDB" w14:textId="64218A65" w:rsidR="00C650B3" w:rsidRDefault="00C650B3" w:rsidP="00C650B3">
      <w:r w:rsidRPr="00C650B3">
        <w:lastRenderedPageBreak/>
        <w:drawing>
          <wp:inline distT="0" distB="0" distL="0" distR="0" wp14:anchorId="75C7420B" wp14:editId="783D9BC6">
            <wp:extent cx="3139712" cy="6218459"/>
            <wp:effectExtent l="0" t="0" r="3810" b="0"/>
            <wp:docPr id="1574432523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2523" name="Obrázok 1" descr="Obrázok, na ktorom je text, snímka obrazovky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9471" w14:textId="2BA5FDED" w:rsidR="00C650B3" w:rsidRPr="003E036D" w:rsidRDefault="00C650B3" w:rsidP="00C650B3">
      <w:r w:rsidRPr="00C650B3">
        <w:drawing>
          <wp:inline distT="0" distB="0" distL="0" distR="0" wp14:anchorId="1A0B48BD" wp14:editId="3DF233C2">
            <wp:extent cx="1005927" cy="419136"/>
            <wp:effectExtent l="0" t="0" r="3810" b="0"/>
            <wp:docPr id="1090723201" name="Obrázok 1" descr="Obrázok, na ktorom je hodiny, písmo, čísl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23201" name="Obrázok 1" descr="Obrázok, na ktorom je hodiny, písmo, číslo, snímka obrazovky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ED4" w14:textId="77777777" w:rsidR="003E036D" w:rsidRPr="003E036D" w:rsidRDefault="003E036D" w:rsidP="003E036D">
      <w:pPr>
        <w:rPr>
          <w:sz w:val="32"/>
          <w:szCs w:val="32"/>
        </w:rPr>
      </w:pPr>
      <w:r w:rsidRPr="003E036D">
        <w:rPr>
          <w:sz w:val="32"/>
          <w:szCs w:val="32"/>
        </w:rPr>
        <w:t>Task 4: RSA Encryption and Decryption with the Same Keys</w:t>
      </w:r>
    </w:p>
    <w:p w14:paraId="1554E1B4" w14:textId="77777777" w:rsidR="003E036D" w:rsidRPr="003E036D" w:rsidRDefault="003E036D" w:rsidP="003E036D">
      <w:pPr>
        <w:numPr>
          <w:ilvl w:val="0"/>
          <w:numId w:val="16"/>
        </w:numPr>
      </w:pPr>
      <w:r w:rsidRPr="003E036D">
        <w:rPr>
          <w:b/>
          <w:bCs/>
        </w:rPr>
        <w:t>Algorithm Overview:</w:t>
      </w:r>
    </w:p>
    <w:p w14:paraId="74638570" w14:textId="77777777" w:rsidR="003E036D" w:rsidRPr="003E036D" w:rsidRDefault="003E036D" w:rsidP="003E036D">
      <w:pPr>
        <w:numPr>
          <w:ilvl w:val="1"/>
          <w:numId w:val="16"/>
        </w:numPr>
      </w:pPr>
      <w:r w:rsidRPr="003E036D">
        <w:t>Perform RSA encryption and decryption using the same keys as in Task 1.</w:t>
      </w:r>
    </w:p>
    <w:p w14:paraId="29030BBB" w14:textId="77777777" w:rsidR="003E036D" w:rsidRPr="003E036D" w:rsidRDefault="003E036D" w:rsidP="003E036D">
      <w:pPr>
        <w:numPr>
          <w:ilvl w:val="0"/>
          <w:numId w:val="16"/>
        </w:numPr>
      </w:pPr>
      <w:r w:rsidRPr="003E036D">
        <w:rPr>
          <w:b/>
          <w:bCs/>
        </w:rPr>
        <w:t>Task 4 Execution:</w:t>
      </w:r>
    </w:p>
    <w:p w14:paraId="74E5CA17" w14:textId="77777777" w:rsidR="003E036D" w:rsidRPr="003E036D" w:rsidRDefault="003E036D" w:rsidP="003E036D">
      <w:pPr>
        <w:numPr>
          <w:ilvl w:val="1"/>
          <w:numId w:val="16"/>
        </w:numPr>
      </w:pPr>
      <w:r w:rsidRPr="003E036D">
        <w:t>Encrypt the plaintext using the public key (</w:t>
      </w:r>
      <w:r w:rsidRPr="003E036D">
        <w:rPr>
          <w:b/>
          <w:bCs/>
        </w:rPr>
        <w:t>e</w:t>
      </w:r>
      <w:r w:rsidRPr="003E036D">
        <w:t>).</w:t>
      </w:r>
    </w:p>
    <w:p w14:paraId="2E86C74C" w14:textId="77777777" w:rsidR="003E036D" w:rsidRPr="003E036D" w:rsidRDefault="003E036D" w:rsidP="003E036D">
      <w:pPr>
        <w:numPr>
          <w:ilvl w:val="1"/>
          <w:numId w:val="16"/>
        </w:numPr>
      </w:pPr>
      <w:r w:rsidRPr="003E036D">
        <w:t>Decrypt the ciphertext using the private key (</w:t>
      </w:r>
      <w:r w:rsidRPr="003E036D">
        <w:rPr>
          <w:b/>
          <w:bCs/>
        </w:rPr>
        <w:t>d</w:t>
      </w:r>
      <w:r w:rsidRPr="003E036D">
        <w:t>).</w:t>
      </w:r>
    </w:p>
    <w:p w14:paraId="03987AAA" w14:textId="77777777" w:rsidR="003E036D" w:rsidRDefault="003E036D" w:rsidP="003E036D">
      <w:pPr>
        <w:numPr>
          <w:ilvl w:val="1"/>
          <w:numId w:val="16"/>
        </w:numPr>
      </w:pPr>
      <w:r w:rsidRPr="003E036D">
        <w:t>Display the encrypted and decrypted text.</w:t>
      </w:r>
    </w:p>
    <w:p w14:paraId="59B86A4D" w14:textId="06780E91" w:rsidR="00C650B3" w:rsidRPr="003E036D" w:rsidRDefault="00C650B3" w:rsidP="00C650B3">
      <w:r w:rsidRPr="00C650B3">
        <w:lastRenderedPageBreak/>
        <w:drawing>
          <wp:inline distT="0" distB="0" distL="0" distR="0" wp14:anchorId="46D3795D" wp14:editId="39E3B077">
            <wp:extent cx="2827265" cy="647756"/>
            <wp:effectExtent l="0" t="0" r="0" b="0"/>
            <wp:docPr id="476345007" name="Obrázok 1" descr="Obrázok, na ktorom je text, písmo, snímka obrazovky, typograf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45007" name="Obrázok 1" descr="Obrázok, na ktorom je text, písmo, snímka obrazovky, typografia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74D9" w14:textId="77777777" w:rsidR="003E036D" w:rsidRDefault="003E036D" w:rsidP="0057058F"/>
    <w:sectPr w:rsidR="003E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CEA"/>
    <w:multiLevelType w:val="multilevel"/>
    <w:tmpl w:val="6B36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77C7"/>
    <w:multiLevelType w:val="multilevel"/>
    <w:tmpl w:val="B0E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C155F"/>
    <w:multiLevelType w:val="multilevel"/>
    <w:tmpl w:val="0350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7104"/>
    <w:multiLevelType w:val="multilevel"/>
    <w:tmpl w:val="D6AA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B26B8"/>
    <w:multiLevelType w:val="multilevel"/>
    <w:tmpl w:val="232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306D8"/>
    <w:multiLevelType w:val="multilevel"/>
    <w:tmpl w:val="8EF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64026"/>
    <w:multiLevelType w:val="multilevel"/>
    <w:tmpl w:val="4B2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42506"/>
    <w:multiLevelType w:val="multilevel"/>
    <w:tmpl w:val="0AF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A16E7"/>
    <w:multiLevelType w:val="multilevel"/>
    <w:tmpl w:val="BC6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20C36"/>
    <w:multiLevelType w:val="multilevel"/>
    <w:tmpl w:val="4B2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82F6B"/>
    <w:multiLevelType w:val="multilevel"/>
    <w:tmpl w:val="980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6706E"/>
    <w:multiLevelType w:val="multilevel"/>
    <w:tmpl w:val="F18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C23622"/>
    <w:multiLevelType w:val="multilevel"/>
    <w:tmpl w:val="EBAE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D6A42"/>
    <w:multiLevelType w:val="multilevel"/>
    <w:tmpl w:val="824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E0DDF"/>
    <w:multiLevelType w:val="multilevel"/>
    <w:tmpl w:val="B39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B6610"/>
    <w:multiLevelType w:val="multilevel"/>
    <w:tmpl w:val="7512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20724">
    <w:abstractNumId w:val="11"/>
  </w:num>
  <w:num w:numId="2" w16cid:durableId="1584610543">
    <w:abstractNumId w:val="6"/>
  </w:num>
  <w:num w:numId="3" w16cid:durableId="128478113">
    <w:abstractNumId w:val="13"/>
  </w:num>
  <w:num w:numId="4" w16cid:durableId="486676521">
    <w:abstractNumId w:val="5"/>
  </w:num>
  <w:num w:numId="5" w16cid:durableId="1908146830">
    <w:abstractNumId w:val="1"/>
  </w:num>
  <w:num w:numId="6" w16cid:durableId="458227919">
    <w:abstractNumId w:val="2"/>
  </w:num>
  <w:num w:numId="7" w16cid:durableId="615909964">
    <w:abstractNumId w:val="4"/>
  </w:num>
  <w:num w:numId="8" w16cid:durableId="972057650">
    <w:abstractNumId w:val="3"/>
  </w:num>
  <w:num w:numId="9" w16cid:durableId="907306848">
    <w:abstractNumId w:val="15"/>
  </w:num>
  <w:num w:numId="10" w16cid:durableId="316420623">
    <w:abstractNumId w:val="14"/>
  </w:num>
  <w:num w:numId="11" w16cid:durableId="87431502">
    <w:abstractNumId w:val="8"/>
  </w:num>
  <w:num w:numId="12" w16cid:durableId="1309674925">
    <w:abstractNumId w:val="0"/>
  </w:num>
  <w:num w:numId="13" w16cid:durableId="308290279">
    <w:abstractNumId w:val="7"/>
  </w:num>
  <w:num w:numId="14" w16cid:durableId="781804295">
    <w:abstractNumId w:val="10"/>
  </w:num>
  <w:num w:numId="15" w16cid:durableId="880171118">
    <w:abstractNumId w:val="12"/>
  </w:num>
  <w:num w:numId="16" w16cid:durableId="1325085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8F"/>
    <w:rsid w:val="00185925"/>
    <w:rsid w:val="0019167A"/>
    <w:rsid w:val="001C557D"/>
    <w:rsid w:val="003763FF"/>
    <w:rsid w:val="003E036D"/>
    <w:rsid w:val="0057058F"/>
    <w:rsid w:val="007100CA"/>
    <w:rsid w:val="007D3F22"/>
    <w:rsid w:val="00C650B3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BF9"/>
  <w15:chartTrackingRefBased/>
  <w15:docId w15:val="{55DB072E-288E-4962-94AC-D13085F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63FF"/>
  </w:style>
  <w:style w:type="paragraph" w:styleId="Nadpis1">
    <w:name w:val="heading 1"/>
    <w:basedOn w:val="Normlny"/>
    <w:next w:val="Normlny"/>
    <w:link w:val="Nadpis1Char"/>
    <w:uiPriority w:val="9"/>
    <w:qFormat/>
    <w:rsid w:val="005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70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E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E0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7058F"/>
    <w:rPr>
      <w:rFonts w:asciiTheme="majorHAnsi" w:eastAsiaTheme="majorEastAsia" w:hAnsiTheme="majorHAnsi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3763F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semiHidden/>
    <w:rsid w:val="003E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E03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5</cp:revision>
  <dcterms:created xsi:type="dcterms:W3CDTF">2023-11-02T10:17:00Z</dcterms:created>
  <dcterms:modified xsi:type="dcterms:W3CDTF">2023-11-16T10:25:00Z</dcterms:modified>
</cp:coreProperties>
</file>