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5A11" w14:textId="5EAE6F91" w:rsidR="0072389E" w:rsidRDefault="005003DF">
      <w:r>
        <w:t>EM Theory Lab</w:t>
      </w:r>
    </w:p>
    <w:p w14:paraId="2A62FBC5" w14:textId="081CC753" w:rsidR="005003DF" w:rsidRDefault="005003DF">
      <w:r>
        <w:t>Part 1</w:t>
      </w:r>
    </w:p>
    <w:p w14:paraId="15816A72" w14:textId="45E3C076" w:rsidR="005003DF" w:rsidRDefault="005003DF">
      <w:r>
        <w:t xml:space="preserve">Q1: </w:t>
      </w:r>
    </w:p>
    <w:p w14:paraId="4D5B39CC" w14:textId="1405DA4F" w:rsidR="005003DF" w:rsidRDefault="005003DF" w:rsidP="005003DF">
      <w:pPr>
        <w:jc w:val="center"/>
      </w:pPr>
      <w:r>
        <w:t>Showing process on Good Notes.</w:t>
      </w:r>
    </w:p>
    <w:p w14:paraId="5F0097CD" w14:textId="23EBCC52" w:rsidR="005003DF" w:rsidRDefault="005003DF" w:rsidP="005003DF">
      <w:pPr>
        <w:jc w:val="center"/>
      </w:pPr>
      <w:r>
        <w:t xml:space="preserve">Interval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2πD</m:t>
            </m:r>
          </m:num>
          <m:den>
            <m:r>
              <w:rPr>
                <w:rFonts w:ascii="Cambria Math" w:hAnsi="Cambria Math"/>
              </w:rPr>
              <m:t>kd</m:t>
            </m:r>
          </m:den>
        </m:f>
      </m:oMath>
    </w:p>
    <w:p w14:paraId="560E9E7D" w14:textId="77777777" w:rsidR="005003DF" w:rsidRDefault="005003DF" w:rsidP="005003DF"/>
    <w:p w14:paraId="589048C7" w14:textId="443B4C8C" w:rsidR="005003DF" w:rsidRPr="005003DF" w:rsidRDefault="005003DF">
      <w:r>
        <w:t>Q2:</w:t>
      </w:r>
    </w:p>
    <w:p w14:paraId="5317712D" w14:textId="08204A0C" w:rsidR="005003DF" w:rsidRDefault="005003DF">
      <w:r w:rsidRPr="005003DF">
        <w:drawing>
          <wp:inline distT="0" distB="0" distL="0" distR="0" wp14:anchorId="44239505" wp14:editId="7F054475">
            <wp:extent cx="3448798" cy="2586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794" cy="25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67B" w14:textId="00D3E3CC" w:rsidR="005003DF" w:rsidRDefault="005003DF">
      <w:r>
        <w:t>Comment and compare and explain the difference:</w:t>
      </w:r>
    </w:p>
    <w:p w14:paraId="5BD6BE45" w14:textId="09444000" w:rsidR="005003DF" w:rsidRDefault="00D45000" w:rsidP="00D45000">
      <w:pPr>
        <w:pStyle w:val="ListParagraph"/>
        <w:numPr>
          <w:ilvl w:val="0"/>
          <w:numId w:val="1"/>
        </w:numPr>
      </w:pPr>
      <w:r>
        <w:t>Comment: generally,</w:t>
      </w:r>
      <w:r w:rsidR="005003DF">
        <w:t xml:space="preserve"> it is a good approximation from -50 to 50 cm, with similar value and shape to the accurate one.</w:t>
      </w:r>
    </w:p>
    <w:p w14:paraId="79867B07" w14:textId="5E915BD3" w:rsidR="005003DF" w:rsidRDefault="00D45000" w:rsidP="00D45000">
      <w:pPr>
        <w:pStyle w:val="ListParagraph"/>
        <w:numPr>
          <w:ilvl w:val="0"/>
          <w:numId w:val="1"/>
        </w:numPr>
      </w:pPr>
      <w:r>
        <w:t xml:space="preserve">Compare: </w:t>
      </w:r>
      <w:r w:rsidR="005003DF">
        <w:t xml:space="preserve">the difference (error) between the accurate one and the approximated one is the smallest when x </w:t>
      </w:r>
      <w:r>
        <w:t>approaching</w:t>
      </w:r>
      <w:r w:rsidR="005003DF">
        <w:t xml:space="preserve"> 0, with they meet at point (0, 1). </w:t>
      </w:r>
    </w:p>
    <w:p w14:paraId="794326B7" w14:textId="7C271F87" w:rsidR="005003DF" w:rsidRDefault="005003DF" w:rsidP="00D45000">
      <w:pPr>
        <w:pStyle w:val="ListParagraph"/>
        <w:numPr>
          <w:ilvl w:val="0"/>
          <w:numId w:val="1"/>
        </w:numPr>
      </w:pPr>
      <w:r>
        <w:t xml:space="preserve">However, as it goes further away from x = 0, the error becomes larger. It can be observed that the approximated one </w:t>
      </w:r>
      <w:r w:rsidR="00D45000">
        <w:t>is always having constant maximum intensity, while the actual one starting to be attenuated as it goes away from x=0; Also, while the period of the approximated equation is always fixed, as it goes along from x = 0, the actual period becomes larger.</w:t>
      </w:r>
    </w:p>
    <w:p w14:paraId="036FC071" w14:textId="4AA1B387" w:rsidR="003D630B" w:rsidRDefault="00D45000" w:rsidP="003D630B">
      <w:pPr>
        <w:pStyle w:val="ListParagraph"/>
        <w:numPr>
          <w:ilvl w:val="0"/>
          <w:numId w:val="2"/>
        </w:numPr>
      </w:pPr>
      <w:r>
        <w:t xml:space="preserve">Explain: To explain this, </w:t>
      </w:r>
    </w:p>
    <w:p w14:paraId="6A21E3A9" w14:textId="69E100C8" w:rsidR="003D630B" w:rsidRDefault="003D630B" w:rsidP="003D630B">
      <w:pPr>
        <w:pStyle w:val="ListParagraph"/>
        <w:numPr>
          <w:ilvl w:val="1"/>
          <w:numId w:val="2"/>
        </w:numPr>
      </w:pPr>
      <w:r>
        <w:t>approximation of 'd is much larger than D', where we got 'l1 =l2 = D'</w:t>
      </w:r>
      <w:r>
        <w:t>. In this way, we underestimated the value of l1 and l2 to be D all the time, while D is their minimum value.</w:t>
      </w:r>
    </w:p>
    <w:p w14:paraId="77E7F08A" w14:textId="61665C0E" w:rsidR="003D630B" w:rsidRDefault="003D630B" w:rsidP="003D630B">
      <w:pPr>
        <w:pStyle w:val="ListParagraph"/>
        <w:numPr>
          <w:ilvl w:val="1"/>
          <w:numId w:val="2"/>
        </w:numPr>
      </w:pPr>
      <w:r>
        <w:t>approximation of ‘</w:t>
      </w:r>
      <m:oMath>
        <m:r>
          <w:rPr>
            <w:rFonts w:ascii="Cambria Math" w:hAnsi="Cambria Math"/>
          </w:rPr>
          <m:t>θ</m:t>
        </m:r>
      </m:oMath>
      <w:r>
        <w:t xml:space="preserve"> approximately = 0’, where we got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=θ</m:t>
        </m:r>
      </m:oMath>
      <w:r>
        <w:t xml:space="preserve"> and the Taylor expansion of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(θ)</m:t>
        </m:r>
      </m:oMath>
      <w:r>
        <w:t xml:space="preserve"> centred at </w:t>
      </w:r>
      <m:oMath>
        <m:r>
          <w:rPr>
            <w:rFonts w:ascii="Cambria Math" w:hAnsi="Cambria Math"/>
          </w:rPr>
          <m:t>θ=0</m:t>
        </m:r>
      </m:oMath>
      <w:r>
        <w:t>.</w:t>
      </w:r>
    </w:p>
    <w:p w14:paraId="373BE93A" w14:textId="77777777" w:rsidR="003D630B" w:rsidRDefault="003D630B" w:rsidP="003D630B">
      <w:pPr>
        <w:pStyle w:val="ListParagraph"/>
      </w:pPr>
    </w:p>
    <w:sectPr w:rsidR="003D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7DD7"/>
    <w:multiLevelType w:val="hybridMultilevel"/>
    <w:tmpl w:val="3BE89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50B1B"/>
    <w:multiLevelType w:val="hybridMultilevel"/>
    <w:tmpl w:val="96687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533218">
    <w:abstractNumId w:val="0"/>
  </w:num>
  <w:num w:numId="2" w16cid:durableId="103071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F"/>
    <w:rsid w:val="000A19B0"/>
    <w:rsid w:val="000B3C59"/>
    <w:rsid w:val="000E1BD8"/>
    <w:rsid w:val="001E0FB6"/>
    <w:rsid w:val="001E5CDD"/>
    <w:rsid w:val="003D630B"/>
    <w:rsid w:val="003E244F"/>
    <w:rsid w:val="005003DF"/>
    <w:rsid w:val="0072389E"/>
    <w:rsid w:val="00B53C2E"/>
    <w:rsid w:val="00BA3FFE"/>
    <w:rsid w:val="00D45000"/>
    <w:rsid w:val="00D515B3"/>
    <w:rsid w:val="00E0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137F"/>
  <w15:chartTrackingRefBased/>
  <w15:docId w15:val="{B1B70E13-9B4D-844E-9F69-95F4D0D9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3DF"/>
    <w:rPr>
      <w:color w:val="808080"/>
    </w:rPr>
  </w:style>
  <w:style w:type="paragraph" w:styleId="ListParagraph">
    <w:name w:val="List Paragraph"/>
    <w:basedOn w:val="Normal"/>
    <w:uiPriority w:val="34"/>
    <w:qFormat/>
    <w:rsid w:val="00D4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904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Xiaokun</dc:creator>
  <cp:keywords/>
  <dc:description/>
  <cp:lastModifiedBy>Du, Xiaokun</cp:lastModifiedBy>
  <cp:revision>1</cp:revision>
  <dcterms:created xsi:type="dcterms:W3CDTF">2023-02-11T18:40:00Z</dcterms:created>
  <dcterms:modified xsi:type="dcterms:W3CDTF">2023-02-11T19:17:00Z</dcterms:modified>
</cp:coreProperties>
</file>