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D136E" w14:textId="058644FB" w:rsidR="00E64899" w:rsidRDefault="00A10827">
      <w:pPr>
        <w:rPr>
          <w:rFonts w:asciiTheme="majorHAnsi" w:hAnsiTheme="majorHAnsi" w:cstheme="majorHAnsi"/>
          <w:sz w:val="20"/>
          <w:szCs w:val="20"/>
        </w:rPr>
      </w:pPr>
      <w:r>
        <w:rPr>
          <w:rFonts w:asciiTheme="majorHAnsi" w:hAnsiTheme="majorHAnsi" w:cstheme="majorHAnsi"/>
          <w:sz w:val="20"/>
          <w:szCs w:val="20"/>
        </w:rPr>
        <w:t>February</w:t>
      </w:r>
      <w:r w:rsidR="00E64899">
        <w:rPr>
          <w:rFonts w:asciiTheme="majorHAnsi" w:hAnsiTheme="majorHAnsi" w:cstheme="majorHAnsi"/>
          <w:sz w:val="20"/>
          <w:szCs w:val="20"/>
        </w:rPr>
        <w:t xml:space="preserve"> 202</w:t>
      </w:r>
      <w:r w:rsidR="00EC282B">
        <w:rPr>
          <w:rFonts w:asciiTheme="majorHAnsi" w:hAnsiTheme="majorHAnsi" w:cstheme="majorHAnsi"/>
          <w:sz w:val="20"/>
          <w:szCs w:val="20"/>
        </w:rPr>
        <w:t>3</w:t>
      </w:r>
      <w:r w:rsidR="00E64899">
        <w:rPr>
          <w:rFonts w:asciiTheme="majorHAnsi" w:hAnsiTheme="majorHAnsi" w:cstheme="majorHAnsi"/>
          <w:sz w:val="20"/>
          <w:szCs w:val="20"/>
        </w:rPr>
        <w:tab/>
      </w:r>
      <w:r w:rsidR="00E64899">
        <w:rPr>
          <w:rFonts w:asciiTheme="majorHAnsi" w:hAnsiTheme="majorHAnsi" w:cstheme="majorHAnsi"/>
          <w:sz w:val="20"/>
          <w:szCs w:val="20"/>
        </w:rPr>
        <w:tab/>
      </w:r>
      <w:r w:rsidR="00E64899">
        <w:rPr>
          <w:rFonts w:asciiTheme="majorHAnsi" w:hAnsiTheme="majorHAnsi" w:cstheme="majorHAnsi"/>
          <w:sz w:val="20"/>
          <w:szCs w:val="20"/>
        </w:rPr>
        <w:tab/>
      </w:r>
      <w:r w:rsidR="00E64899">
        <w:rPr>
          <w:rFonts w:asciiTheme="majorHAnsi" w:hAnsiTheme="majorHAnsi" w:cstheme="majorHAnsi"/>
          <w:sz w:val="20"/>
          <w:szCs w:val="20"/>
        </w:rPr>
        <w:tab/>
      </w:r>
      <w:r w:rsidR="00E64899">
        <w:rPr>
          <w:rFonts w:asciiTheme="majorHAnsi" w:hAnsiTheme="majorHAnsi" w:cstheme="majorHAnsi"/>
          <w:sz w:val="20"/>
          <w:szCs w:val="20"/>
        </w:rPr>
        <w:tab/>
      </w:r>
      <w:r w:rsidR="00E64899">
        <w:rPr>
          <w:rFonts w:asciiTheme="majorHAnsi" w:hAnsiTheme="majorHAnsi" w:cstheme="majorHAnsi"/>
          <w:sz w:val="20"/>
          <w:szCs w:val="20"/>
        </w:rPr>
        <w:tab/>
      </w:r>
      <w:r w:rsidR="00E64899">
        <w:rPr>
          <w:rFonts w:asciiTheme="majorHAnsi" w:hAnsiTheme="majorHAnsi" w:cstheme="majorHAnsi"/>
          <w:sz w:val="20"/>
          <w:szCs w:val="20"/>
        </w:rPr>
        <w:tab/>
        <w:t xml:space="preserve">               Electronic and Electrical Engineering </w:t>
      </w:r>
    </w:p>
    <w:p w14:paraId="06413817" w14:textId="77777777" w:rsidR="00E64899" w:rsidRDefault="00E64899">
      <w:pPr>
        <w:rPr>
          <w:rFonts w:asciiTheme="majorHAnsi" w:hAnsiTheme="majorHAnsi" w:cstheme="majorHAnsi"/>
          <w:sz w:val="20"/>
          <w:szCs w:val="20"/>
        </w:rPr>
      </w:pPr>
    </w:p>
    <w:p w14:paraId="2AC7E090" w14:textId="77777777" w:rsidR="00E64899" w:rsidRDefault="00E64899">
      <w:pPr>
        <w:rPr>
          <w:rFonts w:asciiTheme="majorHAnsi" w:hAnsiTheme="majorHAnsi" w:cstheme="majorHAnsi"/>
          <w:sz w:val="20"/>
          <w:szCs w:val="20"/>
        </w:rPr>
      </w:pPr>
    </w:p>
    <w:p w14:paraId="5A45DF31" w14:textId="77777777" w:rsidR="00E64899" w:rsidRDefault="00E64899">
      <w:pPr>
        <w:rPr>
          <w:rFonts w:asciiTheme="majorHAnsi" w:hAnsiTheme="majorHAnsi" w:cstheme="majorHAnsi"/>
          <w:sz w:val="20"/>
          <w:szCs w:val="20"/>
        </w:rPr>
      </w:pPr>
    </w:p>
    <w:p w14:paraId="4AD84B60" w14:textId="77777777" w:rsidR="00E64899" w:rsidRDefault="00E64899">
      <w:pPr>
        <w:rPr>
          <w:rFonts w:asciiTheme="majorHAnsi" w:hAnsiTheme="majorHAnsi" w:cstheme="majorHAnsi"/>
          <w:sz w:val="20"/>
          <w:szCs w:val="20"/>
        </w:rPr>
      </w:pPr>
    </w:p>
    <w:p w14:paraId="6826C1A4" w14:textId="77777777" w:rsidR="00E64899" w:rsidRDefault="00E64899">
      <w:pPr>
        <w:rPr>
          <w:rFonts w:asciiTheme="majorHAnsi" w:hAnsiTheme="majorHAnsi" w:cstheme="majorHAnsi"/>
          <w:sz w:val="20"/>
          <w:szCs w:val="20"/>
        </w:rPr>
      </w:pPr>
    </w:p>
    <w:p w14:paraId="6A438038" w14:textId="77777777" w:rsidR="00E64899" w:rsidRDefault="00E64899">
      <w:pPr>
        <w:rPr>
          <w:rFonts w:asciiTheme="majorHAnsi" w:hAnsiTheme="majorHAnsi" w:cstheme="majorHAnsi"/>
          <w:sz w:val="20"/>
          <w:szCs w:val="20"/>
        </w:rPr>
      </w:pPr>
    </w:p>
    <w:p w14:paraId="60282418" w14:textId="77777777" w:rsidR="00E64899" w:rsidRDefault="00E64899">
      <w:pPr>
        <w:rPr>
          <w:rFonts w:asciiTheme="majorHAnsi" w:hAnsiTheme="majorHAnsi" w:cstheme="majorHAnsi"/>
          <w:sz w:val="20"/>
          <w:szCs w:val="20"/>
        </w:rPr>
      </w:pPr>
    </w:p>
    <w:p w14:paraId="622AEA92" w14:textId="77777777" w:rsidR="00E64899" w:rsidRDefault="00E64899">
      <w:pPr>
        <w:rPr>
          <w:rFonts w:asciiTheme="majorHAnsi" w:hAnsiTheme="majorHAnsi" w:cstheme="majorHAnsi"/>
          <w:sz w:val="20"/>
          <w:szCs w:val="20"/>
        </w:rPr>
      </w:pPr>
    </w:p>
    <w:p w14:paraId="7BE95B36" w14:textId="77777777" w:rsidR="00E64899" w:rsidRDefault="00E64899">
      <w:pPr>
        <w:rPr>
          <w:rFonts w:asciiTheme="majorHAnsi" w:hAnsiTheme="majorHAnsi" w:cstheme="majorHAnsi"/>
          <w:sz w:val="20"/>
          <w:szCs w:val="20"/>
        </w:rPr>
      </w:pPr>
    </w:p>
    <w:p w14:paraId="08A1AF51" w14:textId="77777777" w:rsidR="00E64899" w:rsidRDefault="00E64899">
      <w:pPr>
        <w:rPr>
          <w:rFonts w:asciiTheme="majorHAnsi" w:hAnsiTheme="majorHAnsi" w:cstheme="majorHAnsi"/>
          <w:sz w:val="20"/>
          <w:szCs w:val="20"/>
        </w:rPr>
      </w:pPr>
    </w:p>
    <w:p w14:paraId="5C071318" w14:textId="77777777" w:rsidR="00E64899" w:rsidRPr="00E64899" w:rsidRDefault="00E64899">
      <w:pPr>
        <w:rPr>
          <w:rFonts w:asciiTheme="majorHAnsi" w:hAnsiTheme="majorHAnsi" w:cstheme="majorHAnsi"/>
          <w:sz w:val="28"/>
          <w:szCs w:val="28"/>
        </w:rPr>
      </w:pPr>
    </w:p>
    <w:p w14:paraId="0990E9A2" w14:textId="77777777" w:rsidR="00E64899" w:rsidRPr="00E64899" w:rsidRDefault="00E64899">
      <w:pPr>
        <w:rPr>
          <w:rFonts w:asciiTheme="majorHAnsi" w:hAnsiTheme="majorHAnsi" w:cstheme="majorHAnsi"/>
          <w:sz w:val="28"/>
          <w:szCs w:val="28"/>
        </w:rPr>
      </w:pPr>
    </w:p>
    <w:p w14:paraId="4C51F29E" w14:textId="16745FEE" w:rsidR="00253800" w:rsidRPr="00E64899" w:rsidRDefault="00253800" w:rsidP="00E64899">
      <w:pPr>
        <w:jc w:val="center"/>
        <w:rPr>
          <w:rFonts w:asciiTheme="majorHAnsi" w:hAnsiTheme="majorHAnsi" w:cstheme="majorHAnsi"/>
          <w:sz w:val="28"/>
          <w:szCs w:val="28"/>
        </w:rPr>
      </w:pPr>
      <w:r w:rsidRPr="00E64899">
        <w:rPr>
          <w:rFonts w:asciiTheme="majorHAnsi" w:hAnsiTheme="majorHAnsi" w:cstheme="majorHAnsi"/>
          <w:sz w:val="28"/>
          <w:szCs w:val="28"/>
        </w:rPr>
        <w:t>ELEC0019 Electromagnetic Theory</w:t>
      </w:r>
    </w:p>
    <w:p w14:paraId="7F84C682" w14:textId="46F38E78" w:rsidR="00253800" w:rsidRPr="00E64899" w:rsidRDefault="00253800" w:rsidP="00E64899">
      <w:pPr>
        <w:jc w:val="center"/>
        <w:rPr>
          <w:rFonts w:asciiTheme="majorHAnsi" w:hAnsiTheme="majorHAnsi" w:cstheme="majorHAnsi"/>
          <w:sz w:val="28"/>
          <w:szCs w:val="28"/>
        </w:rPr>
      </w:pPr>
      <w:r w:rsidRPr="00E64899">
        <w:rPr>
          <w:rFonts w:asciiTheme="majorHAnsi" w:hAnsiTheme="majorHAnsi" w:cstheme="majorHAnsi"/>
          <w:sz w:val="28"/>
          <w:szCs w:val="28"/>
        </w:rPr>
        <w:t>Interference, Diffraction and Polarization of Electromagnetic Waves</w:t>
      </w:r>
    </w:p>
    <w:p w14:paraId="08AD63F2" w14:textId="1EEF0591" w:rsidR="00253800" w:rsidRPr="00E64899" w:rsidRDefault="00A2072C" w:rsidP="00E64899">
      <w:pPr>
        <w:jc w:val="center"/>
        <w:rPr>
          <w:rFonts w:asciiTheme="majorHAnsi" w:hAnsiTheme="majorHAnsi" w:cstheme="majorHAnsi"/>
          <w:sz w:val="28"/>
          <w:szCs w:val="28"/>
        </w:rPr>
      </w:pPr>
      <w:r>
        <w:rPr>
          <w:rFonts w:asciiTheme="majorHAnsi" w:hAnsiTheme="majorHAnsi" w:cstheme="majorHAnsi"/>
          <w:sz w:val="28"/>
          <w:szCs w:val="28"/>
        </w:rPr>
        <w:t>21014622</w:t>
      </w:r>
      <w:r w:rsidR="00253800" w:rsidRPr="00E64899">
        <w:rPr>
          <w:rFonts w:asciiTheme="majorHAnsi" w:hAnsiTheme="majorHAnsi" w:cstheme="majorHAnsi"/>
          <w:sz w:val="28"/>
          <w:szCs w:val="28"/>
        </w:rPr>
        <w:t xml:space="preserve">– </w:t>
      </w:r>
      <w:proofErr w:type="spellStart"/>
      <w:r>
        <w:rPr>
          <w:rFonts w:asciiTheme="majorHAnsi" w:hAnsiTheme="majorHAnsi" w:cstheme="majorHAnsi"/>
          <w:sz w:val="28"/>
          <w:szCs w:val="28"/>
        </w:rPr>
        <w:t>Nooreldin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Elmosalamy</w:t>
      </w:r>
      <w:proofErr w:type="spellEnd"/>
    </w:p>
    <w:p w14:paraId="78F3DEBC" w14:textId="0AD89B29" w:rsidR="00253800" w:rsidRPr="00E64899" w:rsidRDefault="00253800">
      <w:pPr>
        <w:rPr>
          <w:rFonts w:asciiTheme="majorHAnsi" w:hAnsiTheme="majorHAnsi" w:cstheme="majorHAnsi"/>
          <w:sz w:val="28"/>
          <w:szCs w:val="28"/>
        </w:rPr>
      </w:pPr>
    </w:p>
    <w:p w14:paraId="32C52C51" w14:textId="5141F0A6" w:rsidR="00E64899" w:rsidRPr="00E64899" w:rsidRDefault="00E64899">
      <w:pPr>
        <w:rPr>
          <w:rFonts w:asciiTheme="majorHAnsi" w:hAnsiTheme="majorHAnsi" w:cstheme="majorHAnsi"/>
          <w:sz w:val="28"/>
          <w:szCs w:val="28"/>
        </w:rPr>
      </w:pPr>
    </w:p>
    <w:p w14:paraId="69B9E63F" w14:textId="1BC2E5D7" w:rsidR="00E64899" w:rsidRPr="00E64899" w:rsidRDefault="00E64899">
      <w:pPr>
        <w:rPr>
          <w:rFonts w:asciiTheme="majorHAnsi" w:hAnsiTheme="majorHAnsi" w:cstheme="majorHAnsi"/>
          <w:sz w:val="28"/>
          <w:szCs w:val="28"/>
        </w:rPr>
      </w:pPr>
    </w:p>
    <w:p w14:paraId="1EF8329D" w14:textId="32BA6BC8" w:rsidR="00E64899" w:rsidRDefault="00E64899">
      <w:pPr>
        <w:rPr>
          <w:rFonts w:asciiTheme="majorHAnsi" w:hAnsiTheme="majorHAnsi" w:cstheme="majorHAnsi"/>
          <w:sz w:val="20"/>
          <w:szCs w:val="20"/>
        </w:rPr>
      </w:pPr>
    </w:p>
    <w:p w14:paraId="34C59AB8" w14:textId="1BCD4E20" w:rsidR="00E64899" w:rsidRDefault="00E64899">
      <w:pPr>
        <w:rPr>
          <w:rFonts w:asciiTheme="majorHAnsi" w:hAnsiTheme="majorHAnsi" w:cstheme="majorHAnsi"/>
          <w:sz w:val="20"/>
          <w:szCs w:val="20"/>
        </w:rPr>
      </w:pPr>
    </w:p>
    <w:p w14:paraId="2E3AEDD4" w14:textId="25C2AD71" w:rsidR="00E64899" w:rsidRDefault="00E64899">
      <w:pPr>
        <w:rPr>
          <w:rFonts w:asciiTheme="majorHAnsi" w:hAnsiTheme="majorHAnsi" w:cstheme="majorHAnsi"/>
          <w:sz w:val="20"/>
          <w:szCs w:val="20"/>
        </w:rPr>
      </w:pPr>
    </w:p>
    <w:p w14:paraId="38849035" w14:textId="509D1805" w:rsidR="00E64899" w:rsidRDefault="00E64899">
      <w:pPr>
        <w:rPr>
          <w:rFonts w:asciiTheme="majorHAnsi" w:hAnsiTheme="majorHAnsi" w:cstheme="majorHAnsi"/>
          <w:sz w:val="20"/>
          <w:szCs w:val="20"/>
        </w:rPr>
      </w:pPr>
    </w:p>
    <w:p w14:paraId="35AF5EB2" w14:textId="23D09534" w:rsidR="00E64899" w:rsidRDefault="00E64899">
      <w:pPr>
        <w:rPr>
          <w:rFonts w:asciiTheme="majorHAnsi" w:hAnsiTheme="majorHAnsi" w:cstheme="majorHAnsi"/>
          <w:sz w:val="20"/>
          <w:szCs w:val="20"/>
        </w:rPr>
      </w:pPr>
    </w:p>
    <w:p w14:paraId="13F8AAC2" w14:textId="45BB972A" w:rsidR="00E64899" w:rsidRDefault="00E64899">
      <w:pPr>
        <w:rPr>
          <w:rFonts w:asciiTheme="majorHAnsi" w:hAnsiTheme="majorHAnsi" w:cstheme="majorHAnsi"/>
          <w:sz w:val="20"/>
          <w:szCs w:val="20"/>
        </w:rPr>
      </w:pPr>
    </w:p>
    <w:p w14:paraId="48A2F30F" w14:textId="2E536742" w:rsidR="00E64899" w:rsidRDefault="00E64899">
      <w:pPr>
        <w:rPr>
          <w:rFonts w:asciiTheme="majorHAnsi" w:hAnsiTheme="majorHAnsi" w:cstheme="majorHAnsi"/>
          <w:sz w:val="20"/>
          <w:szCs w:val="20"/>
        </w:rPr>
      </w:pPr>
    </w:p>
    <w:p w14:paraId="50AD1C87" w14:textId="1C2C40CF" w:rsidR="00E64899" w:rsidRDefault="00E64899">
      <w:pPr>
        <w:rPr>
          <w:rFonts w:asciiTheme="majorHAnsi" w:hAnsiTheme="majorHAnsi" w:cstheme="majorHAnsi"/>
          <w:sz w:val="20"/>
          <w:szCs w:val="20"/>
        </w:rPr>
      </w:pPr>
    </w:p>
    <w:p w14:paraId="68BF0FE7" w14:textId="04D1EE6F" w:rsidR="00E64899" w:rsidRDefault="00E64899">
      <w:pPr>
        <w:rPr>
          <w:rFonts w:asciiTheme="majorHAnsi" w:hAnsiTheme="majorHAnsi" w:cstheme="majorHAnsi"/>
          <w:sz w:val="20"/>
          <w:szCs w:val="20"/>
        </w:rPr>
      </w:pPr>
    </w:p>
    <w:p w14:paraId="4E09FFA7" w14:textId="77777777" w:rsidR="00E64899" w:rsidRDefault="00E64899">
      <w:pPr>
        <w:rPr>
          <w:rFonts w:asciiTheme="majorHAnsi" w:hAnsiTheme="majorHAnsi" w:cstheme="majorHAnsi"/>
          <w:sz w:val="20"/>
          <w:szCs w:val="20"/>
        </w:rPr>
      </w:pPr>
    </w:p>
    <w:p w14:paraId="7D7B9833" w14:textId="62A9E727" w:rsidR="00E64899" w:rsidRPr="001E49BA" w:rsidRDefault="001E49BA" w:rsidP="001E49BA">
      <w:pPr>
        <w:pStyle w:val="Heading2"/>
      </w:pPr>
      <w:r>
        <w:lastRenderedPageBreak/>
        <w:t>Introduction</w:t>
      </w:r>
    </w:p>
    <w:p w14:paraId="495F9C23" w14:textId="2DAB3DAB" w:rsidR="00E96C60" w:rsidRDefault="00DE1F53" w:rsidP="00DE1F53">
      <w:pPr>
        <w:rPr>
          <w:rFonts w:asciiTheme="majorHAnsi" w:hAnsiTheme="majorHAnsi" w:cstheme="majorHAnsi"/>
          <w:sz w:val="20"/>
          <w:szCs w:val="20"/>
        </w:rPr>
      </w:pPr>
      <w:r>
        <w:rPr>
          <w:rFonts w:asciiTheme="majorHAnsi" w:hAnsiTheme="majorHAnsi" w:cstheme="majorHAnsi"/>
          <w:sz w:val="20"/>
          <w:szCs w:val="20"/>
        </w:rPr>
        <w:t>Wave propagation is one of the fundamental concepts in electromagnetic theory</w:t>
      </w:r>
      <w:r w:rsidR="00603A22">
        <w:rPr>
          <w:rFonts w:asciiTheme="majorHAnsi" w:hAnsiTheme="majorHAnsi" w:cstheme="majorHAnsi"/>
          <w:sz w:val="20"/>
          <w:szCs w:val="20"/>
        </w:rPr>
        <w:t xml:space="preserve"> and modern</w:t>
      </w:r>
      <w:r w:rsidR="003C5B71">
        <w:rPr>
          <w:rFonts w:asciiTheme="majorHAnsi" w:hAnsiTheme="majorHAnsi" w:cstheme="majorHAnsi"/>
          <w:sz w:val="20"/>
          <w:szCs w:val="20"/>
        </w:rPr>
        <w:t>-</w:t>
      </w:r>
      <w:r w:rsidR="00603A22">
        <w:rPr>
          <w:rFonts w:asciiTheme="majorHAnsi" w:hAnsiTheme="majorHAnsi" w:cstheme="majorHAnsi"/>
          <w:sz w:val="20"/>
          <w:szCs w:val="20"/>
        </w:rPr>
        <w:t>day communication systems</w:t>
      </w:r>
      <w:r>
        <w:rPr>
          <w:rFonts w:asciiTheme="majorHAnsi" w:hAnsiTheme="majorHAnsi" w:cstheme="majorHAnsi"/>
          <w:sz w:val="20"/>
          <w:szCs w:val="20"/>
        </w:rPr>
        <w:t>.</w:t>
      </w:r>
      <w:r w:rsidR="00603A22">
        <w:rPr>
          <w:rFonts w:asciiTheme="majorHAnsi" w:hAnsiTheme="majorHAnsi" w:cstheme="majorHAnsi"/>
          <w:sz w:val="20"/>
          <w:szCs w:val="20"/>
        </w:rPr>
        <w:t xml:space="preserve"> Through centuries of research and discoveries, the understanding of waves has allowed for the globalization and technological growth we see today</w:t>
      </w:r>
      <w:r w:rsidR="008B71DC">
        <w:rPr>
          <w:rFonts w:asciiTheme="majorHAnsi" w:hAnsiTheme="majorHAnsi" w:cstheme="majorHAnsi"/>
          <w:sz w:val="20"/>
          <w:szCs w:val="20"/>
        </w:rPr>
        <w:t>. Electromagnetic waves</w:t>
      </w:r>
      <w:r w:rsidR="00C11057">
        <w:rPr>
          <w:rFonts w:asciiTheme="majorHAnsi" w:hAnsiTheme="majorHAnsi" w:cstheme="majorHAnsi"/>
          <w:sz w:val="20"/>
          <w:szCs w:val="20"/>
        </w:rPr>
        <w:t xml:space="preserve"> have shaped our modern life and</w:t>
      </w:r>
      <w:r w:rsidR="008B71DC">
        <w:rPr>
          <w:rFonts w:asciiTheme="majorHAnsi" w:hAnsiTheme="majorHAnsi" w:cstheme="majorHAnsi"/>
          <w:sz w:val="20"/>
          <w:szCs w:val="20"/>
        </w:rPr>
        <w:t xml:space="preserve"> are</w:t>
      </w:r>
      <w:r w:rsidR="00C11057">
        <w:rPr>
          <w:rFonts w:asciiTheme="majorHAnsi" w:hAnsiTheme="majorHAnsi" w:cstheme="majorHAnsi"/>
          <w:sz w:val="20"/>
          <w:szCs w:val="20"/>
        </w:rPr>
        <w:t xml:space="preserve"> vital </w:t>
      </w:r>
      <w:r w:rsidR="008B71DC">
        <w:rPr>
          <w:rFonts w:asciiTheme="majorHAnsi" w:hAnsiTheme="majorHAnsi" w:cstheme="majorHAnsi"/>
          <w:sz w:val="20"/>
          <w:szCs w:val="20"/>
        </w:rPr>
        <w:t xml:space="preserve">to </w:t>
      </w:r>
      <w:r w:rsidR="00C11057">
        <w:rPr>
          <w:rFonts w:asciiTheme="majorHAnsi" w:hAnsiTheme="majorHAnsi" w:cstheme="majorHAnsi"/>
          <w:sz w:val="20"/>
          <w:szCs w:val="20"/>
        </w:rPr>
        <w:t>the way</w:t>
      </w:r>
      <w:r w:rsidR="008B71DC">
        <w:rPr>
          <w:rFonts w:asciiTheme="majorHAnsi" w:hAnsiTheme="majorHAnsi" w:cstheme="majorHAnsi"/>
          <w:sz w:val="20"/>
          <w:szCs w:val="20"/>
        </w:rPr>
        <w:t xml:space="preserve"> we are able to perceive and experience the world</w:t>
      </w:r>
      <w:r w:rsidR="00AF40FC">
        <w:rPr>
          <w:rFonts w:asciiTheme="majorHAnsi" w:hAnsiTheme="majorHAnsi" w:cstheme="majorHAnsi"/>
          <w:sz w:val="20"/>
          <w:szCs w:val="20"/>
        </w:rPr>
        <w:t xml:space="preserve">; and </w:t>
      </w:r>
      <w:r w:rsidR="00B71247">
        <w:rPr>
          <w:rFonts w:asciiTheme="majorHAnsi" w:hAnsiTheme="majorHAnsi" w:cstheme="majorHAnsi"/>
          <w:sz w:val="20"/>
          <w:szCs w:val="20"/>
        </w:rPr>
        <w:t>specificall</w:t>
      </w:r>
      <w:r w:rsidR="00483F22">
        <w:rPr>
          <w:rFonts w:asciiTheme="majorHAnsi" w:hAnsiTheme="majorHAnsi" w:cstheme="majorHAnsi"/>
          <w:sz w:val="20"/>
          <w:szCs w:val="20"/>
        </w:rPr>
        <w:t>y</w:t>
      </w:r>
      <w:r w:rsidR="00AF40FC">
        <w:rPr>
          <w:rFonts w:asciiTheme="majorHAnsi" w:hAnsiTheme="majorHAnsi" w:cstheme="majorHAnsi"/>
          <w:sz w:val="20"/>
          <w:szCs w:val="20"/>
        </w:rPr>
        <w:t xml:space="preserve"> here</w:t>
      </w:r>
      <w:r w:rsidR="00EB0193">
        <w:rPr>
          <w:rFonts w:asciiTheme="majorHAnsi" w:hAnsiTheme="majorHAnsi" w:cstheme="majorHAnsi"/>
          <w:sz w:val="20"/>
          <w:szCs w:val="20"/>
        </w:rPr>
        <w:t xml:space="preserve">, </w:t>
      </w:r>
      <w:r w:rsidR="00AF40FC">
        <w:rPr>
          <w:rFonts w:asciiTheme="majorHAnsi" w:hAnsiTheme="majorHAnsi" w:cstheme="majorHAnsi"/>
          <w:sz w:val="20"/>
          <w:szCs w:val="20"/>
        </w:rPr>
        <w:t>electromagnetic waves are essential to Electrical Engineering.</w:t>
      </w:r>
    </w:p>
    <w:p w14:paraId="3790811A" w14:textId="37C907B8" w:rsidR="00E96C60" w:rsidRDefault="00E96C60" w:rsidP="00DE1F53">
      <w:pPr>
        <w:rPr>
          <w:rFonts w:asciiTheme="majorHAnsi" w:hAnsiTheme="majorHAnsi" w:cstheme="majorHAnsi"/>
          <w:sz w:val="20"/>
          <w:szCs w:val="20"/>
        </w:rPr>
      </w:pPr>
    </w:p>
    <w:p w14:paraId="3639E2EE" w14:textId="6FDBF011" w:rsidR="00E96C60" w:rsidRPr="00E96C60" w:rsidRDefault="00E96C60" w:rsidP="00E96C60">
      <w:pPr>
        <w:pStyle w:val="Heading2"/>
      </w:pPr>
      <w:r>
        <w:t>Abstract</w:t>
      </w:r>
    </w:p>
    <w:p w14:paraId="5BDA9078" w14:textId="3362C12A" w:rsidR="00B31879" w:rsidRPr="00416718" w:rsidRDefault="00CA406E" w:rsidP="00DE1F53">
      <w:pPr>
        <w:rPr>
          <w:rFonts w:asciiTheme="majorHAnsi" w:hAnsiTheme="majorHAnsi" w:cstheme="majorHAnsi"/>
          <w:sz w:val="20"/>
          <w:szCs w:val="20"/>
        </w:rPr>
      </w:pPr>
      <w:r>
        <w:rPr>
          <w:rFonts w:asciiTheme="majorHAnsi" w:hAnsiTheme="majorHAnsi" w:cstheme="majorHAnsi"/>
          <w:sz w:val="20"/>
          <w:szCs w:val="20"/>
        </w:rPr>
        <w:t>T</w:t>
      </w:r>
      <w:r w:rsidR="00FD5AE1">
        <w:rPr>
          <w:rFonts w:asciiTheme="majorHAnsi" w:hAnsiTheme="majorHAnsi" w:cstheme="majorHAnsi"/>
          <w:sz w:val="20"/>
          <w:szCs w:val="20"/>
        </w:rPr>
        <w:t>his</w:t>
      </w:r>
      <w:r w:rsidR="00603A22">
        <w:rPr>
          <w:rFonts w:asciiTheme="majorHAnsi" w:hAnsiTheme="majorHAnsi" w:cstheme="majorHAnsi"/>
          <w:sz w:val="20"/>
          <w:szCs w:val="20"/>
        </w:rPr>
        <w:t xml:space="preserve"> remote</w:t>
      </w:r>
      <w:r w:rsidR="00DE1F53">
        <w:rPr>
          <w:rFonts w:asciiTheme="majorHAnsi" w:hAnsiTheme="majorHAnsi" w:cstheme="majorHAnsi"/>
          <w:sz w:val="20"/>
          <w:szCs w:val="20"/>
        </w:rPr>
        <w:t xml:space="preserve"> </w:t>
      </w:r>
      <w:r w:rsidR="00FD5AE1">
        <w:rPr>
          <w:rFonts w:asciiTheme="majorHAnsi" w:hAnsiTheme="majorHAnsi" w:cstheme="majorHAnsi"/>
          <w:sz w:val="20"/>
          <w:szCs w:val="20"/>
        </w:rPr>
        <w:t>lab</w:t>
      </w:r>
      <w:r w:rsidR="00DE1F53">
        <w:rPr>
          <w:rFonts w:asciiTheme="majorHAnsi" w:hAnsiTheme="majorHAnsi" w:cstheme="majorHAnsi"/>
          <w:sz w:val="20"/>
          <w:szCs w:val="20"/>
        </w:rPr>
        <w:t xml:space="preserve"> focuses on the propagation, diffraction, refraction, and polarization of microwaves</w:t>
      </w:r>
      <w:r w:rsidR="00603A22">
        <w:rPr>
          <w:rFonts w:asciiTheme="majorHAnsi" w:hAnsiTheme="majorHAnsi" w:cstheme="majorHAnsi"/>
          <w:sz w:val="20"/>
          <w:szCs w:val="20"/>
        </w:rPr>
        <w:t xml:space="preserve"> and its purpose is to further our understanding of wave propagation theory through research and analyzing experiments. </w:t>
      </w:r>
      <w:r>
        <w:rPr>
          <w:rFonts w:asciiTheme="majorHAnsi" w:hAnsiTheme="majorHAnsi" w:cstheme="majorHAnsi"/>
          <w:sz w:val="20"/>
          <w:szCs w:val="20"/>
        </w:rPr>
        <w:t xml:space="preserve">Using </w:t>
      </w:r>
      <w:r w:rsidR="008B71DC">
        <w:rPr>
          <w:rFonts w:asciiTheme="majorHAnsi" w:hAnsiTheme="majorHAnsi" w:cstheme="majorHAnsi"/>
          <w:sz w:val="20"/>
          <w:szCs w:val="20"/>
        </w:rPr>
        <w:t xml:space="preserve">MATLAB and academic sources, the analysis of each experiment is better understood and completed. </w:t>
      </w:r>
    </w:p>
    <w:p w14:paraId="273FABA1" w14:textId="558BF9FD" w:rsidR="001E49BA" w:rsidRDefault="001E49BA" w:rsidP="00CE7D10">
      <w:pPr>
        <w:pStyle w:val="Heading2"/>
      </w:pPr>
    </w:p>
    <w:p w14:paraId="4FC9C69A" w14:textId="77777777" w:rsidR="008B4174" w:rsidRPr="008B4174" w:rsidRDefault="008B4174" w:rsidP="008B4174"/>
    <w:p w14:paraId="63548A17" w14:textId="2E6141A5" w:rsidR="00CD77CE" w:rsidRDefault="00CD77CE" w:rsidP="00CE7D10">
      <w:pPr>
        <w:pStyle w:val="Heading2"/>
      </w:pPr>
      <w:r>
        <w:t>Wave Propagation</w:t>
      </w:r>
    </w:p>
    <w:p w14:paraId="64201402" w14:textId="77777777" w:rsidR="008B4174" w:rsidRPr="008B4174" w:rsidRDefault="008B4174" w:rsidP="008B4174"/>
    <w:p w14:paraId="26B7F4E3" w14:textId="7A3A6C7F" w:rsidR="008B4174" w:rsidRPr="008B4174" w:rsidRDefault="00253800" w:rsidP="008B4174">
      <w:pPr>
        <w:pStyle w:val="Heading2"/>
      </w:pPr>
      <w:r w:rsidRPr="00416718">
        <w:t>Part 1 Interference of Waves</w:t>
      </w:r>
    </w:p>
    <w:p w14:paraId="4C1E2FE1" w14:textId="1FEAD26F" w:rsidR="00EC7DAF" w:rsidRPr="00535464" w:rsidRDefault="00EC7DAF" w:rsidP="00EC7DAF">
      <w:pPr>
        <w:rPr>
          <w:rFonts w:asciiTheme="majorHAnsi" w:hAnsiTheme="majorHAnsi" w:cstheme="majorHAnsi"/>
          <w:b/>
          <w:bCs/>
          <w:sz w:val="20"/>
          <w:szCs w:val="20"/>
        </w:rPr>
      </w:pPr>
      <w:r w:rsidRPr="00535464">
        <w:rPr>
          <w:rFonts w:asciiTheme="majorHAnsi" w:hAnsiTheme="majorHAnsi" w:cstheme="majorHAnsi"/>
          <w:b/>
          <w:bCs/>
          <w:sz w:val="20"/>
          <w:szCs w:val="20"/>
        </w:rPr>
        <w:t xml:space="preserve">Question </w:t>
      </w:r>
      <w:r>
        <w:rPr>
          <w:rFonts w:asciiTheme="majorHAnsi" w:hAnsiTheme="majorHAnsi" w:cstheme="majorHAnsi"/>
          <w:b/>
          <w:bCs/>
          <w:sz w:val="20"/>
          <w:szCs w:val="20"/>
        </w:rPr>
        <w:t>1</w:t>
      </w:r>
    </w:p>
    <w:p w14:paraId="49A8A598" w14:textId="3DFF47B4" w:rsidR="00253800" w:rsidRPr="00416718" w:rsidRDefault="00E254F7">
      <w:pPr>
        <w:rPr>
          <w:rFonts w:asciiTheme="majorHAnsi" w:hAnsiTheme="majorHAnsi" w:cstheme="majorHAnsi"/>
          <w:sz w:val="20"/>
          <w:szCs w:val="20"/>
        </w:rPr>
      </w:pPr>
      <w:r w:rsidRPr="00416718">
        <w:rPr>
          <w:rFonts w:asciiTheme="majorHAnsi" w:hAnsiTheme="majorHAnsi" w:cstheme="majorHAnsi"/>
          <w:sz w:val="20"/>
          <w:szCs w:val="20"/>
        </w:rPr>
        <w:t>Equation</w:t>
      </w:r>
      <w:r w:rsidR="00253800" w:rsidRPr="00416718">
        <w:rPr>
          <w:rFonts w:asciiTheme="majorHAnsi" w:hAnsiTheme="majorHAnsi" w:cstheme="majorHAnsi"/>
          <w:sz w:val="20"/>
          <w:szCs w:val="20"/>
        </w:rPr>
        <w:t xml:space="preserve"> for the total field at </w:t>
      </w:r>
      <m:oMath>
        <m:r>
          <w:rPr>
            <w:rFonts w:ascii="Cambria Math" w:hAnsi="Cambria Math" w:cstheme="majorHAnsi"/>
            <w:sz w:val="20"/>
            <w:szCs w:val="20"/>
          </w:rPr>
          <m:t>x</m:t>
        </m:r>
      </m:oMath>
      <w:r w:rsidR="00253800" w:rsidRPr="00416718">
        <w:rPr>
          <w:rFonts w:asciiTheme="majorHAnsi" w:hAnsiTheme="majorHAnsi" w:cstheme="majorHAnsi"/>
          <w:sz w:val="20"/>
          <w:szCs w:val="20"/>
        </w:rPr>
        <w:t>:</w:t>
      </w:r>
    </w:p>
    <w:p w14:paraId="24C62A3A" w14:textId="1CD85148" w:rsidR="00253800" w:rsidRPr="00416718" w:rsidRDefault="00000000">
      <w:pPr>
        <w:rPr>
          <w:rFonts w:asciiTheme="majorHAnsi" w:hAnsiTheme="majorHAnsi" w:cstheme="majorHAnsi"/>
          <w:sz w:val="20"/>
          <w:szCs w:val="20"/>
        </w:rPr>
      </w:pPr>
      <m:oMathPara>
        <m:oMath>
          <m:sSub>
            <m:sSubPr>
              <m:ctrlPr>
                <w:rPr>
                  <w:rFonts w:ascii="Cambria Math" w:hAnsi="Cambria Math" w:cstheme="majorHAnsi"/>
                  <w:i/>
                  <w:sz w:val="20"/>
                  <w:szCs w:val="20"/>
                </w:rPr>
              </m:ctrlPr>
            </m:sSubPr>
            <m:e>
              <m:r>
                <w:rPr>
                  <w:rFonts w:ascii="Cambria Math" w:hAnsi="Cambria Math" w:cstheme="majorHAnsi"/>
                  <w:sz w:val="20"/>
                  <w:szCs w:val="20"/>
                </w:rPr>
                <m:t>E</m:t>
              </m:r>
            </m:e>
            <m:sub>
              <m:r>
                <w:rPr>
                  <w:rFonts w:ascii="Cambria Math" w:hAnsi="Cambria Math" w:cstheme="majorHAnsi"/>
                  <w:sz w:val="20"/>
                  <w:szCs w:val="20"/>
                </w:rPr>
                <m:t>T</m:t>
              </m:r>
            </m:sub>
          </m:sSub>
          <m:r>
            <w:rPr>
              <w:rFonts w:ascii="Cambria Math" w:hAnsi="Cambria Math" w:cstheme="majorHAnsi"/>
              <w:sz w:val="20"/>
              <w:szCs w:val="20"/>
            </w:rPr>
            <m:t>≈</m:t>
          </m:r>
          <m:f>
            <m:fPr>
              <m:ctrlPr>
                <w:rPr>
                  <w:rFonts w:ascii="Cambria Math" w:hAnsi="Cambria Math" w:cstheme="majorHAnsi"/>
                  <w:i/>
                  <w:sz w:val="20"/>
                  <w:szCs w:val="20"/>
                </w:rPr>
              </m:ctrlPr>
            </m:fPr>
            <m:num>
              <m:r>
                <w:rPr>
                  <w:rFonts w:ascii="Cambria Math" w:hAnsi="Cambria Math" w:cstheme="majorHAnsi"/>
                  <w:sz w:val="20"/>
                  <w:szCs w:val="20"/>
                </w:rPr>
                <m:t>1</m:t>
              </m:r>
            </m:num>
            <m:den>
              <m:r>
                <w:rPr>
                  <w:rFonts w:ascii="Cambria Math" w:hAnsi="Cambria Math" w:cstheme="majorHAnsi"/>
                  <w:sz w:val="20"/>
                  <w:szCs w:val="20"/>
                </w:rPr>
                <m:t>D</m:t>
              </m:r>
            </m:den>
          </m:f>
          <m:d>
            <m:dPr>
              <m:ctrlPr>
                <w:rPr>
                  <w:rFonts w:ascii="Cambria Math" w:hAnsi="Cambria Math" w:cstheme="majorHAnsi"/>
                  <w:i/>
                  <w:sz w:val="20"/>
                  <w:szCs w:val="20"/>
                </w:rPr>
              </m:ctrlPr>
            </m:dPr>
            <m:e>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d>
                    <m:dPr>
                      <m:begChr m:val="["/>
                      <m:endChr m:val="]"/>
                      <m:ctrlPr>
                        <w:rPr>
                          <w:rFonts w:ascii="Cambria Math" w:hAnsi="Cambria Math" w:cstheme="majorHAnsi"/>
                          <w:i/>
                          <w:sz w:val="20"/>
                          <w:szCs w:val="20"/>
                        </w:rPr>
                      </m:ctrlPr>
                    </m:dPr>
                    <m:e>
                      <m:d>
                        <m:dPr>
                          <m:ctrlPr>
                            <w:rPr>
                              <w:rFonts w:ascii="Cambria Math" w:hAnsi="Cambria Math" w:cstheme="majorHAnsi"/>
                              <w:i/>
                              <w:sz w:val="20"/>
                              <w:szCs w:val="20"/>
                            </w:rPr>
                          </m:ctrlPr>
                        </m:dPr>
                        <m:e>
                          <m:r>
                            <w:rPr>
                              <w:rFonts w:ascii="Cambria Math" w:hAnsi="Cambria Math" w:cstheme="majorHAnsi"/>
                              <w:sz w:val="20"/>
                              <w:szCs w:val="20"/>
                            </w:rPr>
                            <m:t>d/2-x</m:t>
                          </m:r>
                        </m:e>
                      </m:d>
                      <m:func>
                        <m:funcPr>
                          <m:ctrlPr>
                            <w:rPr>
                              <w:rFonts w:ascii="Cambria Math" w:hAnsi="Cambria Math" w:cstheme="majorHAnsi"/>
                              <w:i/>
                              <w:sz w:val="20"/>
                              <w:szCs w:val="20"/>
                            </w:rPr>
                          </m:ctrlPr>
                        </m:funcPr>
                        <m:fName>
                          <m:r>
                            <m:rPr>
                              <m:sty m:val="p"/>
                            </m:rPr>
                            <w:rPr>
                              <w:rFonts w:ascii="Cambria Math" w:hAnsi="Cambria Math" w:cstheme="majorHAnsi"/>
                              <w:sz w:val="20"/>
                              <w:szCs w:val="20"/>
                            </w:rPr>
                            <m:t>sin</m:t>
                          </m:r>
                        </m:fName>
                        <m:e>
                          <m:sSub>
                            <m:sSubPr>
                              <m:ctrlPr>
                                <w:rPr>
                                  <w:rFonts w:ascii="Cambria Math" w:hAnsi="Cambria Math" w:cstheme="majorHAnsi"/>
                                  <w:i/>
                                  <w:sz w:val="20"/>
                                  <w:szCs w:val="20"/>
                                </w:rPr>
                              </m:ctrlPr>
                            </m:sSubPr>
                            <m:e>
                              <m:r>
                                <w:rPr>
                                  <w:rFonts w:ascii="Cambria Math" w:hAnsi="Cambria Math" w:cstheme="majorHAnsi"/>
                                  <w:sz w:val="20"/>
                                  <w:szCs w:val="20"/>
                                </w:rPr>
                                <m:t>θ</m:t>
                              </m:r>
                            </m:e>
                            <m:sub>
                              <m:r>
                                <w:rPr>
                                  <w:rFonts w:ascii="Cambria Math" w:hAnsi="Cambria Math" w:cstheme="majorHAnsi"/>
                                  <w:sz w:val="20"/>
                                  <w:szCs w:val="20"/>
                                </w:rPr>
                                <m:t>1</m:t>
                              </m:r>
                            </m:sub>
                          </m:sSub>
                          <m:r>
                            <w:rPr>
                              <w:rFonts w:ascii="Cambria Math" w:hAnsi="Cambria Math" w:cstheme="majorHAnsi"/>
                              <w:sz w:val="20"/>
                              <w:szCs w:val="20"/>
                            </w:rPr>
                            <m:t>+D</m:t>
                          </m:r>
                          <m:func>
                            <m:funcPr>
                              <m:ctrlPr>
                                <w:rPr>
                                  <w:rFonts w:ascii="Cambria Math" w:hAnsi="Cambria Math" w:cstheme="majorHAnsi"/>
                                  <w:i/>
                                  <w:sz w:val="20"/>
                                  <w:szCs w:val="20"/>
                                </w:rPr>
                              </m:ctrlPr>
                            </m:funcPr>
                            <m:fName>
                              <m:r>
                                <w:rPr>
                                  <w:rFonts w:ascii="Cambria Math" w:hAnsi="Cambria Math" w:cstheme="majorHAnsi"/>
                                  <w:sz w:val="20"/>
                                  <w:szCs w:val="20"/>
                                </w:rPr>
                                <m:t>cos</m:t>
                              </m:r>
                            </m:fName>
                            <m:e>
                              <m:sSub>
                                <m:sSubPr>
                                  <m:ctrlPr>
                                    <w:rPr>
                                      <w:rFonts w:ascii="Cambria Math" w:hAnsi="Cambria Math" w:cstheme="majorHAnsi"/>
                                      <w:i/>
                                      <w:sz w:val="20"/>
                                      <w:szCs w:val="20"/>
                                    </w:rPr>
                                  </m:ctrlPr>
                                </m:sSubPr>
                                <m:e>
                                  <m:r>
                                    <w:rPr>
                                      <w:rFonts w:ascii="Cambria Math" w:hAnsi="Cambria Math" w:cstheme="majorHAnsi"/>
                                      <w:sz w:val="20"/>
                                      <w:szCs w:val="20"/>
                                    </w:rPr>
                                    <m:t>θ</m:t>
                                  </m:r>
                                </m:e>
                                <m:sub>
                                  <m:r>
                                    <w:rPr>
                                      <w:rFonts w:ascii="Cambria Math" w:hAnsi="Cambria Math" w:cstheme="majorHAnsi"/>
                                      <w:sz w:val="20"/>
                                      <w:szCs w:val="20"/>
                                    </w:rPr>
                                    <m:t>1</m:t>
                                  </m:r>
                                </m:sub>
                              </m:sSub>
                            </m:e>
                          </m:func>
                        </m:e>
                      </m:func>
                    </m:e>
                  </m:d>
                </m:sup>
              </m:sSup>
              <m:r>
                <w:rPr>
                  <w:rFonts w:ascii="Cambria Math" w:hAnsi="Cambria Math" w:cstheme="majorHAnsi"/>
                  <w:sz w:val="20"/>
                  <w:szCs w:val="20"/>
                </w:rPr>
                <m:t>+</m:t>
              </m:r>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d>
                    <m:dPr>
                      <m:begChr m:val="["/>
                      <m:endChr m:val="]"/>
                      <m:ctrlPr>
                        <w:rPr>
                          <w:rFonts w:ascii="Cambria Math" w:hAnsi="Cambria Math" w:cstheme="majorHAnsi"/>
                          <w:i/>
                          <w:sz w:val="20"/>
                          <w:szCs w:val="20"/>
                        </w:rPr>
                      </m:ctrlPr>
                    </m:dPr>
                    <m:e>
                      <m:d>
                        <m:dPr>
                          <m:ctrlPr>
                            <w:rPr>
                              <w:rFonts w:ascii="Cambria Math" w:hAnsi="Cambria Math" w:cstheme="majorHAnsi"/>
                              <w:i/>
                              <w:sz w:val="20"/>
                              <w:szCs w:val="20"/>
                            </w:rPr>
                          </m:ctrlPr>
                        </m:dPr>
                        <m:e>
                          <m:r>
                            <w:rPr>
                              <w:rFonts w:ascii="Cambria Math" w:hAnsi="Cambria Math" w:cstheme="majorHAnsi"/>
                              <w:sz w:val="20"/>
                              <w:szCs w:val="20"/>
                            </w:rPr>
                            <m:t>d/2+x</m:t>
                          </m:r>
                        </m:e>
                      </m:d>
                      <m:func>
                        <m:funcPr>
                          <m:ctrlPr>
                            <w:rPr>
                              <w:rFonts w:ascii="Cambria Math" w:hAnsi="Cambria Math" w:cstheme="majorHAnsi"/>
                              <w:i/>
                              <w:sz w:val="20"/>
                              <w:szCs w:val="20"/>
                            </w:rPr>
                          </m:ctrlPr>
                        </m:funcPr>
                        <m:fName>
                          <m:r>
                            <m:rPr>
                              <m:sty m:val="p"/>
                            </m:rPr>
                            <w:rPr>
                              <w:rFonts w:ascii="Cambria Math" w:hAnsi="Cambria Math" w:cstheme="majorHAnsi"/>
                              <w:sz w:val="20"/>
                              <w:szCs w:val="20"/>
                            </w:rPr>
                            <m:t>sin</m:t>
                          </m:r>
                        </m:fName>
                        <m:e>
                          <m:sSub>
                            <m:sSubPr>
                              <m:ctrlPr>
                                <w:rPr>
                                  <w:rFonts w:ascii="Cambria Math" w:hAnsi="Cambria Math" w:cstheme="majorHAnsi"/>
                                  <w:i/>
                                  <w:sz w:val="20"/>
                                  <w:szCs w:val="20"/>
                                </w:rPr>
                              </m:ctrlPr>
                            </m:sSubPr>
                            <m:e>
                              <m:r>
                                <w:rPr>
                                  <w:rFonts w:ascii="Cambria Math" w:hAnsi="Cambria Math" w:cstheme="majorHAnsi"/>
                                  <w:sz w:val="20"/>
                                  <w:szCs w:val="20"/>
                                </w:rPr>
                                <m:t>θ</m:t>
                              </m:r>
                            </m:e>
                            <m:sub>
                              <m:r>
                                <w:rPr>
                                  <w:rFonts w:ascii="Cambria Math" w:hAnsi="Cambria Math" w:cstheme="majorHAnsi"/>
                                  <w:sz w:val="20"/>
                                  <w:szCs w:val="20"/>
                                </w:rPr>
                                <m:t>2</m:t>
                              </m:r>
                            </m:sub>
                          </m:sSub>
                          <m:r>
                            <w:rPr>
                              <w:rFonts w:ascii="Cambria Math" w:hAnsi="Cambria Math" w:cstheme="majorHAnsi"/>
                              <w:sz w:val="20"/>
                              <w:szCs w:val="20"/>
                            </w:rPr>
                            <m:t>+D</m:t>
                          </m:r>
                          <m:func>
                            <m:funcPr>
                              <m:ctrlPr>
                                <w:rPr>
                                  <w:rFonts w:ascii="Cambria Math" w:hAnsi="Cambria Math" w:cstheme="majorHAnsi"/>
                                  <w:i/>
                                  <w:sz w:val="20"/>
                                  <w:szCs w:val="20"/>
                                </w:rPr>
                              </m:ctrlPr>
                            </m:funcPr>
                            <m:fName>
                              <m:r>
                                <w:rPr>
                                  <w:rFonts w:ascii="Cambria Math" w:hAnsi="Cambria Math" w:cstheme="majorHAnsi"/>
                                  <w:sz w:val="20"/>
                                  <w:szCs w:val="20"/>
                                </w:rPr>
                                <m:t>cos</m:t>
                              </m:r>
                            </m:fName>
                            <m:e>
                              <m:sSub>
                                <m:sSubPr>
                                  <m:ctrlPr>
                                    <w:rPr>
                                      <w:rFonts w:ascii="Cambria Math" w:hAnsi="Cambria Math" w:cstheme="majorHAnsi"/>
                                      <w:i/>
                                      <w:sz w:val="20"/>
                                      <w:szCs w:val="20"/>
                                    </w:rPr>
                                  </m:ctrlPr>
                                </m:sSubPr>
                                <m:e>
                                  <m:r>
                                    <w:rPr>
                                      <w:rFonts w:ascii="Cambria Math" w:hAnsi="Cambria Math" w:cstheme="majorHAnsi"/>
                                      <w:sz w:val="20"/>
                                      <w:szCs w:val="20"/>
                                    </w:rPr>
                                    <m:t>θ</m:t>
                                  </m:r>
                                </m:e>
                                <m:sub>
                                  <m:r>
                                    <w:rPr>
                                      <w:rFonts w:ascii="Cambria Math" w:hAnsi="Cambria Math" w:cstheme="majorHAnsi"/>
                                      <w:sz w:val="20"/>
                                      <w:szCs w:val="20"/>
                                    </w:rPr>
                                    <m:t>2</m:t>
                                  </m:r>
                                </m:sub>
                              </m:sSub>
                            </m:e>
                          </m:func>
                        </m:e>
                      </m:func>
                    </m:e>
                  </m:d>
                </m:sup>
              </m:sSup>
            </m:e>
          </m:d>
        </m:oMath>
      </m:oMathPara>
    </w:p>
    <w:p w14:paraId="31B2EAEF" w14:textId="61B08E44" w:rsidR="00E254F7" w:rsidRPr="00416718" w:rsidRDefault="00E254F7">
      <w:pPr>
        <w:rPr>
          <w:rFonts w:asciiTheme="majorHAnsi" w:hAnsiTheme="majorHAnsi" w:cstheme="majorHAnsi"/>
          <w:sz w:val="20"/>
          <w:szCs w:val="20"/>
        </w:rPr>
      </w:pPr>
      <w:r w:rsidRPr="00416718">
        <w:rPr>
          <w:rFonts w:asciiTheme="majorHAnsi" w:hAnsiTheme="majorHAnsi" w:cstheme="majorHAnsi"/>
          <w:sz w:val="20"/>
          <w:szCs w:val="20"/>
        </w:rPr>
        <w:t xml:space="preserve">We are given the following approximations as </w:t>
      </w:r>
      <m:oMath>
        <m:sSub>
          <m:sSubPr>
            <m:ctrlPr>
              <w:rPr>
                <w:rFonts w:ascii="Cambria Math" w:hAnsi="Cambria Math" w:cstheme="majorHAnsi"/>
                <w:i/>
                <w:sz w:val="20"/>
                <w:szCs w:val="20"/>
              </w:rPr>
            </m:ctrlPr>
          </m:sSubPr>
          <m:e>
            <m:r>
              <w:rPr>
                <w:rFonts w:ascii="Cambria Math" w:hAnsi="Cambria Math" w:cstheme="majorHAnsi"/>
                <w:sz w:val="20"/>
                <w:szCs w:val="20"/>
              </w:rPr>
              <m:t>θ</m:t>
            </m:r>
          </m:e>
          <m:sub>
            <m:r>
              <w:rPr>
                <w:rFonts w:ascii="Cambria Math" w:hAnsi="Cambria Math" w:cstheme="majorHAnsi"/>
                <w:sz w:val="20"/>
                <w:szCs w:val="20"/>
              </w:rPr>
              <m:t>1</m:t>
            </m:r>
          </m:sub>
        </m:sSub>
      </m:oMath>
      <w:r w:rsidRPr="00416718">
        <w:rPr>
          <w:rFonts w:asciiTheme="majorHAnsi" w:hAnsiTheme="majorHAnsi" w:cstheme="majorHAnsi"/>
          <w:sz w:val="20"/>
          <w:szCs w:val="20"/>
        </w:rPr>
        <w:t xml:space="preserve"> and </w:t>
      </w:r>
      <m:oMath>
        <m:sSub>
          <m:sSubPr>
            <m:ctrlPr>
              <w:rPr>
                <w:rFonts w:ascii="Cambria Math" w:hAnsi="Cambria Math" w:cstheme="majorHAnsi"/>
                <w:i/>
                <w:sz w:val="20"/>
                <w:szCs w:val="20"/>
              </w:rPr>
            </m:ctrlPr>
          </m:sSubPr>
          <m:e>
            <m:r>
              <w:rPr>
                <w:rFonts w:ascii="Cambria Math" w:hAnsi="Cambria Math" w:cstheme="majorHAnsi"/>
                <w:sz w:val="20"/>
                <w:szCs w:val="20"/>
              </w:rPr>
              <m:t>θ</m:t>
            </m:r>
          </m:e>
          <m:sub>
            <m:r>
              <w:rPr>
                <w:rFonts w:ascii="Cambria Math" w:hAnsi="Cambria Math" w:cstheme="majorHAnsi"/>
                <w:sz w:val="20"/>
                <w:szCs w:val="20"/>
              </w:rPr>
              <m:t>2</m:t>
            </m:r>
          </m:sub>
        </m:sSub>
      </m:oMath>
      <w:r w:rsidRPr="00416718">
        <w:rPr>
          <w:rFonts w:asciiTheme="majorHAnsi" w:hAnsiTheme="majorHAnsi" w:cstheme="majorHAnsi"/>
          <w:sz w:val="20"/>
          <w:szCs w:val="20"/>
        </w:rPr>
        <w:t xml:space="preserve"> are small:</w:t>
      </w:r>
    </w:p>
    <w:p w14:paraId="4D4EB5F9" w14:textId="5A7A0DCE" w:rsidR="00E254F7" w:rsidRPr="00416718" w:rsidRDefault="00000000">
      <w:pPr>
        <w:rPr>
          <w:rFonts w:asciiTheme="majorHAnsi" w:hAnsiTheme="majorHAnsi" w:cstheme="majorHAnsi"/>
          <w:sz w:val="20"/>
          <w:szCs w:val="20"/>
        </w:rPr>
      </w:pPr>
      <m:oMathPara>
        <m:oMath>
          <m:func>
            <m:funcPr>
              <m:ctrlPr>
                <w:rPr>
                  <w:rFonts w:ascii="Cambria Math" w:hAnsi="Cambria Math" w:cstheme="majorHAnsi"/>
                  <w:i/>
                  <w:sz w:val="20"/>
                  <w:szCs w:val="20"/>
                </w:rPr>
              </m:ctrlPr>
            </m:funcPr>
            <m:fName>
              <m:r>
                <m:rPr>
                  <m:sty m:val="p"/>
                </m:rPr>
                <w:rPr>
                  <w:rFonts w:ascii="Cambria Math" w:hAnsi="Cambria Math" w:cstheme="majorHAnsi"/>
                  <w:sz w:val="20"/>
                  <w:szCs w:val="20"/>
                </w:rPr>
                <m:t>sin</m:t>
              </m:r>
            </m:fName>
            <m:e>
              <m:sSub>
                <m:sSubPr>
                  <m:ctrlPr>
                    <w:rPr>
                      <w:rFonts w:ascii="Cambria Math" w:hAnsi="Cambria Math" w:cstheme="majorHAnsi"/>
                      <w:i/>
                      <w:sz w:val="20"/>
                      <w:szCs w:val="20"/>
                    </w:rPr>
                  </m:ctrlPr>
                </m:sSubPr>
                <m:e>
                  <m:r>
                    <w:rPr>
                      <w:rFonts w:ascii="Cambria Math" w:hAnsi="Cambria Math" w:cstheme="majorHAnsi"/>
                      <w:sz w:val="20"/>
                      <w:szCs w:val="20"/>
                    </w:rPr>
                    <m:t>θ</m:t>
                  </m:r>
                </m:e>
                <m:sub>
                  <m:r>
                    <w:rPr>
                      <w:rFonts w:ascii="Cambria Math" w:hAnsi="Cambria Math" w:cstheme="majorHAnsi"/>
                      <w:sz w:val="20"/>
                      <w:szCs w:val="20"/>
                    </w:rPr>
                    <m:t>1</m:t>
                  </m:r>
                </m:sub>
              </m:sSub>
            </m:e>
          </m:func>
          <m:r>
            <w:rPr>
              <w:rFonts w:ascii="Cambria Math" w:hAnsi="Cambria Math" w:cstheme="majorHAnsi"/>
              <w:sz w:val="20"/>
              <w:szCs w:val="20"/>
            </w:rPr>
            <m:t>≈</m:t>
          </m:r>
          <m:sSub>
            <m:sSubPr>
              <m:ctrlPr>
                <w:rPr>
                  <w:rFonts w:ascii="Cambria Math" w:hAnsi="Cambria Math" w:cstheme="majorHAnsi"/>
                  <w:i/>
                  <w:sz w:val="20"/>
                  <w:szCs w:val="20"/>
                </w:rPr>
              </m:ctrlPr>
            </m:sSubPr>
            <m:e>
              <m:r>
                <w:rPr>
                  <w:rFonts w:ascii="Cambria Math" w:hAnsi="Cambria Math" w:cstheme="majorHAnsi"/>
                  <w:sz w:val="20"/>
                  <w:szCs w:val="20"/>
                </w:rPr>
                <m:t>θ</m:t>
              </m:r>
            </m:e>
            <m:sub>
              <m:r>
                <w:rPr>
                  <w:rFonts w:ascii="Cambria Math" w:hAnsi="Cambria Math" w:cstheme="majorHAnsi"/>
                  <w:sz w:val="20"/>
                  <w:szCs w:val="20"/>
                </w:rPr>
                <m:t>1</m:t>
              </m:r>
            </m:sub>
          </m:sSub>
          <m:r>
            <w:rPr>
              <w:rFonts w:ascii="Cambria Math" w:hAnsi="Cambria Math" w:cstheme="majorHAnsi"/>
              <w:sz w:val="20"/>
              <w:szCs w:val="20"/>
            </w:rPr>
            <m:t>≈(d/2-x)/D</m:t>
          </m:r>
        </m:oMath>
      </m:oMathPara>
    </w:p>
    <w:p w14:paraId="5132DB18" w14:textId="54507BBA" w:rsidR="00E254F7" w:rsidRPr="00416718" w:rsidRDefault="00000000" w:rsidP="00E254F7">
      <w:pPr>
        <w:rPr>
          <w:rFonts w:asciiTheme="majorHAnsi" w:hAnsiTheme="majorHAnsi" w:cstheme="majorHAnsi"/>
          <w:sz w:val="20"/>
          <w:szCs w:val="20"/>
        </w:rPr>
      </w:pPr>
      <m:oMathPara>
        <m:oMath>
          <m:func>
            <m:funcPr>
              <m:ctrlPr>
                <w:rPr>
                  <w:rFonts w:ascii="Cambria Math" w:hAnsi="Cambria Math" w:cstheme="majorHAnsi"/>
                  <w:i/>
                  <w:sz w:val="20"/>
                  <w:szCs w:val="20"/>
                </w:rPr>
              </m:ctrlPr>
            </m:funcPr>
            <m:fName>
              <m:r>
                <m:rPr>
                  <m:sty m:val="p"/>
                </m:rPr>
                <w:rPr>
                  <w:rFonts w:ascii="Cambria Math" w:hAnsi="Cambria Math" w:cstheme="majorHAnsi"/>
                  <w:sz w:val="20"/>
                  <w:szCs w:val="20"/>
                </w:rPr>
                <m:t>sin</m:t>
              </m:r>
            </m:fName>
            <m:e>
              <m:sSub>
                <m:sSubPr>
                  <m:ctrlPr>
                    <w:rPr>
                      <w:rFonts w:ascii="Cambria Math" w:hAnsi="Cambria Math" w:cstheme="majorHAnsi"/>
                      <w:i/>
                      <w:sz w:val="20"/>
                      <w:szCs w:val="20"/>
                    </w:rPr>
                  </m:ctrlPr>
                </m:sSubPr>
                <m:e>
                  <m:r>
                    <w:rPr>
                      <w:rFonts w:ascii="Cambria Math" w:hAnsi="Cambria Math" w:cstheme="majorHAnsi"/>
                      <w:sz w:val="20"/>
                      <w:szCs w:val="20"/>
                    </w:rPr>
                    <m:t>θ</m:t>
                  </m:r>
                </m:e>
                <m:sub>
                  <m:r>
                    <w:rPr>
                      <w:rFonts w:ascii="Cambria Math" w:hAnsi="Cambria Math" w:cstheme="majorHAnsi"/>
                      <w:sz w:val="20"/>
                      <w:szCs w:val="20"/>
                    </w:rPr>
                    <m:t>2</m:t>
                  </m:r>
                </m:sub>
              </m:sSub>
            </m:e>
          </m:func>
          <m:r>
            <w:rPr>
              <w:rFonts w:ascii="Cambria Math" w:hAnsi="Cambria Math" w:cstheme="majorHAnsi"/>
              <w:sz w:val="20"/>
              <w:szCs w:val="20"/>
            </w:rPr>
            <m:t>≈</m:t>
          </m:r>
          <m:sSub>
            <m:sSubPr>
              <m:ctrlPr>
                <w:rPr>
                  <w:rFonts w:ascii="Cambria Math" w:hAnsi="Cambria Math" w:cstheme="majorHAnsi"/>
                  <w:i/>
                  <w:sz w:val="20"/>
                  <w:szCs w:val="20"/>
                </w:rPr>
              </m:ctrlPr>
            </m:sSubPr>
            <m:e>
              <m:r>
                <w:rPr>
                  <w:rFonts w:ascii="Cambria Math" w:hAnsi="Cambria Math" w:cstheme="majorHAnsi"/>
                  <w:sz w:val="20"/>
                  <w:szCs w:val="20"/>
                </w:rPr>
                <m:t>θ</m:t>
              </m:r>
            </m:e>
            <m:sub>
              <m:r>
                <w:rPr>
                  <w:rFonts w:ascii="Cambria Math" w:hAnsi="Cambria Math" w:cstheme="majorHAnsi"/>
                  <w:sz w:val="20"/>
                  <w:szCs w:val="20"/>
                </w:rPr>
                <m:t>2</m:t>
              </m:r>
            </m:sub>
          </m:sSub>
          <m:r>
            <w:rPr>
              <w:rFonts w:ascii="Cambria Math" w:hAnsi="Cambria Math" w:cstheme="majorHAnsi"/>
              <w:sz w:val="20"/>
              <w:szCs w:val="20"/>
            </w:rPr>
            <m:t>≈(d/2+x)/D</m:t>
          </m:r>
        </m:oMath>
      </m:oMathPara>
    </w:p>
    <w:p w14:paraId="17707B32" w14:textId="2EFD3C92" w:rsidR="00E254F7" w:rsidRPr="00416718" w:rsidRDefault="00000000">
      <w:pPr>
        <w:rPr>
          <w:rFonts w:asciiTheme="majorHAnsi" w:hAnsiTheme="majorHAnsi" w:cstheme="majorHAnsi"/>
          <w:sz w:val="20"/>
          <w:szCs w:val="20"/>
        </w:rPr>
      </w:pPr>
      <m:oMathPara>
        <m:oMath>
          <m:func>
            <m:funcPr>
              <m:ctrlPr>
                <w:rPr>
                  <w:rFonts w:ascii="Cambria Math" w:hAnsi="Cambria Math" w:cstheme="majorHAnsi"/>
                  <w:i/>
                  <w:sz w:val="20"/>
                  <w:szCs w:val="20"/>
                </w:rPr>
              </m:ctrlPr>
            </m:funcPr>
            <m:fName>
              <m:r>
                <m:rPr>
                  <m:sty m:val="p"/>
                </m:rPr>
                <w:rPr>
                  <w:rFonts w:ascii="Cambria Math" w:hAnsi="Cambria Math" w:cstheme="majorHAnsi"/>
                  <w:sz w:val="20"/>
                  <w:szCs w:val="20"/>
                </w:rPr>
                <m:t>cos</m:t>
              </m:r>
            </m:fName>
            <m:e>
              <m:sSub>
                <m:sSubPr>
                  <m:ctrlPr>
                    <w:rPr>
                      <w:rFonts w:ascii="Cambria Math" w:hAnsi="Cambria Math" w:cstheme="majorHAnsi"/>
                      <w:i/>
                      <w:sz w:val="20"/>
                      <w:szCs w:val="20"/>
                    </w:rPr>
                  </m:ctrlPr>
                </m:sSubPr>
                <m:e>
                  <m:r>
                    <w:rPr>
                      <w:rFonts w:ascii="Cambria Math" w:hAnsi="Cambria Math" w:cstheme="majorHAnsi"/>
                      <w:sz w:val="20"/>
                      <w:szCs w:val="20"/>
                    </w:rPr>
                    <m:t>θ</m:t>
                  </m:r>
                </m:e>
                <m:sub>
                  <m:r>
                    <w:rPr>
                      <w:rFonts w:ascii="Cambria Math" w:hAnsi="Cambria Math" w:cstheme="majorHAnsi"/>
                      <w:sz w:val="20"/>
                      <w:szCs w:val="20"/>
                    </w:rPr>
                    <m:t>1</m:t>
                  </m:r>
                </m:sub>
              </m:sSub>
            </m:e>
          </m:func>
          <m:r>
            <w:rPr>
              <w:rFonts w:ascii="Cambria Math" w:hAnsi="Cambria Math" w:cstheme="majorHAnsi"/>
              <w:sz w:val="20"/>
              <w:szCs w:val="20"/>
            </w:rPr>
            <m:t>≈1-</m:t>
          </m:r>
          <m:sSubSup>
            <m:sSubSupPr>
              <m:ctrlPr>
                <w:rPr>
                  <w:rFonts w:ascii="Cambria Math" w:hAnsi="Cambria Math" w:cstheme="majorHAnsi"/>
                  <w:i/>
                  <w:sz w:val="20"/>
                  <w:szCs w:val="20"/>
                </w:rPr>
              </m:ctrlPr>
            </m:sSubSupPr>
            <m:e>
              <m:r>
                <w:rPr>
                  <w:rFonts w:ascii="Cambria Math" w:hAnsi="Cambria Math" w:cstheme="majorHAnsi"/>
                  <w:sz w:val="20"/>
                  <w:szCs w:val="20"/>
                </w:rPr>
                <m:t>θ</m:t>
              </m:r>
            </m:e>
            <m:sub>
              <m:r>
                <w:rPr>
                  <w:rFonts w:ascii="Cambria Math" w:hAnsi="Cambria Math" w:cstheme="majorHAnsi"/>
                  <w:sz w:val="20"/>
                  <w:szCs w:val="20"/>
                </w:rPr>
                <m:t>1</m:t>
              </m:r>
            </m:sub>
            <m:sup>
              <m:r>
                <w:rPr>
                  <w:rFonts w:ascii="Cambria Math" w:hAnsi="Cambria Math" w:cstheme="majorHAnsi"/>
                  <w:sz w:val="20"/>
                  <w:szCs w:val="20"/>
                </w:rPr>
                <m:t>2</m:t>
              </m:r>
            </m:sup>
          </m:sSubSup>
          <m:r>
            <w:rPr>
              <w:rFonts w:ascii="Cambria Math" w:hAnsi="Cambria Math" w:cstheme="majorHAnsi"/>
              <w:sz w:val="20"/>
              <w:szCs w:val="20"/>
            </w:rPr>
            <m:t>/2</m:t>
          </m:r>
        </m:oMath>
      </m:oMathPara>
    </w:p>
    <w:p w14:paraId="07E1CA06" w14:textId="775D8EE1" w:rsidR="00E254F7" w:rsidRPr="00416718" w:rsidRDefault="00000000" w:rsidP="00E254F7">
      <w:pPr>
        <w:rPr>
          <w:rFonts w:asciiTheme="majorHAnsi" w:hAnsiTheme="majorHAnsi" w:cstheme="majorHAnsi"/>
          <w:sz w:val="20"/>
          <w:szCs w:val="20"/>
        </w:rPr>
      </w:pPr>
      <m:oMathPara>
        <m:oMath>
          <m:func>
            <m:funcPr>
              <m:ctrlPr>
                <w:rPr>
                  <w:rFonts w:ascii="Cambria Math" w:hAnsi="Cambria Math" w:cstheme="majorHAnsi"/>
                  <w:i/>
                  <w:sz w:val="20"/>
                  <w:szCs w:val="20"/>
                </w:rPr>
              </m:ctrlPr>
            </m:funcPr>
            <m:fName>
              <m:r>
                <m:rPr>
                  <m:sty m:val="p"/>
                </m:rPr>
                <w:rPr>
                  <w:rFonts w:ascii="Cambria Math" w:hAnsi="Cambria Math" w:cstheme="majorHAnsi"/>
                  <w:sz w:val="20"/>
                  <w:szCs w:val="20"/>
                </w:rPr>
                <m:t>cos</m:t>
              </m:r>
            </m:fName>
            <m:e>
              <m:sSub>
                <m:sSubPr>
                  <m:ctrlPr>
                    <w:rPr>
                      <w:rFonts w:ascii="Cambria Math" w:hAnsi="Cambria Math" w:cstheme="majorHAnsi"/>
                      <w:i/>
                      <w:sz w:val="20"/>
                      <w:szCs w:val="20"/>
                    </w:rPr>
                  </m:ctrlPr>
                </m:sSubPr>
                <m:e>
                  <m:r>
                    <w:rPr>
                      <w:rFonts w:ascii="Cambria Math" w:hAnsi="Cambria Math" w:cstheme="majorHAnsi"/>
                      <w:sz w:val="20"/>
                      <w:szCs w:val="20"/>
                    </w:rPr>
                    <m:t>θ</m:t>
                  </m:r>
                </m:e>
                <m:sub>
                  <m:r>
                    <w:rPr>
                      <w:rFonts w:ascii="Cambria Math" w:hAnsi="Cambria Math" w:cstheme="majorHAnsi"/>
                      <w:sz w:val="20"/>
                      <w:szCs w:val="20"/>
                    </w:rPr>
                    <m:t>2</m:t>
                  </m:r>
                </m:sub>
              </m:sSub>
            </m:e>
          </m:func>
          <m:r>
            <w:rPr>
              <w:rFonts w:ascii="Cambria Math" w:hAnsi="Cambria Math" w:cstheme="majorHAnsi"/>
              <w:sz w:val="20"/>
              <w:szCs w:val="20"/>
            </w:rPr>
            <m:t>≈1-</m:t>
          </m:r>
          <m:sSubSup>
            <m:sSubSupPr>
              <m:ctrlPr>
                <w:rPr>
                  <w:rFonts w:ascii="Cambria Math" w:hAnsi="Cambria Math" w:cstheme="majorHAnsi"/>
                  <w:i/>
                  <w:sz w:val="20"/>
                  <w:szCs w:val="20"/>
                </w:rPr>
              </m:ctrlPr>
            </m:sSubSupPr>
            <m:e>
              <m:r>
                <w:rPr>
                  <w:rFonts w:ascii="Cambria Math" w:hAnsi="Cambria Math" w:cstheme="majorHAnsi"/>
                  <w:sz w:val="20"/>
                  <w:szCs w:val="20"/>
                </w:rPr>
                <m:t>θ</m:t>
              </m:r>
            </m:e>
            <m:sub>
              <m:r>
                <w:rPr>
                  <w:rFonts w:ascii="Cambria Math" w:hAnsi="Cambria Math" w:cstheme="majorHAnsi"/>
                  <w:sz w:val="20"/>
                  <w:szCs w:val="20"/>
                </w:rPr>
                <m:t>2</m:t>
              </m:r>
            </m:sub>
            <m:sup>
              <m:r>
                <w:rPr>
                  <w:rFonts w:ascii="Cambria Math" w:hAnsi="Cambria Math" w:cstheme="majorHAnsi"/>
                  <w:sz w:val="20"/>
                  <w:szCs w:val="20"/>
                </w:rPr>
                <m:t>2</m:t>
              </m:r>
            </m:sup>
          </m:sSubSup>
          <m:r>
            <w:rPr>
              <w:rFonts w:ascii="Cambria Math" w:hAnsi="Cambria Math" w:cstheme="majorHAnsi"/>
              <w:sz w:val="20"/>
              <w:szCs w:val="20"/>
            </w:rPr>
            <m:t>/2</m:t>
          </m:r>
        </m:oMath>
      </m:oMathPara>
    </w:p>
    <w:p w14:paraId="6724BFDF" w14:textId="03C975F9" w:rsidR="00E254F7" w:rsidRPr="00416718" w:rsidRDefault="00E254F7">
      <w:pPr>
        <w:rPr>
          <w:rFonts w:asciiTheme="majorHAnsi" w:hAnsiTheme="majorHAnsi" w:cstheme="majorHAnsi"/>
          <w:sz w:val="20"/>
          <w:szCs w:val="20"/>
        </w:rPr>
      </w:pPr>
      <w:r w:rsidRPr="00416718">
        <w:rPr>
          <w:rFonts w:asciiTheme="majorHAnsi" w:hAnsiTheme="majorHAnsi" w:cstheme="majorHAnsi"/>
          <w:sz w:val="20"/>
          <w:szCs w:val="20"/>
        </w:rPr>
        <w:t xml:space="preserve">Hence, we can substitute these approximations into </w:t>
      </w:r>
      <m:oMath>
        <m:sSub>
          <m:sSubPr>
            <m:ctrlPr>
              <w:rPr>
                <w:rFonts w:ascii="Cambria Math" w:hAnsi="Cambria Math" w:cstheme="majorHAnsi"/>
                <w:i/>
                <w:sz w:val="20"/>
                <w:szCs w:val="20"/>
              </w:rPr>
            </m:ctrlPr>
          </m:sSubPr>
          <m:e>
            <m:r>
              <w:rPr>
                <w:rFonts w:ascii="Cambria Math" w:hAnsi="Cambria Math" w:cstheme="majorHAnsi"/>
                <w:sz w:val="20"/>
                <w:szCs w:val="20"/>
              </w:rPr>
              <m:t>E</m:t>
            </m:r>
          </m:e>
          <m:sub>
            <m:r>
              <w:rPr>
                <w:rFonts w:ascii="Cambria Math" w:hAnsi="Cambria Math" w:cstheme="majorHAnsi"/>
                <w:sz w:val="20"/>
                <w:szCs w:val="20"/>
              </w:rPr>
              <m:t>T</m:t>
            </m:r>
          </m:sub>
        </m:sSub>
      </m:oMath>
      <w:r w:rsidRPr="00416718">
        <w:rPr>
          <w:rFonts w:asciiTheme="majorHAnsi" w:hAnsiTheme="majorHAnsi" w:cstheme="majorHAnsi"/>
          <w:sz w:val="20"/>
          <w:szCs w:val="20"/>
        </w:rPr>
        <w:t>:</w:t>
      </w:r>
    </w:p>
    <w:p w14:paraId="67252476" w14:textId="3B6DEDA3" w:rsidR="00E254F7" w:rsidRPr="00416718" w:rsidRDefault="00000000" w:rsidP="00E254F7">
      <w:pPr>
        <w:rPr>
          <w:rFonts w:asciiTheme="majorHAnsi" w:hAnsiTheme="majorHAnsi" w:cstheme="majorHAnsi"/>
          <w:sz w:val="20"/>
          <w:szCs w:val="20"/>
        </w:rPr>
      </w:pPr>
      <m:oMathPara>
        <m:oMath>
          <m:sSub>
            <m:sSubPr>
              <m:ctrlPr>
                <w:rPr>
                  <w:rFonts w:ascii="Cambria Math" w:hAnsi="Cambria Math" w:cstheme="majorHAnsi"/>
                  <w:i/>
                  <w:sz w:val="20"/>
                  <w:szCs w:val="20"/>
                </w:rPr>
              </m:ctrlPr>
            </m:sSubPr>
            <m:e>
              <m:r>
                <w:rPr>
                  <w:rFonts w:ascii="Cambria Math" w:hAnsi="Cambria Math" w:cstheme="majorHAnsi"/>
                  <w:sz w:val="20"/>
                  <w:szCs w:val="20"/>
                </w:rPr>
                <m:t>E</m:t>
              </m:r>
            </m:e>
            <m:sub>
              <m:r>
                <w:rPr>
                  <w:rFonts w:ascii="Cambria Math" w:hAnsi="Cambria Math" w:cstheme="majorHAnsi"/>
                  <w:sz w:val="20"/>
                  <w:szCs w:val="20"/>
                </w:rPr>
                <m:t>T</m:t>
              </m:r>
            </m:sub>
          </m:sSub>
          <m:r>
            <w:rPr>
              <w:rFonts w:ascii="Cambria Math" w:hAnsi="Cambria Math" w:cstheme="majorHAnsi"/>
              <w:sz w:val="20"/>
              <w:szCs w:val="20"/>
            </w:rPr>
            <m:t>≈</m:t>
          </m:r>
          <m:f>
            <m:fPr>
              <m:ctrlPr>
                <w:rPr>
                  <w:rFonts w:ascii="Cambria Math" w:hAnsi="Cambria Math" w:cstheme="majorHAnsi"/>
                  <w:i/>
                  <w:sz w:val="20"/>
                  <w:szCs w:val="20"/>
                </w:rPr>
              </m:ctrlPr>
            </m:fPr>
            <m:num>
              <m:r>
                <w:rPr>
                  <w:rFonts w:ascii="Cambria Math" w:hAnsi="Cambria Math" w:cstheme="majorHAnsi"/>
                  <w:sz w:val="20"/>
                  <w:szCs w:val="20"/>
                </w:rPr>
                <m:t>1</m:t>
              </m:r>
            </m:num>
            <m:den>
              <m:r>
                <w:rPr>
                  <w:rFonts w:ascii="Cambria Math" w:hAnsi="Cambria Math" w:cstheme="majorHAnsi"/>
                  <w:sz w:val="20"/>
                  <w:szCs w:val="20"/>
                </w:rPr>
                <m:t>D</m:t>
              </m:r>
            </m:den>
          </m:f>
          <m:d>
            <m:dPr>
              <m:ctrlPr>
                <w:rPr>
                  <w:rFonts w:ascii="Cambria Math" w:hAnsi="Cambria Math" w:cstheme="majorHAnsi"/>
                  <w:i/>
                  <w:sz w:val="20"/>
                  <w:szCs w:val="20"/>
                </w:rPr>
              </m:ctrlPr>
            </m:dPr>
            <m:e>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d>
                    <m:dPr>
                      <m:begChr m:val="["/>
                      <m:endChr m:val="]"/>
                      <m:ctrlPr>
                        <w:rPr>
                          <w:rFonts w:ascii="Cambria Math" w:hAnsi="Cambria Math" w:cstheme="majorHAnsi"/>
                          <w:i/>
                          <w:sz w:val="20"/>
                          <w:szCs w:val="20"/>
                        </w:rPr>
                      </m:ctrlPr>
                    </m:dPr>
                    <m:e>
                      <m:d>
                        <m:dPr>
                          <m:ctrlPr>
                            <w:rPr>
                              <w:rFonts w:ascii="Cambria Math" w:hAnsi="Cambria Math" w:cstheme="majorHAnsi"/>
                              <w:i/>
                              <w:sz w:val="20"/>
                              <w:szCs w:val="20"/>
                            </w:rPr>
                          </m:ctrlPr>
                        </m:dPr>
                        <m:e>
                          <m:r>
                            <w:rPr>
                              <w:rFonts w:ascii="Cambria Math" w:hAnsi="Cambria Math" w:cstheme="majorHAnsi"/>
                              <w:sz w:val="20"/>
                              <w:szCs w:val="20"/>
                            </w:rPr>
                            <m:t>D</m:t>
                          </m:r>
                          <m:sSub>
                            <m:sSubPr>
                              <m:ctrlPr>
                                <w:rPr>
                                  <w:rFonts w:ascii="Cambria Math" w:hAnsi="Cambria Math" w:cstheme="majorHAnsi"/>
                                  <w:i/>
                                  <w:sz w:val="20"/>
                                  <w:szCs w:val="20"/>
                                </w:rPr>
                              </m:ctrlPr>
                            </m:sSubPr>
                            <m:e>
                              <m:r>
                                <w:rPr>
                                  <w:rFonts w:ascii="Cambria Math" w:hAnsi="Cambria Math" w:cstheme="majorHAnsi"/>
                                  <w:sz w:val="20"/>
                                  <w:szCs w:val="20"/>
                                </w:rPr>
                                <m:t>θ</m:t>
                              </m:r>
                            </m:e>
                            <m:sub>
                              <m:r>
                                <w:rPr>
                                  <w:rFonts w:ascii="Cambria Math" w:hAnsi="Cambria Math" w:cstheme="majorHAnsi"/>
                                  <w:sz w:val="20"/>
                                  <w:szCs w:val="20"/>
                                </w:rPr>
                                <m:t>1</m:t>
                              </m:r>
                            </m:sub>
                          </m:sSub>
                        </m:e>
                      </m:d>
                      <m:r>
                        <w:rPr>
                          <w:rFonts w:ascii="Cambria Math" w:hAnsi="Cambria Math" w:cstheme="majorHAnsi"/>
                          <w:sz w:val="20"/>
                          <w:szCs w:val="20"/>
                        </w:rPr>
                        <m:t>(</m:t>
                      </m:r>
                      <m:sSub>
                        <m:sSubPr>
                          <m:ctrlPr>
                            <w:rPr>
                              <w:rFonts w:ascii="Cambria Math" w:hAnsi="Cambria Math" w:cstheme="majorHAnsi"/>
                              <w:i/>
                              <w:sz w:val="20"/>
                              <w:szCs w:val="20"/>
                            </w:rPr>
                          </m:ctrlPr>
                        </m:sSubPr>
                        <m:e>
                          <m:r>
                            <w:rPr>
                              <w:rFonts w:ascii="Cambria Math" w:hAnsi="Cambria Math" w:cstheme="majorHAnsi"/>
                              <w:sz w:val="20"/>
                              <w:szCs w:val="20"/>
                            </w:rPr>
                            <m:t>θ</m:t>
                          </m:r>
                        </m:e>
                        <m:sub>
                          <m:r>
                            <w:rPr>
                              <w:rFonts w:ascii="Cambria Math" w:hAnsi="Cambria Math" w:cstheme="majorHAnsi"/>
                              <w:sz w:val="20"/>
                              <w:szCs w:val="20"/>
                            </w:rPr>
                            <m:t>1</m:t>
                          </m:r>
                        </m:sub>
                      </m:sSub>
                      <m:r>
                        <w:rPr>
                          <w:rFonts w:ascii="Cambria Math" w:hAnsi="Cambria Math" w:cstheme="majorHAnsi"/>
                          <w:sz w:val="20"/>
                          <w:szCs w:val="20"/>
                        </w:rPr>
                        <m:t>)+D</m:t>
                      </m:r>
                      <m:d>
                        <m:dPr>
                          <m:ctrlPr>
                            <w:rPr>
                              <w:rFonts w:ascii="Cambria Math" w:hAnsi="Cambria Math" w:cstheme="majorHAnsi"/>
                              <w:i/>
                              <w:sz w:val="20"/>
                              <w:szCs w:val="20"/>
                            </w:rPr>
                          </m:ctrlPr>
                        </m:dPr>
                        <m:e>
                          <m:r>
                            <w:rPr>
                              <w:rFonts w:ascii="Cambria Math" w:hAnsi="Cambria Math" w:cstheme="majorHAnsi"/>
                              <w:sz w:val="20"/>
                              <w:szCs w:val="20"/>
                            </w:rPr>
                            <m:t>1-</m:t>
                          </m:r>
                          <m:sSubSup>
                            <m:sSubSupPr>
                              <m:ctrlPr>
                                <w:rPr>
                                  <w:rFonts w:ascii="Cambria Math" w:hAnsi="Cambria Math" w:cstheme="majorHAnsi"/>
                                  <w:i/>
                                  <w:sz w:val="20"/>
                                  <w:szCs w:val="20"/>
                                </w:rPr>
                              </m:ctrlPr>
                            </m:sSubSupPr>
                            <m:e>
                              <m:r>
                                <w:rPr>
                                  <w:rFonts w:ascii="Cambria Math" w:hAnsi="Cambria Math" w:cstheme="majorHAnsi"/>
                                  <w:sz w:val="20"/>
                                  <w:szCs w:val="20"/>
                                </w:rPr>
                                <m:t>θ</m:t>
                              </m:r>
                            </m:e>
                            <m:sub>
                              <m:r>
                                <w:rPr>
                                  <w:rFonts w:ascii="Cambria Math" w:hAnsi="Cambria Math" w:cstheme="majorHAnsi"/>
                                  <w:sz w:val="20"/>
                                  <w:szCs w:val="20"/>
                                </w:rPr>
                                <m:t>1</m:t>
                              </m:r>
                            </m:sub>
                            <m:sup>
                              <m:r>
                                <w:rPr>
                                  <w:rFonts w:ascii="Cambria Math" w:hAnsi="Cambria Math" w:cstheme="majorHAnsi"/>
                                  <w:sz w:val="20"/>
                                  <w:szCs w:val="20"/>
                                </w:rPr>
                                <m:t>2</m:t>
                              </m:r>
                            </m:sup>
                          </m:sSubSup>
                          <m:r>
                            <w:rPr>
                              <w:rFonts w:ascii="Cambria Math" w:hAnsi="Cambria Math" w:cstheme="majorHAnsi"/>
                              <w:sz w:val="20"/>
                              <w:szCs w:val="20"/>
                            </w:rPr>
                            <m:t>/2</m:t>
                          </m:r>
                        </m:e>
                      </m:d>
                    </m:e>
                  </m:d>
                </m:sup>
              </m:sSup>
              <m:r>
                <w:rPr>
                  <w:rFonts w:ascii="Cambria Math" w:hAnsi="Cambria Math" w:cstheme="majorHAnsi"/>
                  <w:sz w:val="20"/>
                  <w:szCs w:val="20"/>
                </w:rPr>
                <m:t>+</m:t>
              </m:r>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d>
                    <m:dPr>
                      <m:begChr m:val="["/>
                      <m:endChr m:val="]"/>
                      <m:ctrlPr>
                        <w:rPr>
                          <w:rFonts w:ascii="Cambria Math" w:hAnsi="Cambria Math" w:cstheme="majorHAnsi"/>
                          <w:i/>
                          <w:sz w:val="20"/>
                          <w:szCs w:val="20"/>
                        </w:rPr>
                      </m:ctrlPr>
                    </m:dPr>
                    <m:e>
                      <m:d>
                        <m:dPr>
                          <m:ctrlPr>
                            <w:rPr>
                              <w:rFonts w:ascii="Cambria Math" w:hAnsi="Cambria Math" w:cstheme="majorHAnsi"/>
                              <w:i/>
                              <w:sz w:val="20"/>
                              <w:szCs w:val="20"/>
                            </w:rPr>
                          </m:ctrlPr>
                        </m:dPr>
                        <m:e>
                          <m:r>
                            <w:rPr>
                              <w:rFonts w:ascii="Cambria Math" w:hAnsi="Cambria Math" w:cstheme="majorHAnsi"/>
                              <w:sz w:val="20"/>
                              <w:szCs w:val="20"/>
                            </w:rPr>
                            <m:t>D</m:t>
                          </m:r>
                          <m:sSub>
                            <m:sSubPr>
                              <m:ctrlPr>
                                <w:rPr>
                                  <w:rFonts w:ascii="Cambria Math" w:hAnsi="Cambria Math" w:cstheme="majorHAnsi"/>
                                  <w:i/>
                                  <w:sz w:val="20"/>
                                  <w:szCs w:val="20"/>
                                </w:rPr>
                              </m:ctrlPr>
                            </m:sSubPr>
                            <m:e>
                              <m:r>
                                <w:rPr>
                                  <w:rFonts w:ascii="Cambria Math" w:hAnsi="Cambria Math" w:cstheme="majorHAnsi"/>
                                  <w:sz w:val="20"/>
                                  <w:szCs w:val="20"/>
                                </w:rPr>
                                <m:t>θ</m:t>
                              </m:r>
                            </m:e>
                            <m:sub>
                              <m:r>
                                <w:rPr>
                                  <w:rFonts w:ascii="Cambria Math" w:hAnsi="Cambria Math" w:cstheme="majorHAnsi"/>
                                  <w:sz w:val="20"/>
                                  <w:szCs w:val="20"/>
                                </w:rPr>
                                <m:t>2</m:t>
                              </m:r>
                            </m:sub>
                          </m:sSub>
                        </m:e>
                      </m:d>
                      <m:r>
                        <w:rPr>
                          <w:rFonts w:ascii="Cambria Math" w:hAnsi="Cambria Math" w:cstheme="majorHAnsi"/>
                          <w:sz w:val="20"/>
                          <w:szCs w:val="20"/>
                        </w:rPr>
                        <m:t>(</m:t>
                      </m:r>
                      <m:sSub>
                        <m:sSubPr>
                          <m:ctrlPr>
                            <w:rPr>
                              <w:rFonts w:ascii="Cambria Math" w:hAnsi="Cambria Math" w:cstheme="majorHAnsi"/>
                              <w:i/>
                              <w:sz w:val="20"/>
                              <w:szCs w:val="20"/>
                            </w:rPr>
                          </m:ctrlPr>
                        </m:sSubPr>
                        <m:e>
                          <m:r>
                            <w:rPr>
                              <w:rFonts w:ascii="Cambria Math" w:hAnsi="Cambria Math" w:cstheme="majorHAnsi"/>
                              <w:sz w:val="20"/>
                              <w:szCs w:val="20"/>
                            </w:rPr>
                            <m:t>θ</m:t>
                          </m:r>
                        </m:e>
                        <m:sub>
                          <m:r>
                            <w:rPr>
                              <w:rFonts w:ascii="Cambria Math" w:hAnsi="Cambria Math" w:cstheme="majorHAnsi"/>
                              <w:sz w:val="20"/>
                              <w:szCs w:val="20"/>
                            </w:rPr>
                            <m:t>2</m:t>
                          </m:r>
                        </m:sub>
                      </m:sSub>
                      <m:r>
                        <w:rPr>
                          <w:rFonts w:ascii="Cambria Math" w:hAnsi="Cambria Math" w:cstheme="majorHAnsi"/>
                          <w:sz w:val="20"/>
                          <w:szCs w:val="20"/>
                        </w:rPr>
                        <m:t>)+D</m:t>
                      </m:r>
                      <m:d>
                        <m:dPr>
                          <m:ctrlPr>
                            <w:rPr>
                              <w:rFonts w:ascii="Cambria Math" w:hAnsi="Cambria Math" w:cstheme="majorHAnsi"/>
                              <w:i/>
                              <w:sz w:val="20"/>
                              <w:szCs w:val="20"/>
                            </w:rPr>
                          </m:ctrlPr>
                        </m:dPr>
                        <m:e>
                          <m:r>
                            <w:rPr>
                              <w:rFonts w:ascii="Cambria Math" w:hAnsi="Cambria Math" w:cstheme="majorHAnsi"/>
                              <w:sz w:val="20"/>
                              <w:szCs w:val="20"/>
                            </w:rPr>
                            <m:t>1-</m:t>
                          </m:r>
                          <m:sSubSup>
                            <m:sSubSupPr>
                              <m:ctrlPr>
                                <w:rPr>
                                  <w:rFonts w:ascii="Cambria Math" w:hAnsi="Cambria Math" w:cstheme="majorHAnsi"/>
                                  <w:i/>
                                  <w:sz w:val="20"/>
                                  <w:szCs w:val="20"/>
                                </w:rPr>
                              </m:ctrlPr>
                            </m:sSubSupPr>
                            <m:e>
                              <m:r>
                                <w:rPr>
                                  <w:rFonts w:ascii="Cambria Math" w:hAnsi="Cambria Math" w:cstheme="majorHAnsi"/>
                                  <w:sz w:val="20"/>
                                  <w:szCs w:val="20"/>
                                </w:rPr>
                                <m:t>θ</m:t>
                              </m:r>
                            </m:e>
                            <m:sub>
                              <m:r>
                                <w:rPr>
                                  <w:rFonts w:ascii="Cambria Math" w:hAnsi="Cambria Math" w:cstheme="majorHAnsi"/>
                                  <w:sz w:val="20"/>
                                  <w:szCs w:val="20"/>
                                </w:rPr>
                                <m:t>2</m:t>
                              </m:r>
                            </m:sub>
                            <m:sup>
                              <m:r>
                                <w:rPr>
                                  <w:rFonts w:ascii="Cambria Math" w:hAnsi="Cambria Math" w:cstheme="majorHAnsi"/>
                                  <w:sz w:val="20"/>
                                  <w:szCs w:val="20"/>
                                </w:rPr>
                                <m:t>2</m:t>
                              </m:r>
                            </m:sup>
                          </m:sSubSup>
                          <m:r>
                            <w:rPr>
                              <w:rFonts w:ascii="Cambria Math" w:hAnsi="Cambria Math" w:cstheme="majorHAnsi"/>
                              <w:sz w:val="20"/>
                              <w:szCs w:val="20"/>
                            </w:rPr>
                            <m:t>/2</m:t>
                          </m:r>
                        </m:e>
                      </m:d>
                    </m:e>
                  </m:d>
                </m:sup>
              </m:sSup>
            </m:e>
          </m:d>
        </m:oMath>
      </m:oMathPara>
    </w:p>
    <w:p w14:paraId="03424C0D" w14:textId="03FDECA6" w:rsidR="00B24DBA" w:rsidRPr="00416718" w:rsidRDefault="00B24DBA" w:rsidP="00E254F7">
      <w:pPr>
        <w:rPr>
          <w:rFonts w:asciiTheme="majorHAnsi" w:hAnsiTheme="majorHAnsi" w:cstheme="majorHAnsi"/>
          <w:sz w:val="20"/>
          <w:szCs w:val="20"/>
        </w:rPr>
      </w:pPr>
      <m:oMathPara>
        <m:oMath>
          <m:r>
            <w:rPr>
              <w:rFonts w:ascii="Cambria Math" w:hAnsi="Cambria Math" w:cstheme="majorHAnsi"/>
              <w:sz w:val="20"/>
              <w:szCs w:val="20"/>
            </w:rPr>
            <m:t>≈</m:t>
          </m:r>
          <m:f>
            <m:fPr>
              <m:ctrlPr>
                <w:rPr>
                  <w:rFonts w:ascii="Cambria Math" w:hAnsi="Cambria Math" w:cstheme="majorHAnsi"/>
                  <w:i/>
                  <w:sz w:val="20"/>
                  <w:szCs w:val="20"/>
                </w:rPr>
              </m:ctrlPr>
            </m:fPr>
            <m:num>
              <m:r>
                <w:rPr>
                  <w:rFonts w:ascii="Cambria Math" w:hAnsi="Cambria Math" w:cstheme="majorHAnsi"/>
                  <w:sz w:val="20"/>
                  <w:szCs w:val="20"/>
                </w:rPr>
                <m:t>1</m:t>
              </m:r>
            </m:num>
            <m:den>
              <m:r>
                <w:rPr>
                  <w:rFonts w:ascii="Cambria Math" w:hAnsi="Cambria Math" w:cstheme="majorHAnsi"/>
                  <w:sz w:val="20"/>
                  <w:szCs w:val="20"/>
                </w:rPr>
                <m:t>D</m:t>
              </m:r>
            </m:den>
          </m:f>
          <m:d>
            <m:dPr>
              <m:ctrlPr>
                <w:rPr>
                  <w:rFonts w:ascii="Cambria Math" w:hAnsi="Cambria Math" w:cstheme="majorHAnsi"/>
                  <w:i/>
                  <w:sz w:val="20"/>
                  <w:szCs w:val="20"/>
                </w:rPr>
              </m:ctrlPr>
            </m:dPr>
            <m:e>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d>
                    <m:dPr>
                      <m:begChr m:val="["/>
                      <m:endChr m:val="]"/>
                      <m:ctrlPr>
                        <w:rPr>
                          <w:rFonts w:ascii="Cambria Math" w:hAnsi="Cambria Math" w:cstheme="majorHAnsi"/>
                          <w:i/>
                          <w:sz w:val="20"/>
                          <w:szCs w:val="20"/>
                        </w:rPr>
                      </m:ctrlPr>
                    </m:dPr>
                    <m:e>
                      <m:d>
                        <m:dPr>
                          <m:ctrlPr>
                            <w:rPr>
                              <w:rFonts w:ascii="Cambria Math" w:hAnsi="Cambria Math" w:cstheme="majorHAnsi"/>
                              <w:i/>
                              <w:sz w:val="20"/>
                              <w:szCs w:val="20"/>
                            </w:rPr>
                          </m:ctrlPr>
                        </m:dPr>
                        <m:e>
                          <m:r>
                            <w:rPr>
                              <w:rFonts w:ascii="Cambria Math" w:hAnsi="Cambria Math" w:cstheme="majorHAnsi"/>
                              <w:sz w:val="20"/>
                              <w:szCs w:val="20"/>
                            </w:rPr>
                            <m:t>D</m:t>
                          </m:r>
                          <m:sSubSup>
                            <m:sSubSupPr>
                              <m:ctrlPr>
                                <w:rPr>
                                  <w:rFonts w:ascii="Cambria Math" w:hAnsi="Cambria Math" w:cstheme="majorHAnsi"/>
                                  <w:i/>
                                  <w:sz w:val="20"/>
                                  <w:szCs w:val="20"/>
                                </w:rPr>
                              </m:ctrlPr>
                            </m:sSubSupPr>
                            <m:e>
                              <m:r>
                                <w:rPr>
                                  <w:rFonts w:ascii="Cambria Math" w:hAnsi="Cambria Math" w:cstheme="majorHAnsi"/>
                                  <w:sz w:val="20"/>
                                  <w:szCs w:val="20"/>
                                </w:rPr>
                                <m:t>θ</m:t>
                              </m:r>
                            </m:e>
                            <m:sub>
                              <m:r>
                                <w:rPr>
                                  <w:rFonts w:ascii="Cambria Math" w:hAnsi="Cambria Math" w:cstheme="majorHAnsi"/>
                                  <w:sz w:val="20"/>
                                  <w:szCs w:val="20"/>
                                </w:rPr>
                                <m:t>1</m:t>
                              </m:r>
                            </m:sub>
                            <m:sup>
                              <m:r>
                                <w:rPr>
                                  <w:rFonts w:ascii="Cambria Math" w:hAnsi="Cambria Math" w:cstheme="majorHAnsi"/>
                                  <w:sz w:val="20"/>
                                  <w:szCs w:val="20"/>
                                </w:rPr>
                                <m:t>2</m:t>
                              </m:r>
                            </m:sup>
                          </m:sSubSup>
                        </m:e>
                      </m:d>
                      <m:r>
                        <w:rPr>
                          <w:rFonts w:ascii="Cambria Math" w:hAnsi="Cambria Math" w:cstheme="majorHAnsi"/>
                          <w:sz w:val="20"/>
                          <w:szCs w:val="20"/>
                        </w:rPr>
                        <m:t>+</m:t>
                      </m:r>
                      <m:d>
                        <m:dPr>
                          <m:ctrlPr>
                            <w:rPr>
                              <w:rFonts w:ascii="Cambria Math" w:hAnsi="Cambria Math" w:cstheme="majorHAnsi"/>
                              <w:i/>
                              <w:sz w:val="20"/>
                              <w:szCs w:val="20"/>
                            </w:rPr>
                          </m:ctrlPr>
                        </m:dPr>
                        <m:e>
                          <m:r>
                            <w:rPr>
                              <w:rFonts w:ascii="Cambria Math" w:hAnsi="Cambria Math" w:cstheme="majorHAnsi"/>
                              <w:sz w:val="20"/>
                              <w:szCs w:val="20"/>
                            </w:rPr>
                            <m:t>D-D</m:t>
                          </m:r>
                          <m:sSubSup>
                            <m:sSubSupPr>
                              <m:ctrlPr>
                                <w:rPr>
                                  <w:rFonts w:ascii="Cambria Math" w:hAnsi="Cambria Math" w:cstheme="majorHAnsi"/>
                                  <w:i/>
                                  <w:sz w:val="20"/>
                                  <w:szCs w:val="20"/>
                                </w:rPr>
                              </m:ctrlPr>
                            </m:sSubSupPr>
                            <m:e>
                              <m:r>
                                <w:rPr>
                                  <w:rFonts w:ascii="Cambria Math" w:hAnsi="Cambria Math" w:cstheme="majorHAnsi"/>
                                  <w:sz w:val="20"/>
                                  <w:szCs w:val="20"/>
                                </w:rPr>
                                <m:t>θ</m:t>
                              </m:r>
                            </m:e>
                            <m:sub>
                              <m:r>
                                <w:rPr>
                                  <w:rFonts w:ascii="Cambria Math" w:hAnsi="Cambria Math" w:cstheme="majorHAnsi"/>
                                  <w:sz w:val="20"/>
                                  <w:szCs w:val="20"/>
                                </w:rPr>
                                <m:t>1</m:t>
                              </m:r>
                            </m:sub>
                            <m:sup>
                              <m:r>
                                <w:rPr>
                                  <w:rFonts w:ascii="Cambria Math" w:hAnsi="Cambria Math" w:cstheme="majorHAnsi"/>
                                  <w:sz w:val="20"/>
                                  <w:szCs w:val="20"/>
                                </w:rPr>
                                <m:t>2</m:t>
                              </m:r>
                            </m:sup>
                          </m:sSubSup>
                          <m:r>
                            <w:rPr>
                              <w:rFonts w:ascii="Cambria Math" w:hAnsi="Cambria Math" w:cstheme="majorHAnsi"/>
                              <w:sz w:val="20"/>
                              <w:szCs w:val="20"/>
                            </w:rPr>
                            <m:t>/2</m:t>
                          </m:r>
                        </m:e>
                      </m:d>
                    </m:e>
                  </m:d>
                </m:sup>
              </m:sSup>
              <m:r>
                <w:rPr>
                  <w:rFonts w:ascii="Cambria Math" w:hAnsi="Cambria Math" w:cstheme="majorHAnsi"/>
                  <w:sz w:val="20"/>
                  <w:szCs w:val="20"/>
                </w:rPr>
                <m:t>+</m:t>
              </m:r>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d>
                    <m:dPr>
                      <m:begChr m:val="["/>
                      <m:endChr m:val="]"/>
                      <m:ctrlPr>
                        <w:rPr>
                          <w:rFonts w:ascii="Cambria Math" w:hAnsi="Cambria Math" w:cstheme="majorHAnsi"/>
                          <w:i/>
                          <w:sz w:val="20"/>
                          <w:szCs w:val="20"/>
                        </w:rPr>
                      </m:ctrlPr>
                    </m:dPr>
                    <m:e>
                      <m:d>
                        <m:dPr>
                          <m:ctrlPr>
                            <w:rPr>
                              <w:rFonts w:ascii="Cambria Math" w:hAnsi="Cambria Math" w:cstheme="majorHAnsi"/>
                              <w:i/>
                              <w:sz w:val="20"/>
                              <w:szCs w:val="20"/>
                            </w:rPr>
                          </m:ctrlPr>
                        </m:dPr>
                        <m:e>
                          <m:r>
                            <w:rPr>
                              <w:rFonts w:ascii="Cambria Math" w:hAnsi="Cambria Math" w:cstheme="majorHAnsi"/>
                              <w:sz w:val="20"/>
                              <w:szCs w:val="20"/>
                            </w:rPr>
                            <m:t>D</m:t>
                          </m:r>
                          <m:sSubSup>
                            <m:sSubSupPr>
                              <m:ctrlPr>
                                <w:rPr>
                                  <w:rFonts w:ascii="Cambria Math" w:hAnsi="Cambria Math" w:cstheme="majorHAnsi"/>
                                  <w:i/>
                                  <w:sz w:val="20"/>
                                  <w:szCs w:val="20"/>
                                </w:rPr>
                              </m:ctrlPr>
                            </m:sSubSupPr>
                            <m:e>
                              <m:r>
                                <w:rPr>
                                  <w:rFonts w:ascii="Cambria Math" w:hAnsi="Cambria Math" w:cstheme="majorHAnsi"/>
                                  <w:sz w:val="20"/>
                                  <w:szCs w:val="20"/>
                                </w:rPr>
                                <m:t>θ</m:t>
                              </m:r>
                            </m:e>
                            <m:sub>
                              <m:r>
                                <w:rPr>
                                  <w:rFonts w:ascii="Cambria Math" w:hAnsi="Cambria Math" w:cstheme="majorHAnsi"/>
                                  <w:sz w:val="20"/>
                                  <w:szCs w:val="20"/>
                                </w:rPr>
                                <m:t>2</m:t>
                              </m:r>
                            </m:sub>
                            <m:sup>
                              <m:r>
                                <w:rPr>
                                  <w:rFonts w:ascii="Cambria Math" w:hAnsi="Cambria Math" w:cstheme="majorHAnsi"/>
                                  <w:sz w:val="20"/>
                                  <w:szCs w:val="20"/>
                                </w:rPr>
                                <m:t>2</m:t>
                              </m:r>
                            </m:sup>
                          </m:sSubSup>
                        </m:e>
                      </m:d>
                      <m:r>
                        <w:rPr>
                          <w:rFonts w:ascii="Cambria Math" w:hAnsi="Cambria Math" w:cstheme="majorHAnsi"/>
                          <w:sz w:val="20"/>
                          <w:szCs w:val="20"/>
                        </w:rPr>
                        <m:t>+</m:t>
                      </m:r>
                      <m:d>
                        <m:dPr>
                          <m:ctrlPr>
                            <w:rPr>
                              <w:rFonts w:ascii="Cambria Math" w:hAnsi="Cambria Math" w:cstheme="majorHAnsi"/>
                              <w:i/>
                              <w:sz w:val="20"/>
                              <w:szCs w:val="20"/>
                            </w:rPr>
                          </m:ctrlPr>
                        </m:dPr>
                        <m:e>
                          <m:r>
                            <w:rPr>
                              <w:rFonts w:ascii="Cambria Math" w:hAnsi="Cambria Math" w:cstheme="majorHAnsi"/>
                              <w:sz w:val="20"/>
                              <w:szCs w:val="20"/>
                            </w:rPr>
                            <m:t>D-D</m:t>
                          </m:r>
                          <m:sSubSup>
                            <m:sSubSupPr>
                              <m:ctrlPr>
                                <w:rPr>
                                  <w:rFonts w:ascii="Cambria Math" w:hAnsi="Cambria Math" w:cstheme="majorHAnsi"/>
                                  <w:i/>
                                  <w:sz w:val="20"/>
                                  <w:szCs w:val="20"/>
                                </w:rPr>
                              </m:ctrlPr>
                            </m:sSubSupPr>
                            <m:e>
                              <m:r>
                                <w:rPr>
                                  <w:rFonts w:ascii="Cambria Math" w:hAnsi="Cambria Math" w:cstheme="majorHAnsi"/>
                                  <w:sz w:val="20"/>
                                  <w:szCs w:val="20"/>
                                </w:rPr>
                                <m:t>θ</m:t>
                              </m:r>
                            </m:e>
                            <m:sub>
                              <m:r>
                                <w:rPr>
                                  <w:rFonts w:ascii="Cambria Math" w:hAnsi="Cambria Math" w:cstheme="majorHAnsi"/>
                                  <w:sz w:val="20"/>
                                  <w:szCs w:val="20"/>
                                </w:rPr>
                                <m:t>2</m:t>
                              </m:r>
                            </m:sub>
                            <m:sup>
                              <m:r>
                                <w:rPr>
                                  <w:rFonts w:ascii="Cambria Math" w:hAnsi="Cambria Math" w:cstheme="majorHAnsi"/>
                                  <w:sz w:val="20"/>
                                  <w:szCs w:val="20"/>
                                </w:rPr>
                                <m:t>2</m:t>
                              </m:r>
                            </m:sup>
                          </m:sSubSup>
                          <m:r>
                            <w:rPr>
                              <w:rFonts w:ascii="Cambria Math" w:hAnsi="Cambria Math" w:cstheme="majorHAnsi"/>
                              <w:sz w:val="20"/>
                              <w:szCs w:val="20"/>
                            </w:rPr>
                            <m:t>/2</m:t>
                          </m:r>
                        </m:e>
                      </m:d>
                    </m:e>
                  </m:d>
                </m:sup>
              </m:sSup>
            </m:e>
          </m:d>
        </m:oMath>
      </m:oMathPara>
    </w:p>
    <w:p w14:paraId="3D9C6607" w14:textId="09CB9A63" w:rsidR="00E254F7" w:rsidRPr="00AA24B3" w:rsidRDefault="00E254F7" w:rsidP="00E254F7">
      <w:pPr>
        <w:rPr>
          <w:rFonts w:asciiTheme="majorHAnsi" w:hAnsiTheme="majorHAnsi" w:cstheme="majorHAnsi"/>
          <w:sz w:val="20"/>
          <w:szCs w:val="20"/>
        </w:rPr>
      </w:pPr>
      <m:oMathPara>
        <m:oMath>
          <m:r>
            <w:rPr>
              <w:rFonts w:ascii="Cambria Math" w:hAnsi="Cambria Math" w:cstheme="majorHAnsi"/>
              <w:sz w:val="20"/>
              <w:szCs w:val="20"/>
            </w:rPr>
            <m:t>≈</m:t>
          </m:r>
          <m:f>
            <m:fPr>
              <m:ctrlPr>
                <w:rPr>
                  <w:rFonts w:ascii="Cambria Math" w:hAnsi="Cambria Math" w:cstheme="majorHAnsi"/>
                  <w:i/>
                  <w:sz w:val="20"/>
                  <w:szCs w:val="20"/>
                </w:rPr>
              </m:ctrlPr>
            </m:fPr>
            <m:num>
              <m:r>
                <w:rPr>
                  <w:rFonts w:ascii="Cambria Math" w:hAnsi="Cambria Math" w:cstheme="majorHAnsi"/>
                  <w:sz w:val="20"/>
                  <w:szCs w:val="20"/>
                </w:rPr>
                <m:t>1</m:t>
              </m:r>
            </m:num>
            <m:den>
              <m:r>
                <w:rPr>
                  <w:rFonts w:ascii="Cambria Math" w:hAnsi="Cambria Math" w:cstheme="majorHAnsi"/>
                  <w:sz w:val="20"/>
                  <w:szCs w:val="20"/>
                </w:rPr>
                <m:t>D</m:t>
              </m:r>
            </m:den>
          </m:f>
          <m:d>
            <m:dPr>
              <m:ctrlPr>
                <w:rPr>
                  <w:rFonts w:ascii="Cambria Math" w:hAnsi="Cambria Math" w:cstheme="majorHAnsi"/>
                  <w:i/>
                  <w:sz w:val="20"/>
                  <w:szCs w:val="20"/>
                </w:rPr>
              </m:ctrlPr>
            </m:dPr>
            <m:e>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d>
                    <m:dPr>
                      <m:begChr m:val="["/>
                      <m:endChr m:val="]"/>
                      <m:ctrlPr>
                        <w:rPr>
                          <w:rFonts w:ascii="Cambria Math" w:hAnsi="Cambria Math" w:cstheme="majorHAnsi"/>
                          <w:i/>
                          <w:sz w:val="20"/>
                          <w:szCs w:val="20"/>
                        </w:rPr>
                      </m:ctrlPr>
                    </m:dPr>
                    <m:e>
                      <m:r>
                        <w:rPr>
                          <w:rFonts w:ascii="Cambria Math" w:hAnsi="Cambria Math" w:cstheme="majorHAnsi"/>
                          <w:sz w:val="20"/>
                          <w:szCs w:val="20"/>
                        </w:rPr>
                        <m:t>D+D</m:t>
                      </m:r>
                      <m:sSubSup>
                        <m:sSubSupPr>
                          <m:ctrlPr>
                            <w:rPr>
                              <w:rFonts w:ascii="Cambria Math" w:hAnsi="Cambria Math" w:cstheme="majorHAnsi"/>
                              <w:i/>
                              <w:sz w:val="20"/>
                              <w:szCs w:val="20"/>
                            </w:rPr>
                          </m:ctrlPr>
                        </m:sSubSupPr>
                        <m:e>
                          <m:r>
                            <w:rPr>
                              <w:rFonts w:ascii="Cambria Math" w:hAnsi="Cambria Math" w:cstheme="majorHAnsi"/>
                              <w:sz w:val="20"/>
                              <w:szCs w:val="20"/>
                            </w:rPr>
                            <m:t>θ</m:t>
                          </m:r>
                        </m:e>
                        <m:sub>
                          <m:r>
                            <w:rPr>
                              <w:rFonts w:ascii="Cambria Math" w:hAnsi="Cambria Math" w:cstheme="majorHAnsi"/>
                              <w:sz w:val="20"/>
                              <w:szCs w:val="20"/>
                            </w:rPr>
                            <m:t>1</m:t>
                          </m:r>
                        </m:sub>
                        <m:sup>
                          <m:r>
                            <w:rPr>
                              <w:rFonts w:ascii="Cambria Math" w:hAnsi="Cambria Math" w:cstheme="majorHAnsi"/>
                              <w:sz w:val="20"/>
                              <w:szCs w:val="20"/>
                            </w:rPr>
                            <m:t>2</m:t>
                          </m:r>
                        </m:sup>
                      </m:sSubSup>
                      <m:r>
                        <w:rPr>
                          <w:rFonts w:ascii="Cambria Math" w:hAnsi="Cambria Math" w:cstheme="majorHAnsi"/>
                          <w:sz w:val="20"/>
                          <w:szCs w:val="20"/>
                        </w:rPr>
                        <m:t>/2</m:t>
                      </m:r>
                    </m:e>
                  </m:d>
                </m:sup>
              </m:sSup>
              <m:r>
                <w:rPr>
                  <w:rFonts w:ascii="Cambria Math" w:hAnsi="Cambria Math" w:cstheme="majorHAnsi"/>
                  <w:sz w:val="20"/>
                  <w:szCs w:val="20"/>
                </w:rPr>
                <m:t>+</m:t>
              </m:r>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d>
                    <m:dPr>
                      <m:begChr m:val="["/>
                      <m:endChr m:val="]"/>
                      <m:ctrlPr>
                        <w:rPr>
                          <w:rFonts w:ascii="Cambria Math" w:hAnsi="Cambria Math" w:cstheme="majorHAnsi"/>
                          <w:i/>
                          <w:sz w:val="20"/>
                          <w:szCs w:val="20"/>
                        </w:rPr>
                      </m:ctrlPr>
                    </m:dPr>
                    <m:e>
                      <m:r>
                        <w:rPr>
                          <w:rFonts w:ascii="Cambria Math" w:hAnsi="Cambria Math" w:cstheme="majorHAnsi"/>
                          <w:sz w:val="20"/>
                          <w:szCs w:val="20"/>
                        </w:rPr>
                        <m:t>D+D</m:t>
                      </m:r>
                      <m:sSubSup>
                        <m:sSubSupPr>
                          <m:ctrlPr>
                            <w:rPr>
                              <w:rFonts w:ascii="Cambria Math" w:hAnsi="Cambria Math" w:cstheme="majorHAnsi"/>
                              <w:i/>
                              <w:sz w:val="20"/>
                              <w:szCs w:val="20"/>
                            </w:rPr>
                          </m:ctrlPr>
                        </m:sSubSupPr>
                        <m:e>
                          <m:r>
                            <w:rPr>
                              <w:rFonts w:ascii="Cambria Math" w:hAnsi="Cambria Math" w:cstheme="majorHAnsi"/>
                              <w:sz w:val="20"/>
                              <w:szCs w:val="20"/>
                            </w:rPr>
                            <m:t>θ</m:t>
                          </m:r>
                        </m:e>
                        <m:sub>
                          <m:r>
                            <w:rPr>
                              <w:rFonts w:ascii="Cambria Math" w:hAnsi="Cambria Math" w:cstheme="majorHAnsi"/>
                              <w:sz w:val="20"/>
                              <w:szCs w:val="20"/>
                            </w:rPr>
                            <m:t>2</m:t>
                          </m:r>
                        </m:sub>
                        <m:sup>
                          <m:r>
                            <w:rPr>
                              <w:rFonts w:ascii="Cambria Math" w:hAnsi="Cambria Math" w:cstheme="majorHAnsi"/>
                              <w:sz w:val="20"/>
                              <w:szCs w:val="20"/>
                            </w:rPr>
                            <m:t>2</m:t>
                          </m:r>
                        </m:sup>
                      </m:sSubSup>
                      <m:r>
                        <w:rPr>
                          <w:rFonts w:ascii="Cambria Math" w:hAnsi="Cambria Math" w:cstheme="majorHAnsi"/>
                          <w:sz w:val="20"/>
                          <w:szCs w:val="20"/>
                        </w:rPr>
                        <m:t>/2</m:t>
                      </m:r>
                    </m:e>
                  </m:d>
                </m:sup>
              </m:sSup>
            </m:e>
          </m:d>
        </m:oMath>
      </m:oMathPara>
    </w:p>
    <w:p w14:paraId="62EE90DE" w14:textId="49491512" w:rsidR="00AA24B3" w:rsidRDefault="00AA24B3" w:rsidP="00E254F7">
      <w:pPr>
        <w:rPr>
          <w:rFonts w:asciiTheme="majorHAnsi" w:hAnsiTheme="majorHAnsi" w:cstheme="majorHAnsi"/>
          <w:sz w:val="20"/>
          <w:szCs w:val="20"/>
        </w:rPr>
      </w:pPr>
      <w:r>
        <w:rPr>
          <w:rFonts w:asciiTheme="majorHAnsi" w:hAnsiTheme="majorHAnsi" w:cstheme="majorHAnsi"/>
          <w:sz w:val="20"/>
          <w:szCs w:val="20"/>
        </w:rPr>
        <w:t>Split up the exponentials:</w:t>
      </w:r>
    </w:p>
    <w:p w14:paraId="10B2F3B8" w14:textId="0D78898C" w:rsidR="00AA24B3" w:rsidRPr="00AA24B3" w:rsidRDefault="00AA24B3" w:rsidP="00AA24B3">
      <w:pPr>
        <w:rPr>
          <w:rFonts w:asciiTheme="majorHAnsi" w:hAnsiTheme="majorHAnsi" w:cstheme="majorHAnsi"/>
          <w:sz w:val="20"/>
          <w:szCs w:val="20"/>
        </w:rPr>
      </w:pPr>
      <m:oMathPara>
        <m:oMath>
          <m:r>
            <w:rPr>
              <w:rFonts w:ascii="Cambria Math" w:hAnsi="Cambria Math" w:cstheme="majorHAnsi"/>
              <w:sz w:val="20"/>
              <w:szCs w:val="20"/>
            </w:rPr>
            <m:t>≈</m:t>
          </m:r>
          <m:f>
            <m:fPr>
              <m:ctrlPr>
                <w:rPr>
                  <w:rFonts w:ascii="Cambria Math" w:hAnsi="Cambria Math" w:cstheme="majorHAnsi"/>
                  <w:i/>
                  <w:sz w:val="20"/>
                  <w:szCs w:val="20"/>
                </w:rPr>
              </m:ctrlPr>
            </m:fPr>
            <m:num>
              <m:r>
                <w:rPr>
                  <w:rFonts w:ascii="Cambria Math" w:hAnsi="Cambria Math" w:cstheme="majorHAnsi"/>
                  <w:sz w:val="20"/>
                  <w:szCs w:val="20"/>
                </w:rPr>
                <m:t>1</m:t>
              </m:r>
            </m:num>
            <m:den>
              <m:r>
                <w:rPr>
                  <w:rFonts w:ascii="Cambria Math" w:hAnsi="Cambria Math" w:cstheme="majorHAnsi"/>
                  <w:sz w:val="20"/>
                  <w:szCs w:val="20"/>
                </w:rPr>
                <m:t>D</m:t>
              </m:r>
            </m:den>
          </m:f>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-jkD</m:t>
              </m:r>
            </m:sup>
          </m:sSup>
          <m:d>
            <m:dPr>
              <m:ctrlPr>
                <w:rPr>
                  <w:rFonts w:ascii="Cambria Math" w:hAnsi="Cambria Math" w:cstheme="majorHAnsi"/>
                  <w:i/>
                  <w:sz w:val="20"/>
                  <w:szCs w:val="20"/>
                </w:rPr>
              </m:ctrlPr>
            </m:dPr>
            <m:e>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d>
                    <m:dPr>
                      <m:begChr m:val="["/>
                      <m:endChr m:val="]"/>
                      <m:ctrlPr>
                        <w:rPr>
                          <w:rFonts w:ascii="Cambria Math" w:hAnsi="Cambria Math" w:cstheme="majorHAnsi"/>
                          <w:i/>
                          <w:sz w:val="20"/>
                          <w:szCs w:val="20"/>
                        </w:rPr>
                      </m:ctrlPr>
                    </m:dPr>
                    <m:e>
                      <m:r>
                        <w:rPr>
                          <w:rFonts w:ascii="Cambria Math" w:hAnsi="Cambria Math" w:cstheme="majorHAnsi"/>
                          <w:sz w:val="20"/>
                          <w:szCs w:val="20"/>
                        </w:rPr>
                        <m:t>D</m:t>
                      </m:r>
                      <m:sSubSup>
                        <m:sSubSupPr>
                          <m:ctrlPr>
                            <w:rPr>
                              <w:rFonts w:ascii="Cambria Math" w:hAnsi="Cambria Math" w:cstheme="majorHAnsi"/>
                              <w:i/>
                              <w:sz w:val="20"/>
                              <w:szCs w:val="20"/>
                            </w:rPr>
                          </m:ctrlPr>
                        </m:sSubSupPr>
                        <m:e>
                          <m:r>
                            <w:rPr>
                              <w:rFonts w:ascii="Cambria Math" w:hAnsi="Cambria Math" w:cstheme="majorHAnsi"/>
                              <w:sz w:val="20"/>
                              <w:szCs w:val="20"/>
                            </w:rPr>
                            <m:t>θ</m:t>
                          </m:r>
                        </m:e>
                        <m:sub>
                          <m:r>
                            <w:rPr>
                              <w:rFonts w:ascii="Cambria Math" w:hAnsi="Cambria Math" w:cstheme="majorHAnsi"/>
                              <w:sz w:val="20"/>
                              <w:szCs w:val="20"/>
                            </w:rPr>
                            <m:t>1</m:t>
                          </m:r>
                        </m:sub>
                        <m:sup>
                          <m:r>
                            <w:rPr>
                              <w:rFonts w:ascii="Cambria Math" w:hAnsi="Cambria Math" w:cstheme="majorHAnsi"/>
                              <w:sz w:val="20"/>
                              <w:szCs w:val="20"/>
                            </w:rPr>
                            <m:t>2</m:t>
                          </m:r>
                        </m:sup>
                      </m:sSubSup>
                      <m:r>
                        <w:rPr>
                          <w:rFonts w:ascii="Cambria Math" w:hAnsi="Cambria Math" w:cstheme="majorHAnsi"/>
                          <w:sz w:val="20"/>
                          <w:szCs w:val="20"/>
                        </w:rPr>
                        <m:t>/2</m:t>
                      </m:r>
                    </m:e>
                  </m:d>
                </m:sup>
              </m:sSup>
              <m:r>
                <w:rPr>
                  <w:rFonts w:ascii="Cambria Math" w:hAnsi="Cambria Math" w:cstheme="majorHAnsi"/>
                  <w:sz w:val="20"/>
                  <w:szCs w:val="20"/>
                </w:rPr>
                <m:t>+</m:t>
              </m:r>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d>
                    <m:dPr>
                      <m:begChr m:val="["/>
                      <m:endChr m:val="]"/>
                      <m:ctrlPr>
                        <w:rPr>
                          <w:rFonts w:ascii="Cambria Math" w:hAnsi="Cambria Math" w:cstheme="majorHAnsi"/>
                          <w:i/>
                          <w:sz w:val="20"/>
                          <w:szCs w:val="20"/>
                        </w:rPr>
                      </m:ctrlPr>
                    </m:dPr>
                    <m:e>
                      <m:r>
                        <w:rPr>
                          <w:rFonts w:ascii="Cambria Math" w:hAnsi="Cambria Math" w:cstheme="majorHAnsi"/>
                          <w:sz w:val="20"/>
                          <w:szCs w:val="20"/>
                        </w:rPr>
                        <m:t>D</m:t>
                      </m:r>
                      <m:sSubSup>
                        <m:sSubSupPr>
                          <m:ctrlPr>
                            <w:rPr>
                              <w:rFonts w:ascii="Cambria Math" w:hAnsi="Cambria Math" w:cstheme="majorHAnsi"/>
                              <w:i/>
                              <w:sz w:val="20"/>
                              <w:szCs w:val="20"/>
                            </w:rPr>
                          </m:ctrlPr>
                        </m:sSubSupPr>
                        <m:e>
                          <m:r>
                            <w:rPr>
                              <w:rFonts w:ascii="Cambria Math" w:hAnsi="Cambria Math" w:cstheme="majorHAnsi"/>
                              <w:sz w:val="20"/>
                              <w:szCs w:val="20"/>
                            </w:rPr>
                            <m:t>θ</m:t>
                          </m:r>
                        </m:e>
                        <m:sub>
                          <m:r>
                            <w:rPr>
                              <w:rFonts w:ascii="Cambria Math" w:hAnsi="Cambria Math" w:cstheme="majorHAnsi"/>
                              <w:sz w:val="20"/>
                              <w:szCs w:val="20"/>
                            </w:rPr>
                            <m:t>2</m:t>
                          </m:r>
                        </m:sub>
                        <m:sup>
                          <m:r>
                            <w:rPr>
                              <w:rFonts w:ascii="Cambria Math" w:hAnsi="Cambria Math" w:cstheme="majorHAnsi"/>
                              <w:sz w:val="20"/>
                              <w:szCs w:val="20"/>
                            </w:rPr>
                            <m:t>2</m:t>
                          </m:r>
                        </m:sup>
                      </m:sSubSup>
                      <m:r>
                        <w:rPr>
                          <w:rFonts w:ascii="Cambria Math" w:hAnsi="Cambria Math" w:cstheme="majorHAnsi"/>
                          <w:sz w:val="20"/>
                          <w:szCs w:val="20"/>
                        </w:rPr>
                        <m:t>/2</m:t>
                      </m:r>
                    </m:e>
                  </m:d>
                </m:sup>
              </m:sSup>
            </m:e>
          </m:d>
        </m:oMath>
      </m:oMathPara>
    </w:p>
    <w:p w14:paraId="64416B9E" w14:textId="716B7AFB" w:rsidR="00AA24B3" w:rsidRPr="00AA24B3" w:rsidRDefault="00AA24B3" w:rsidP="00AA24B3">
      <w:pPr>
        <w:rPr>
          <w:rFonts w:asciiTheme="majorHAnsi" w:hAnsiTheme="majorHAnsi" w:cstheme="majorHAnsi"/>
          <w:sz w:val="20"/>
          <w:szCs w:val="20"/>
        </w:rPr>
      </w:pPr>
      <w:r>
        <w:rPr>
          <w:rFonts w:asciiTheme="majorHAnsi" w:hAnsiTheme="majorHAnsi" w:cstheme="majorHAnsi"/>
          <w:sz w:val="20"/>
          <w:szCs w:val="20"/>
        </w:rPr>
        <w:t xml:space="preserve">Substitute in the approximates for </w:t>
      </w:r>
      <m:oMath>
        <m:sSub>
          <m:sSubPr>
            <m:ctrlPr>
              <w:rPr>
                <w:rFonts w:ascii="Cambria Math" w:hAnsi="Cambria Math" w:cstheme="majorHAnsi"/>
                <w:i/>
                <w:sz w:val="20"/>
                <w:szCs w:val="20"/>
              </w:rPr>
            </m:ctrlPr>
          </m:sSubPr>
          <m:e>
            <m:r>
              <w:rPr>
                <w:rFonts w:ascii="Cambria Math" w:hAnsi="Cambria Math" w:cstheme="majorHAnsi"/>
                <w:sz w:val="20"/>
                <w:szCs w:val="20"/>
              </w:rPr>
              <m:t>θ</m:t>
            </m:r>
          </m:e>
          <m:sub>
            <m:r>
              <w:rPr>
                <w:rFonts w:ascii="Cambria Math" w:hAnsi="Cambria Math" w:cstheme="majorHAnsi"/>
                <w:sz w:val="20"/>
                <w:szCs w:val="20"/>
              </w:rPr>
              <m:t>1</m:t>
            </m:r>
          </m:sub>
        </m:sSub>
      </m:oMath>
      <w:r>
        <w:rPr>
          <w:rFonts w:asciiTheme="majorHAnsi" w:hAnsiTheme="majorHAnsi" w:cstheme="majorHAnsi"/>
          <w:sz w:val="20"/>
          <w:szCs w:val="20"/>
        </w:rPr>
        <w:t xml:space="preserve"> and </w:t>
      </w:r>
      <m:oMath>
        <m:sSub>
          <m:sSubPr>
            <m:ctrlPr>
              <w:rPr>
                <w:rFonts w:ascii="Cambria Math" w:hAnsi="Cambria Math" w:cstheme="majorHAnsi"/>
                <w:i/>
                <w:sz w:val="20"/>
                <w:szCs w:val="20"/>
              </w:rPr>
            </m:ctrlPr>
          </m:sSubPr>
          <m:e>
            <m:r>
              <w:rPr>
                <w:rFonts w:ascii="Cambria Math" w:hAnsi="Cambria Math" w:cstheme="majorHAnsi"/>
                <w:sz w:val="20"/>
                <w:szCs w:val="20"/>
              </w:rPr>
              <m:t>θ</m:t>
            </m:r>
          </m:e>
          <m:sub>
            <m:r>
              <w:rPr>
                <w:rFonts w:ascii="Cambria Math" w:hAnsi="Cambria Math" w:cstheme="majorHAnsi"/>
                <w:sz w:val="20"/>
                <w:szCs w:val="20"/>
              </w:rPr>
              <m:t>2</m:t>
            </m:r>
          </m:sub>
        </m:sSub>
      </m:oMath>
      <w:r>
        <w:rPr>
          <w:rFonts w:asciiTheme="majorHAnsi" w:hAnsiTheme="majorHAnsi" w:cstheme="majorHAnsi"/>
          <w:sz w:val="20"/>
          <w:szCs w:val="20"/>
        </w:rPr>
        <w:t>:</w:t>
      </w:r>
    </w:p>
    <w:p w14:paraId="23553B51" w14:textId="773C7B33" w:rsidR="00BB6E36" w:rsidRDefault="00AA24B3" w:rsidP="00332093">
      <w:pPr>
        <w:rPr>
          <w:rFonts w:asciiTheme="majorHAnsi" w:hAnsiTheme="majorHAnsi" w:cstheme="majorHAnsi"/>
          <w:sz w:val="20"/>
          <w:szCs w:val="20"/>
        </w:rPr>
      </w:pPr>
      <m:oMathPara>
        <m:oMath>
          <m:r>
            <w:rPr>
              <w:rFonts w:ascii="Cambria Math" w:hAnsi="Cambria Math" w:cstheme="majorHAnsi"/>
              <w:sz w:val="20"/>
              <w:szCs w:val="20"/>
            </w:rPr>
            <w:lastRenderedPageBreak/>
            <m:t>≈</m:t>
          </m:r>
          <m:f>
            <m:fPr>
              <m:ctrlPr>
                <w:rPr>
                  <w:rFonts w:ascii="Cambria Math" w:hAnsi="Cambria Math" w:cstheme="majorHAnsi"/>
                  <w:i/>
                  <w:sz w:val="20"/>
                  <w:szCs w:val="20"/>
                </w:rPr>
              </m:ctrlPr>
            </m:fPr>
            <m:num>
              <m:r>
                <w:rPr>
                  <w:rFonts w:ascii="Cambria Math" w:hAnsi="Cambria Math" w:cstheme="majorHAnsi"/>
                  <w:sz w:val="20"/>
                  <w:szCs w:val="20"/>
                </w:rPr>
                <m:t>1</m:t>
              </m:r>
            </m:num>
            <m:den>
              <m:r>
                <w:rPr>
                  <w:rFonts w:ascii="Cambria Math" w:hAnsi="Cambria Math" w:cstheme="majorHAnsi"/>
                  <w:sz w:val="20"/>
                  <w:szCs w:val="20"/>
                </w:rPr>
                <m:t>D</m:t>
              </m:r>
            </m:den>
          </m:f>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-jkD</m:t>
              </m:r>
            </m:sup>
          </m:sSup>
          <m:d>
            <m:dPr>
              <m:ctrlPr>
                <w:rPr>
                  <w:rFonts w:ascii="Cambria Math" w:hAnsi="Cambria Math" w:cstheme="majorHAnsi"/>
                  <w:i/>
                  <w:sz w:val="20"/>
                  <w:szCs w:val="20"/>
                </w:rPr>
              </m:ctrlPr>
            </m:dPr>
            <m:e>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d>
                    <m:dPr>
                      <m:begChr m:val="["/>
                      <m:endChr m:val="]"/>
                      <m:ctrlPr>
                        <w:rPr>
                          <w:rFonts w:ascii="Cambria Math" w:hAnsi="Cambria Math" w:cstheme="majorHAnsi"/>
                          <w:i/>
                          <w:sz w:val="20"/>
                          <w:szCs w:val="20"/>
                        </w:rPr>
                      </m:ctrlPr>
                    </m:dPr>
                    <m:e>
                      <m:f>
                        <m:fPr>
                          <m:ctrlPr>
                            <w:rPr>
                              <w:rFonts w:ascii="Cambria Math" w:hAnsi="Cambria Math" w:cstheme="majorHAnsi"/>
                              <w:i/>
                              <w:sz w:val="20"/>
                              <w:szCs w:val="20"/>
                            </w:rPr>
                          </m:ctrlPr>
                        </m:fPr>
                        <m:num>
                          <m:sSup>
                            <m:sSupPr>
                              <m:ctrlPr>
                                <w:rPr>
                                  <w:rFonts w:ascii="Cambria Math" w:hAnsi="Cambria Math" w:cstheme="majorHAnsi"/>
                                  <w:i/>
                                  <w:sz w:val="20"/>
                                  <w:szCs w:val="20"/>
                                </w:rPr>
                              </m:ctrlPr>
                            </m:sSupPr>
                            <m:e>
                              <m:d>
                                <m:dPr>
                                  <m:ctrlPr>
                                    <w:rPr>
                                      <w:rFonts w:ascii="Cambria Math" w:hAnsi="Cambria Math" w:cstheme="majorHAnsi"/>
                                      <w:i/>
                                      <w:sz w:val="20"/>
                                      <w:szCs w:val="20"/>
                                    </w:rPr>
                                  </m:ctrlPr>
                                </m:dPr>
                                <m:e>
                                  <m:r>
                                    <w:rPr>
                                      <w:rFonts w:ascii="Cambria Math" w:hAnsi="Cambria Math" w:cstheme="majorHAnsi"/>
                                      <w:sz w:val="20"/>
                                      <w:szCs w:val="20"/>
                                    </w:rPr>
                                    <m:t>d/2-x</m:t>
                                  </m:r>
                                </m:e>
                              </m:d>
                            </m:e>
                            <m:sup>
                              <m:r>
                                <w:rPr>
                                  <w:rFonts w:ascii="Cambria Math" w:hAnsi="Cambria Math" w:cstheme="majorHAnsi"/>
                                  <w:sz w:val="20"/>
                                  <w:szCs w:val="20"/>
                                </w:rPr>
                                <m:t>2</m:t>
                              </m:r>
                            </m:sup>
                          </m:sSup>
                        </m:num>
                        <m:den>
                          <m:r>
                            <w:rPr>
                              <w:rFonts w:ascii="Cambria Math" w:hAnsi="Cambria Math" w:cstheme="majorHAnsi"/>
                              <w:sz w:val="20"/>
                              <w:szCs w:val="20"/>
                            </w:rPr>
                            <m:t>2D</m:t>
                          </m:r>
                        </m:den>
                      </m:f>
                    </m:e>
                  </m:d>
                </m:sup>
              </m:sSup>
              <m:r>
                <w:rPr>
                  <w:rFonts w:ascii="Cambria Math" w:hAnsi="Cambria Math" w:cstheme="majorHAnsi"/>
                  <w:sz w:val="20"/>
                  <w:szCs w:val="20"/>
                </w:rPr>
                <m:t>+</m:t>
              </m:r>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d>
                    <m:dPr>
                      <m:begChr m:val="["/>
                      <m:endChr m:val="]"/>
                      <m:ctrlPr>
                        <w:rPr>
                          <w:rFonts w:ascii="Cambria Math" w:hAnsi="Cambria Math" w:cstheme="majorHAnsi"/>
                          <w:i/>
                          <w:sz w:val="20"/>
                          <w:szCs w:val="20"/>
                        </w:rPr>
                      </m:ctrlPr>
                    </m:dPr>
                    <m:e>
                      <m:f>
                        <m:fPr>
                          <m:ctrlPr>
                            <w:rPr>
                              <w:rFonts w:ascii="Cambria Math" w:hAnsi="Cambria Math" w:cstheme="majorHAnsi"/>
                              <w:i/>
                              <w:sz w:val="20"/>
                              <w:szCs w:val="20"/>
                            </w:rPr>
                          </m:ctrlPr>
                        </m:fPr>
                        <m:num>
                          <m:sSup>
                            <m:sSupPr>
                              <m:ctrlPr>
                                <w:rPr>
                                  <w:rFonts w:ascii="Cambria Math" w:hAnsi="Cambria Math" w:cstheme="majorHAnsi"/>
                                  <w:i/>
                                  <w:sz w:val="20"/>
                                  <w:szCs w:val="20"/>
                                </w:rPr>
                              </m:ctrlPr>
                            </m:sSupPr>
                            <m:e>
                              <m:d>
                                <m:dPr>
                                  <m:ctrlPr>
                                    <w:rPr>
                                      <w:rFonts w:ascii="Cambria Math" w:hAnsi="Cambria Math" w:cstheme="majorHAnsi"/>
                                      <w:i/>
                                      <w:sz w:val="20"/>
                                      <w:szCs w:val="20"/>
                                    </w:rPr>
                                  </m:ctrlPr>
                                </m:dPr>
                                <m:e>
                                  <m:r>
                                    <w:rPr>
                                      <w:rFonts w:ascii="Cambria Math" w:hAnsi="Cambria Math" w:cstheme="majorHAnsi"/>
                                      <w:sz w:val="20"/>
                                      <w:szCs w:val="20"/>
                                    </w:rPr>
                                    <m:t>d/2+x</m:t>
                                  </m:r>
                                </m:e>
                              </m:d>
                            </m:e>
                            <m:sup>
                              <m:r>
                                <w:rPr>
                                  <w:rFonts w:ascii="Cambria Math" w:hAnsi="Cambria Math" w:cstheme="majorHAnsi"/>
                                  <w:sz w:val="20"/>
                                  <w:szCs w:val="20"/>
                                </w:rPr>
                                <m:t>2</m:t>
                              </m:r>
                            </m:sup>
                          </m:sSup>
                        </m:num>
                        <m:den>
                          <m:r>
                            <w:rPr>
                              <w:rFonts w:ascii="Cambria Math" w:hAnsi="Cambria Math" w:cstheme="majorHAnsi"/>
                              <w:sz w:val="20"/>
                              <w:szCs w:val="20"/>
                            </w:rPr>
                            <m:t>2D</m:t>
                          </m:r>
                        </m:den>
                      </m:f>
                    </m:e>
                  </m:d>
                </m:sup>
              </m:sSup>
            </m:e>
          </m:d>
        </m:oMath>
      </m:oMathPara>
    </w:p>
    <w:p w14:paraId="625B1C9B" w14:textId="5EB9007E" w:rsidR="00D66B20" w:rsidRPr="00D66B20" w:rsidRDefault="00D66B20" w:rsidP="00332093">
      <w:pPr>
        <w:rPr>
          <w:rFonts w:asciiTheme="majorHAnsi" w:hAnsiTheme="majorHAnsi" w:cstheme="majorHAnsi"/>
          <w:sz w:val="20"/>
          <w:szCs w:val="20"/>
        </w:rPr>
      </w:pPr>
      <m:oMathPara>
        <m:oMath>
          <m:r>
            <w:rPr>
              <w:rFonts w:ascii="Cambria Math" w:hAnsi="Cambria Math" w:cstheme="majorHAnsi"/>
              <w:sz w:val="20"/>
              <w:szCs w:val="20"/>
            </w:rPr>
            <m:t>≈</m:t>
          </m:r>
          <m:f>
            <m:fPr>
              <m:ctrlPr>
                <w:rPr>
                  <w:rFonts w:ascii="Cambria Math" w:hAnsi="Cambria Math" w:cstheme="majorHAnsi"/>
                  <w:i/>
                  <w:sz w:val="20"/>
                  <w:szCs w:val="20"/>
                </w:rPr>
              </m:ctrlPr>
            </m:fPr>
            <m:num>
              <m:r>
                <w:rPr>
                  <w:rFonts w:ascii="Cambria Math" w:hAnsi="Cambria Math" w:cstheme="majorHAnsi"/>
                  <w:sz w:val="20"/>
                  <w:szCs w:val="20"/>
                </w:rPr>
                <m:t>1</m:t>
              </m:r>
            </m:num>
            <m:den>
              <m:r>
                <w:rPr>
                  <w:rFonts w:ascii="Cambria Math" w:hAnsi="Cambria Math" w:cstheme="majorHAnsi"/>
                  <w:sz w:val="20"/>
                  <w:szCs w:val="20"/>
                </w:rPr>
                <m:t>D</m:t>
              </m:r>
            </m:den>
          </m:f>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-jkD</m:t>
              </m:r>
            </m:sup>
          </m:sSup>
          <m:d>
            <m:dPr>
              <m:ctrlPr>
                <w:rPr>
                  <w:rFonts w:ascii="Cambria Math" w:hAnsi="Cambria Math" w:cstheme="majorHAnsi"/>
                  <w:i/>
                  <w:sz w:val="20"/>
                  <w:szCs w:val="20"/>
                </w:rPr>
              </m:ctrlPr>
            </m:dPr>
            <m:e>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d>
                    <m:dPr>
                      <m:begChr m:val="["/>
                      <m:endChr m:val="]"/>
                      <m:ctrlPr>
                        <w:rPr>
                          <w:rFonts w:ascii="Cambria Math" w:hAnsi="Cambria Math" w:cstheme="majorHAnsi"/>
                          <w:i/>
                          <w:sz w:val="20"/>
                          <w:szCs w:val="20"/>
                        </w:rPr>
                      </m:ctrlPr>
                    </m:dPr>
                    <m:e>
                      <m:f>
                        <m:fPr>
                          <m:ctrlPr>
                            <w:rPr>
                              <w:rFonts w:ascii="Cambria Math" w:hAnsi="Cambria Math" w:cstheme="majorHAnsi"/>
                              <w:i/>
                              <w:sz w:val="20"/>
                              <w:szCs w:val="20"/>
                            </w:rPr>
                          </m:ctrlPr>
                        </m:fPr>
                        <m:num>
                          <m:sSup>
                            <m:sSupPr>
                              <m:ctrlPr>
                                <w:rPr>
                                  <w:rFonts w:ascii="Cambria Math" w:hAnsi="Cambria Math" w:cstheme="majorHAnsi"/>
                                  <w:i/>
                                  <w:sz w:val="20"/>
                                  <w:szCs w:val="20"/>
                                </w:rPr>
                              </m:ctrlPr>
                            </m:sSupPr>
                            <m:e>
                              <m:r>
                                <w:rPr>
                                  <w:rFonts w:ascii="Cambria Math" w:hAnsi="Cambria Math" w:cstheme="majorHAnsi"/>
                                  <w:sz w:val="20"/>
                                  <w:szCs w:val="20"/>
                                </w:rPr>
                                <m:t>d</m:t>
                              </m:r>
                            </m:e>
                            <m:sup>
                              <m:r>
                                <w:rPr>
                                  <w:rFonts w:ascii="Cambria Math" w:hAnsi="Cambria Math" w:cstheme="majorHAnsi"/>
                                  <w:sz w:val="20"/>
                                  <w:szCs w:val="20"/>
                                </w:rPr>
                                <m:t>2</m:t>
                              </m:r>
                            </m:sup>
                          </m:sSup>
                          <m:r>
                            <w:rPr>
                              <w:rFonts w:ascii="Cambria Math" w:hAnsi="Cambria Math" w:cstheme="majorHAnsi"/>
                              <w:sz w:val="20"/>
                              <w:szCs w:val="20"/>
                            </w:rPr>
                            <m:t>/4-dx+</m:t>
                          </m:r>
                          <m:sSup>
                            <m:sSupPr>
                              <m:ctrlPr>
                                <w:rPr>
                                  <w:rFonts w:ascii="Cambria Math" w:hAnsi="Cambria Math" w:cstheme="majorHAnsi"/>
                                  <w:i/>
                                  <w:sz w:val="20"/>
                                  <w:szCs w:val="20"/>
                                </w:rPr>
                              </m:ctrlPr>
                            </m:sSupPr>
                            <m:e>
                              <m:r>
                                <w:rPr>
                                  <w:rFonts w:ascii="Cambria Math" w:hAnsi="Cambria Math" w:cstheme="majorHAnsi"/>
                                  <w:sz w:val="20"/>
                                  <w:szCs w:val="20"/>
                                </w:rPr>
                                <m:t>x</m:t>
                              </m:r>
                            </m:e>
                            <m:sup>
                              <m:r>
                                <w:rPr>
                                  <w:rFonts w:ascii="Cambria Math" w:hAnsi="Cambria Math" w:cstheme="majorHAnsi"/>
                                  <w:sz w:val="20"/>
                                  <w:szCs w:val="20"/>
                                </w:rPr>
                                <m:t>2</m:t>
                              </m:r>
                            </m:sup>
                          </m:sSup>
                        </m:num>
                        <m:den>
                          <m:r>
                            <w:rPr>
                              <w:rFonts w:ascii="Cambria Math" w:hAnsi="Cambria Math" w:cstheme="majorHAnsi"/>
                              <w:sz w:val="20"/>
                              <w:szCs w:val="20"/>
                            </w:rPr>
                            <m:t>2D</m:t>
                          </m:r>
                        </m:den>
                      </m:f>
                    </m:e>
                  </m:d>
                </m:sup>
              </m:sSup>
              <m:r>
                <w:rPr>
                  <w:rFonts w:ascii="Cambria Math" w:hAnsi="Cambria Math" w:cstheme="majorHAnsi"/>
                  <w:sz w:val="20"/>
                  <w:szCs w:val="20"/>
                </w:rPr>
                <m:t>+</m:t>
              </m:r>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d>
                    <m:dPr>
                      <m:begChr m:val="["/>
                      <m:endChr m:val="]"/>
                      <m:ctrlPr>
                        <w:rPr>
                          <w:rFonts w:ascii="Cambria Math" w:hAnsi="Cambria Math" w:cstheme="majorHAnsi"/>
                          <w:i/>
                          <w:sz w:val="20"/>
                          <w:szCs w:val="20"/>
                        </w:rPr>
                      </m:ctrlPr>
                    </m:dPr>
                    <m:e>
                      <m:f>
                        <m:fPr>
                          <m:ctrlPr>
                            <w:rPr>
                              <w:rFonts w:ascii="Cambria Math" w:hAnsi="Cambria Math" w:cstheme="majorHAnsi"/>
                              <w:i/>
                              <w:sz w:val="20"/>
                              <w:szCs w:val="20"/>
                            </w:rPr>
                          </m:ctrlPr>
                        </m:fPr>
                        <m:num>
                          <m:sSup>
                            <m:sSupPr>
                              <m:ctrlPr>
                                <w:rPr>
                                  <w:rFonts w:ascii="Cambria Math" w:hAnsi="Cambria Math" w:cstheme="majorHAnsi"/>
                                  <w:i/>
                                  <w:sz w:val="20"/>
                                  <w:szCs w:val="20"/>
                                </w:rPr>
                              </m:ctrlPr>
                            </m:sSupPr>
                            <m:e>
                              <m:r>
                                <w:rPr>
                                  <w:rFonts w:ascii="Cambria Math" w:hAnsi="Cambria Math" w:cstheme="majorHAnsi"/>
                                  <w:sz w:val="20"/>
                                  <w:szCs w:val="20"/>
                                </w:rPr>
                                <m:t>d</m:t>
                              </m:r>
                            </m:e>
                            <m:sup>
                              <m:r>
                                <w:rPr>
                                  <w:rFonts w:ascii="Cambria Math" w:hAnsi="Cambria Math" w:cstheme="majorHAnsi"/>
                                  <w:sz w:val="20"/>
                                  <w:szCs w:val="20"/>
                                </w:rPr>
                                <m:t>2</m:t>
                              </m:r>
                            </m:sup>
                          </m:sSup>
                          <m:r>
                            <w:rPr>
                              <w:rFonts w:ascii="Cambria Math" w:hAnsi="Cambria Math" w:cstheme="majorHAnsi"/>
                              <w:sz w:val="20"/>
                              <w:szCs w:val="20"/>
                            </w:rPr>
                            <m:t>/4+dx+</m:t>
                          </m:r>
                          <m:sSup>
                            <m:sSupPr>
                              <m:ctrlPr>
                                <w:rPr>
                                  <w:rFonts w:ascii="Cambria Math" w:hAnsi="Cambria Math" w:cstheme="majorHAnsi"/>
                                  <w:i/>
                                  <w:sz w:val="20"/>
                                  <w:szCs w:val="20"/>
                                </w:rPr>
                              </m:ctrlPr>
                            </m:sSupPr>
                            <m:e>
                              <m:r>
                                <w:rPr>
                                  <w:rFonts w:ascii="Cambria Math" w:hAnsi="Cambria Math" w:cstheme="majorHAnsi"/>
                                  <w:sz w:val="20"/>
                                  <w:szCs w:val="20"/>
                                </w:rPr>
                                <m:t>x</m:t>
                              </m:r>
                            </m:e>
                            <m:sup>
                              <m:r>
                                <w:rPr>
                                  <w:rFonts w:ascii="Cambria Math" w:hAnsi="Cambria Math" w:cstheme="majorHAnsi"/>
                                  <w:sz w:val="20"/>
                                  <w:szCs w:val="20"/>
                                </w:rPr>
                                <m:t>2</m:t>
                              </m:r>
                            </m:sup>
                          </m:sSup>
                        </m:num>
                        <m:den>
                          <m:r>
                            <w:rPr>
                              <w:rFonts w:ascii="Cambria Math" w:hAnsi="Cambria Math" w:cstheme="majorHAnsi"/>
                              <w:sz w:val="20"/>
                              <w:szCs w:val="20"/>
                            </w:rPr>
                            <m:t>2D</m:t>
                          </m:r>
                        </m:den>
                      </m:f>
                    </m:e>
                  </m:d>
                </m:sup>
              </m:sSup>
            </m:e>
          </m:d>
        </m:oMath>
      </m:oMathPara>
    </w:p>
    <w:p w14:paraId="5BFFA7FD" w14:textId="515DA018" w:rsidR="00D66B20" w:rsidRDefault="00D66B20" w:rsidP="00332093">
      <w:pPr>
        <w:rPr>
          <w:rFonts w:asciiTheme="majorHAnsi" w:hAnsiTheme="majorHAnsi" w:cstheme="majorHAnsi"/>
          <w:sz w:val="20"/>
          <w:szCs w:val="20"/>
        </w:rPr>
      </w:pPr>
      <m:oMathPara>
        <m:oMath>
          <m:r>
            <w:rPr>
              <w:rFonts w:ascii="Cambria Math" w:hAnsi="Cambria Math" w:cstheme="majorHAnsi"/>
              <w:sz w:val="20"/>
              <w:szCs w:val="20"/>
            </w:rPr>
            <m:t>≈</m:t>
          </m:r>
          <m:f>
            <m:fPr>
              <m:ctrlPr>
                <w:rPr>
                  <w:rFonts w:ascii="Cambria Math" w:hAnsi="Cambria Math" w:cstheme="majorHAnsi"/>
                  <w:i/>
                  <w:sz w:val="20"/>
                  <w:szCs w:val="20"/>
                </w:rPr>
              </m:ctrlPr>
            </m:fPr>
            <m:num>
              <m:r>
                <w:rPr>
                  <w:rFonts w:ascii="Cambria Math" w:hAnsi="Cambria Math" w:cstheme="majorHAnsi"/>
                  <w:sz w:val="20"/>
                  <w:szCs w:val="20"/>
                </w:rPr>
                <m:t>1</m:t>
              </m:r>
            </m:num>
            <m:den>
              <m:r>
                <w:rPr>
                  <w:rFonts w:ascii="Cambria Math" w:hAnsi="Cambria Math" w:cstheme="majorHAnsi"/>
                  <w:sz w:val="20"/>
                  <w:szCs w:val="20"/>
                </w:rPr>
                <m:t>D</m:t>
              </m:r>
            </m:den>
          </m:f>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-jkD</m:t>
              </m:r>
            </m:sup>
          </m:sSup>
          <m:d>
            <m:dPr>
              <m:ctrlPr>
                <w:rPr>
                  <w:rFonts w:ascii="Cambria Math" w:hAnsi="Cambria Math" w:cstheme="majorHAnsi"/>
                  <w:i/>
                  <w:sz w:val="20"/>
                  <w:szCs w:val="20"/>
                </w:rPr>
              </m:ctrlPr>
            </m:dPr>
            <m:e>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d>
                    <m:dPr>
                      <m:begChr m:val="["/>
                      <m:endChr m:val="]"/>
                      <m:ctrlPr>
                        <w:rPr>
                          <w:rFonts w:ascii="Cambria Math" w:hAnsi="Cambria Math" w:cstheme="majorHAnsi"/>
                          <w:i/>
                          <w:sz w:val="20"/>
                          <w:szCs w:val="20"/>
                        </w:rPr>
                      </m:ctrlPr>
                    </m:dPr>
                    <m:e>
                      <m:f>
                        <m:fPr>
                          <m:ctrlPr>
                            <w:rPr>
                              <w:rFonts w:ascii="Cambria Math" w:hAnsi="Cambria Math" w:cstheme="majorHAnsi"/>
                              <w:i/>
                              <w:sz w:val="20"/>
                              <w:szCs w:val="20"/>
                            </w:rPr>
                          </m:ctrlPr>
                        </m:fPr>
                        <m:num>
                          <m:sSup>
                            <m:sSupPr>
                              <m:ctrlPr>
                                <w:rPr>
                                  <w:rFonts w:ascii="Cambria Math" w:hAnsi="Cambria Math" w:cstheme="majorHAnsi"/>
                                  <w:i/>
                                  <w:sz w:val="20"/>
                                  <w:szCs w:val="20"/>
                                </w:rPr>
                              </m:ctrlPr>
                            </m:sSupPr>
                            <m:e>
                              <m:r>
                                <w:rPr>
                                  <w:rFonts w:ascii="Cambria Math" w:hAnsi="Cambria Math" w:cstheme="majorHAnsi"/>
                                  <w:sz w:val="20"/>
                                  <w:szCs w:val="20"/>
                                </w:rPr>
                                <m:t>d</m:t>
                              </m:r>
                            </m:e>
                            <m:sup>
                              <m:r>
                                <w:rPr>
                                  <w:rFonts w:ascii="Cambria Math" w:hAnsi="Cambria Math" w:cstheme="majorHAnsi"/>
                                  <w:sz w:val="20"/>
                                  <w:szCs w:val="20"/>
                                </w:rPr>
                                <m:t>2</m:t>
                              </m:r>
                            </m:sup>
                          </m:sSup>
                          <m:r>
                            <w:rPr>
                              <w:rFonts w:ascii="Cambria Math" w:hAnsi="Cambria Math" w:cstheme="majorHAnsi"/>
                              <w:sz w:val="20"/>
                              <w:szCs w:val="20"/>
                            </w:rPr>
                            <m:t>-4dx+4</m:t>
                          </m:r>
                          <m:sSup>
                            <m:sSupPr>
                              <m:ctrlPr>
                                <w:rPr>
                                  <w:rFonts w:ascii="Cambria Math" w:hAnsi="Cambria Math" w:cstheme="majorHAnsi"/>
                                  <w:i/>
                                  <w:sz w:val="20"/>
                                  <w:szCs w:val="20"/>
                                </w:rPr>
                              </m:ctrlPr>
                            </m:sSupPr>
                            <m:e>
                              <m:r>
                                <w:rPr>
                                  <w:rFonts w:ascii="Cambria Math" w:hAnsi="Cambria Math" w:cstheme="majorHAnsi"/>
                                  <w:sz w:val="20"/>
                                  <w:szCs w:val="20"/>
                                </w:rPr>
                                <m:t>x</m:t>
                              </m:r>
                            </m:e>
                            <m:sup>
                              <m:r>
                                <w:rPr>
                                  <w:rFonts w:ascii="Cambria Math" w:hAnsi="Cambria Math" w:cstheme="majorHAnsi"/>
                                  <w:sz w:val="20"/>
                                  <w:szCs w:val="20"/>
                                </w:rPr>
                                <m:t>2</m:t>
                              </m:r>
                            </m:sup>
                          </m:sSup>
                        </m:num>
                        <m:den>
                          <m:r>
                            <w:rPr>
                              <w:rFonts w:ascii="Cambria Math" w:hAnsi="Cambria Math" w:cstheme="majorHAnsi"/>
                              <w:sz w:val="20"/>
                              <w:szCs w:val="20"/>
                            </w:rPr>
                            <m:t>8D</m:t>
                          </m:r>
                        </m:den>
                      </m:f>
                    </m:e>
                  </m:d>
                </m:sup>
              </m:sSup>
              <m:r>
                <w:rPr>
                  <w:rFonts w:ascii="Cambria Math" w:hAnsi="Cambria Math" w:cstheme="majorHAnsi"/>
                  <w:sz w:val="20"/>
                  <w:szCs w:val="20"/>
                </w:rPr>
                <m:t>+</m:t>
              </m:r>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d>
                    <m:dPr>
                      <m:begChr m:val="["/>
                      <m:endChr m:val="]"/>
                      <m:ctrlPr>
                        <w:rPr>
                          <w:rFonts w:ascii="Cambria Math" w:hAnsi="Cambria Math" w:cstheme="majorHAnsi"/>
                          <w:i/>
                          <w:sz w:val="20"/>
                          <w:szCs w:val="20"/>
                        </w:rPr>
                      </m:ctrlPr>
                    </m:dPr>
                    <m:e>
                      <m:f>
                        <m:fPr>
                          <m:ctrlPr>
                            <w:rPr>
                              <w:rFonts w:ascii="Cambria Math" w:hAnsi="Cambria Math" w:cstheme="majorHAnsi"/>
                              <w:i/>
                              <w:sz w:val="20"/>
                              <w:szCs w:val="20"/>
                            </w:rPr>
                          </m:ctrlPr>
                        </m:fPr>
                        <m:num>
                          <m:sSup>
                            <m:sSupPr>
                              <m:ctrlPr>
                                <w:rPr>
                                  <w:rFonts w:ascii="Cambria Math" w:hAnsi="Cambria Math" w:cstheme="majorHAnsi"/>
                                  <w:i/>
                                  <w:sz w:val="20"/>
                                  <w:szCs w:val="20"/>
                                </w:rPr>
                              </m:ctrlPr>
                            </m:sSupPr>
                            <m:e>
                              <m:r>
                                <w:rPr>
                                  <w:rFonts w:ascii="Cambria Math" w:hAnsi="Cambria Math" w:cstheme="majorHAnsi"/>
                                  <w:sz w:val="20"/>
                                  <w:szCs w:val="20"/>
                                </w:rPr>
                                <m:t>d</m:t>
                              </m:r>
                            </m:e>
                            <m:sup>
                              <m:r>
                                <w:rPr>
                                  <w:rFonts w:ascii="Cambria Math" w:hAnsi="Cambria Math" w:cstheme="majorHAnsi"/>
                                  <w:sz w:val="20"/>
                                  <w:szCs w:val="20"/>
                                </w:rPr>
                                <m:t>2</m:t>
                              </m:r>
                            </m:sup>
                          </m:sSup>
                          <m:r>
                            <w:rPr>
                              <w:rFonts w:ascii="Cambria Math" w:hAnsi="Cambria Math" w:cstheme="majorHAnsi"/>
                              <w:sz w:val="20"/>
                              <w:szCs w:val="20"/>
                            </w:rPr>
                            <m:t>+4dx+4</m:t>
                          </m:r>
                          <m:sSup>
                            <m:sSupPr>
                              <m:ctrlPr>
                                <w:rPr>
                                  <w:rFonts w:ascii="Cambria Math" w:hAnsi="Cambria Math" w:cstheme="majorHAnsi"/>
                                  <w:i/>
                                  <w:sz w:val="20"/>
                                  <w:szCs w:val="20"/>
                                </w:rPr>
                              </m:ctrlPr>
                            </m:sSupPr>
                            <m:e>
                              <m:r>
                                <w:rPr>
                                  <w:rFonts w:ascii="Cambria Math" w:hAnsi="Cambria Math" w:cstheme="majorHAnsi"/>
                                  <w:sz w:val="20"/>
                                  <w:szCs w:val="20"/>
                                </w:rPr>
                                <m:t>x</m:t>
                              </m:r>
                            </m:e>
                            <m:sup>
                              <m:r>
                                <w:rPr>
                                  <w:rFonts w:ascii="Cambria Math" w:hAnsi="Cambria Math" w:cstheme="majorHAnsi"/>
                                  <w:sz w:val="20"/>
                                  <w:szCs w:val="20"/>
                                </w:rPr>
                                <m:t>2</m:t>
                              </m:r>
                            </m:sup>
                          </m:sSup>
                        </m:num>
                        <m:den>
                          <m:r>
                            <w:rPr>
                              <w:rFonts w:ascii="Cambria Math" w:hAnsi="Cambria Math" w:cstheme="majorHAnsi"/>
                              <w:sz w:val="20"/>
                              <w:szCs w:val="20"/>
                            </w:rPr>
                            <m:t>8D</m:t>
                          </m:r>
                        </m:den>
                      </m:f>
                    </m:e>
                  </m:d>
                </m:sup>
              </m:sSup>
            </m:e>
          </m:d>
        </m:oMath>
      </m:oMathPara>
    </w:p>
    <w:p w14:paraId="79DC7C28" w14:textId="0B33D3B3" w:rsidR="00D66B20" w:rsidRPr="00D66B20" w:rsidRDefault="00D66B20" w:rsidP="00D66B20">
      <w:pPr>
        <w:rPr>
          <w:rFonts w:asciiTheme="majorHAnsi" w:hAnsiTheme="majorHAnsi" w:cstheme="majorHAnsi"/>
          <w:sz w:val="20"/>
          <w:szCs w:val="20"/>
        </w:rPr>
      </w:pPr>
      <m:oMathPara>
        <m:oMath>
          <m:r>
            <w:rPr>
              <w:rFonts w:ascii="Cambria Math" w:hAnsi="Cambria Math" w:cstheme="majorHAnsi"/>
              <w:sz w:val="20"/>
              <w:szCs w:val="20"/>
            </w:rPr>
            <m:t>≈</m:t>
          </m:r>
          <m:f>
            <m:fPr>
              <m:ctrlPr>
                <w:rPr>
                  <w:rFonts w:ascii="Cambria Math" w:hAnsi="Cambria Math" w:cstheme="majorHAnsi"/>
                  <w:i/>
                  <w:sz w:val="20"/>
                  <w:szCs w:val="20"/>
                </w:rPr>
              </m:ctrlPr>
            </m:fPr>
            <m:num>
              <m:r>
                <w:rPr>
                  <w:rFonts w:ascii="Cambria Math" w:hAnsi="Cambria Math" w:cstheme="majorHAnsi"/>
                  <w:sz w:val="20"/>
                  <w:szCs w:val="20"/>
                </w:rPr>
                <m:t>1</m:t>
              </m:r>
            </m:num>
            <m:den>
              <m:r>
                <w:rPr>
                  <w:rFonts w:ascii="Cambria Math" w:hAnsi="Cambria Math" w:cstheme="majorHAnsi"/>
                  <w:sz w:val="20"/>
                  <w:szCs w:val="20"/>
                </w:rPr>
                <m:t>D</m:t>
              </m:r>
            </m:den>
          </m:f>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-jkD</m:t>
              </m:r>
            </m:sup>
          </m:sSup>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d>
                <m:dPr>
                  <m:begChr m:val="["/>
                  <m:endChr m:val="]"/>
                  <m:ctrlPr>
                    <w:rPr>
                      <w:rFonts w:ascii="Cambria Math" w:hAnsi="Cambria Math" w:cstheme="majorHAnsi"/>
                      <w:i/>
                      <w:sz w:val="20"/>
                      <w:szCs w:val="20"/>
                    </w:rPr>
                  </m:ctrlPr>
                </m:dPr>
                <m:e>
                  <m:f>
                    <m:fPr>
                      <m:ctrlPr>
                        <w:rPr>
                          <w:rFonts w:ascii="Cambria Math" w:hAnsi="Cambria Math" w:cstheme="majorHAnsi"/>
                          <w:i/>
                          <w:sz w:val="20"/>
                          <w:szCs w:val="20"/>
                        </w:rPr>
                      </m:ctrlPr>
                    </m:fPr>
                    <m:num>
                      <m:sSup>
                        <m:sSupPr>
                          <m:ctrlPr>
                            <w:rPr>
                              <w:rFonts w:ascii="Cambria Math" w:hAnsi="Cambria Math" w:cstheme="majorHAnsi"/>
                              <w:i/>
                              <w:sz w:val="20"/>
                              <w:szCs w:val="20"/>
                            </w:rPr>
                          </m:ctrlPr>
                        </m:sSupPr>
                        <m:e>
                          <m:r>
                            <w:rPr>
                              <w:rFonts w:ascii="Cambria Math" w:hAnsi="Cambria Math" w:cstheme="majorHAnsi"/>
                              <w:sz w:val="20"/>
                              <w:szCs w:val="20"/>
                            </w:rPr>
                            <m:t>d</m:t>
                          </m:r>
                        </m:e>
                        <m:sup>
                          <m:r>
                            <w:rPr>
                              <w:rFonts w:ascii="Cambria Math" w:hAnsi="Cambria Math" w:cstheme="majorHAnsi"/>
                              <w:sz w:val="20"/>
                              <w:szCs w:val="20"/>
                            </w:rPr>
                            <m:t>2</m:t>
                          </m:r>
                        </m:sup>
                      </m:sSup>
                      <m:r>
                        <w:rPr>
                          <w:rFonts w:ascii="Cambria Math" w:hAnsi="Cambria Math" w:cstheme="majorHAnsi"/>
                          <w:sz w:val="20"/>
                          <w:szCs w:val="20"/>
                        </w:rPr>
                        <m:t>+4</m:t>
                      </m:r>
                      <m:sSup>
                        <m:sSupPr>
                          <m:ctrlPr>
                            <w:rPr>
                              <w:rFonts w:ascii="Cambria Math" w:hAnsi="Cambria Math" w:cstheme="majorHAnsi"/>
                              <w:i/>
                              <w:sz w:val="20"/>
                              <w:szCs w:val="20"/>
                            </w:rPr>
                          </m:ctrlPr>
                        </m:sSupPr>
                        <m:e>
                          <m:r>
                            <w:rPr>
                              <w:rFonts w:ascii="Cambria Math" w:hAnsi="Cambria Math" w:cstheme="majorHAnsi"/>
                              <w:sz w:val="20"/>
                              <w:szCs w:val="20"/>
                            </w:rPr>
                            <m:t>x</m:t>
                          </m:r>
                        </m:e>
                        <m:sup>
                          <m:r>
                            <w:rPr>
                              <w:rFonts w:ascii="Cambria Math" w:hAnsi="Cambria Math" w:cstheme="majorHAnsi"/>
                              <w:sz w:val="20"/>
                              <w:szCs w:val="20"/>
                            </w:rPr>
                            <m:t>2</m:t>
                          </m:r>
                        </m:sup>
                      </m:sSup>
                    </m:num>
                    <m:den>
                      <m:r>
                        <w:rPr>
                          <w:rFonts w:ascii="Cambria Math" w:hAnsi="Cambria Math" w:cstheme="majorHAnsi"/>
                          <w:sz w:val="20"/>
                          <w:szCs w:val="20"/>
                        </w:rPr>
                        <m:t>8D</m:t>
                      </m:r>
                    </m:den>
                  </m:f>
                </m:e>
              </m:d>
            </m:sup>
          </m:sSup>
          <m:d>
            <m:dPr>
              <m:ctrlPr>
                <w:rPr>
                  <w:rFonts w:ascii="Cambria Math" w:hAnsi="Cambria Math" w:cstheme="majorHAnsi"/>
                  <w:i/>
                  <w:sz w:val="20"/>
                  <w:szCs w:val="20"/>
                </w:rPr>
              </m:ctrlPr>
            </m:dPr>
            <m:e>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d>
                    <m:dPr>
                      <m:begChr m:val="["/>
                      <m:endChr m:val="]"/>
                      <m:ctrlPr>
                        <w:rPr>
                          <w:rFonts w:ascii="Cambria Math" w:hAnsi="Cambria Math" w:cstheme="majorHAnsi"/>
                          <w:i/>
                          <w:sz w:val="20"/>
                          <w:szCs w:val="20"/>
                        </w:rPr>
                      </m:ctrlPr>
                    </m:dPr>
                    <m:e>
                      <m:f>
                        <m:fPr>
                          <m:ctrlPr>
                            <w:rPr>
                              <w:rFonts w:ascii="Cambria Math" w:hAnsi="Cambria Math" w:cstheme="majorHAnsi"/>
                              <w:i/>
                              <w:sz w:val="20"/>
                              <w:szCs w:val="20"/>
                            </w:rPr>
                          </m:ctrlPr>
                        </m:fPr>
                        <m:num>
                          <m:r>
                            <w:rPr>
                              <w:rFonts w:ascii="Cambria Math" w:hAnsi="Cambria Math" w:cstheme="majorHAnsi"/>
                              <w:sz w:val="20"/>
                              <w:szCs w:val="20"/>
                            </w:rPr>
                            <m:t>-4dx</m:t>
                          </m:r>
                        </m:num>
                        <m:den>
                          <m:r>
                            <w:rPr>
                              <w:rFonts w:ascii="Cambria Math" w:hAnsi="Cambria Math" w:cstheme="majorHAnsi"/>
                              <w:sz w:val="20"/>
                              <w:szCs w:val="20"/>
                            </w:rPr>
                            <m:t>8D</m:t>
                          </m:r>
                        </m:den>
                      </m:f>
                    </m:e>
                  </m:d>
                </m:sup>
              </m:sSup>
              <m:r>
                <w:rPr>
                  <w:rFonts w:ascii="Cambria Math" w:hAnsi="Cambria Math" w:cstheme="majorHAnsi"/>
                  <w:sz w:val="20"/>
                  <w:szCs w:val="20"/>
                </w:rPr>
                <m:t>+</m:t>
              </m:r>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d>
                    <m:dPr>
                      <m:begChr m:val="["/>
                      <m:endChr m:val="]"/>
                      <m:ctrlPr>
                        <w:rPr>
                          <w:rFonts w:ascii="Cambria Math" w:hAnsi="Cambria Math" w:cstheme="majorHAnsi"/>
                          <w:i/>
                          <w:sz w:val="20"/>
                          <w:szCs w:val="20"/>
                        </w:rPr>
                      </m:ctrlPr>
                    </m:dPr>
                    <m:e>
                      <m:f>
                        <m:fPr>
                          <m:ctrlPr>
                            <w:rPr>
                              <w:rFonts w:ascii="Cambria Math" w:hAnsi="Cambria Math" w:cstheme="majorHAnsi"/>
                              <w:i/>
                              <w:sz w:val="20"/>
                              <w:szCs w:val="20"/>
                            </w:rPr>
                          </m:ctrlPr>
                        </m:fPr>
                        <m:num>
                          <m:r>
                            <w:rPr>
                              <w:rFonts w:ascii="Cambria Math" w:hAnsi="Cambria Math" w:cstheme="majorHAnsi"/>
                              <w:sz w:val="20"/>
                              <w:szCs w:val="20"/>
                            </w:rPr>
                            <m:t>4dx</m:t>
                          </m:r>
                        </m:num>
                        <m:den>
                          <m:r>
                            <w:rPr>
                              <w:rFonts w:ascii="Cambria Math" w:hAnsi="Cambria Math" w:cstheme="majorHAnsi"/>
                              <w:sz w:val="20"/>
                              <w:szCs w:val="20"/>
                            </w:rPr>
                            <m:t>8D</m:t>
                          </m:r>
                        </m:den>
                      </m:f>
                    </m:e>
                  </m:d>
                </m:sup>
              </m:sSup>
            </m:e>
          </m:d>
        </m:oMath>
      </m:oMathPara>
    </w:p>
    <w:p w14:paraId="376F4449" w14:textId="7D5392EE" w:rsidR="00104C38" w:rsidRPr="00D66B20" w:rsidRDefault="00104C38" w:rsidP="00104C38">
      <w:pPr>
        <w:rPr>
          <w:rFonts w:asciiTheme="majorHAnsi" w:hAnsiTheme="majorHAnsi" w:cstheme="majorHAnsi"/>
          <w:sz w:val="20"/>
          <w:szCs w:val="20"/>
        </w:rPr>
      </w:pPr>
      <m:oMathPara>
        <m:oMath>
          <m:r>
            <w:rPr>
              <w:rFonts w:ascii="Cambria Math" w:hAnsi="Cambria Math" w:cstheme="majorHAnsi"/>
              <w:sz w:val="20"/>
              <w:szCs w:val="20"/>
            </w:rPr>
            <m:t>≈</m:t>
          </m:r>
          <m:f>
            <m:fPr>
              <m:ctrlPr>
                <w:rPr>
                  <w:rFonts w:ascii="Cambria Math" w:hAnsi="Cambria Math" w:cstheme="majorHAnsi"/>
                  <w:i/>
                  <w:sz w:val="20"/>
                  <w:szCs w:val="20"/>
                </w:rPr>
              </m:ctrlPr>
            </m:fPr>
            <m:num>
              <m:r>
                <w:rPr>
                  <w:rFonts w:ascii="Cambria Math" w:hAnsi="Cambria Math" w:cstheme="majorHAnsi"/>
                  <w:sz w:val="20"/>
                  <w:szCs w:val="20"/>
                </w:rPr>
                <m:t>1</m:t>
              </m:r>
            </m:num>
            <m:den>
              <m:r>
                <w:rPr>
                  <w:rFonts w:ascii="Cambria Math" w:hAnsi="Cambria Math" w:cstheme="majorHAnsi"/>
                  <w:sz w:val="20"/>
                  <w:szCs w:val="20"/>
                </w:rPr>
                <m:t>D</m:t>
              </m:r>
            </m:den>
          </m:f>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d>
                <m:dPr>
                  <m:begChr m:val="["/>
                  <m:endChr m:val="]"/>
                  <m:ctrlPr>
                    <w:rPr>
                      <w:rFonts w:ascii="Cambria Math" w:hAnsi="Cambria Math" w:cstheme="majorHAnsi"/>
                      <w:i/>
                      <w:sz w:val="20"/>
                      <w:szCs w:val="20"/>
                    </w:rPr>
                  </m:ctrlPr>
                </m:dPr>
                <m:e>
                  <m:r>
                    <w:rPr>
                      <w:rFonts w:ascii="Cambria Math" w:hAnsi="Cambria Math" w:cstheme="majorHAnsi"/>
                      <w:sz w:val="20"/>
                      <w:szCs w:val="20"/>
                    </w:rPr>
                    <m:t>D+</m:t>
                  </m:r>
                  <m:f>
                    <m:fPr>
                      <m:ctrlPr>
                        <w:rPr>
                          <w:rFonts w:ascii="Cambria Math" w:hAnsi="Cambria Math" w:cstheme="majorHAnsi"/>
                          <w:i/>
                          <w:sz w:val="20"/>
                          <w:szCs w:val="20"/>
                        </w:rPr>
                      </m:ctrlPr>
                    </m:fPr>
                    <m:num>
                      <m:sSup>
                        <m:sSupPr>
                          <m:ctrlPr>
                            <w:rPr>
                              <w:rFonts w:ascii="Cambria Math" w:hAnsi="Cambria Math" w:cstheme="majorHAnsi"/>
                              <w:i/>
                              <w:sz w:val="20"/>
                              <w:szCs w:val="20"/>
                            </w:rPr>
                          </m:ctrlPr>
                        </m:sSupPr>
                        <m:e>
                          <m:r>
                            <w:rPr>
                              <w:rFonts w:ascii="Cambria Math" w:hAnsi="Cambria Math" w:cstheme="majorHAnsi"/>
                              <w:sz w:val="20"/>
                              <w:szCs w:val="20"/>
                            </w:rPr>
                            <m:t>d</m:t>
                          </m:r>
                        </m:e>
                        <m:sup>
                          <m:r>
                            <w:rPr>
                              <w:rFonts w:ascii="Cambria Math" w:hAnsi="Cambria Math" w:cstheme="majorHAnsi"/>
                              <w:sz w:val="20"/>
                              <w:szCs w:val="20"/>
                            </w:rPr>
                            <m:t>2</m:t>
                          </m:r>
                        </m:sup>
                      </m:sSup>
                      <m:r>
                        <w:rPr>
                          <w:rFonts w:ascii="Cambria Math" w:hAnsi="Cambria Math" w:cstheme="majorHAnsi"/>
                          <w:sz w:val="20"/>
                          <w:szCs w:val="20"/>
                        </w:rPr>
                        <m:t>+4</m:t>
                      </m:r>
                      <m:sSup>
                        <m:sSupPr>
                          <m:ctrlPr>
                            <w:rPr>
                              <w:rFonts w:ascii="Cambria Math" w:hAnsi="Cambria Math" w:cstheme="majorHAnsi"/>
                              <w:i/>
                              <w:sz w:val="20"/>
                              <w:szCs w:val="20"/>
                            </w:rPr>
                          </m:ctrlPr>
                        </m:sSupPr>
                        <m:e>
                          <m:r>
                            <w:rPr>
                              <w:rFonts w:ascii="Cambria Math" w:hAnsi="Cambria Math" w:cstheme="majorHAnsi"/>
                              <w:sz w:val="20"/>
                              <w:szCs w:val="20"/>
                            </w:rPr>
                            <m:t>x</m:t>
                          </m:r>
                        </m:e>
                        <m:sup>
                          <m:r>
                            <w:rPr>
                              <w:rFonts w:ascii="Cambria Math" w:hAnsi="Cambria Math" w:cstheme="majorHAnsi"/>
                              <w:sz w:val="20"/>
                              <w:szCs w:val="20"/>
                            </w:rPr>
                            <m:t>2</m:t>
                          </m:r>
                        </m:sup>
                      </m:sSup>
                    </m:num>
                    <m:den>
                      <m:r>
                        <w:rPr>
                          <w:rFonts w:ascii="Cambria Math" w:hAnsi="Cambria Math" w:cstheme="majorHAnsi"/>
                          <w:sz w:val="20"/>
                          <w:szCs w:val="20"/>
                        </w:rPr>
                        <m:t>8D</m:t>
                      </m:r>
                    </m:den>
                  </m:f>
                </m:e>
              </m:d>
            </m:sup>
          </m:sSup>
          <m:d>
            <m:dPr>
              <m:ctrlPr>
                <w:rPr>
                  <w:rFonts w:ascii="Cambria Math" w:hAnsi="Cambria Math" w:cstheme="majorHAnsi"/>
                  <w:i/>
                  <w:sz w:val="20"/>
                  <w:szCs w:val="20"/>
                </w:rPr>
              </m:ctrlPr>
            </m:dPr>
            <m:e>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d>
                    <m:dPr>
                      <m:begChr m:val="["/>
                      <m:endChr m:val="]"/>
                      <m:ctrlPr>
                        <w:rPr>
                          <w:rFonts w:ascii="Cambria Math" w:hAnsi="Cambria Math" w:cstheme="majorHAnsi"/>
                          <w:i/>
                          <w:sz w:val="20"/>
                          <w:szCs w:val="20"/>
                        </w:rPr>
                      </m:ctrlPr>
                    </m:dPr>
                    <m:e>
                      <m:f>
                        <m:fPr>
                          <m:ctrlPr>
                            <w:rPr>
                              <w:rFonts w:ascii="Cambria Math" w:hAnsi="Cambria Math" w:cstheme="majorHAnsi"/>
                              <w:i/>
                              <w:sz w:val="20"/>
                              <w:szCs w:val="20"/>
                            </w:rPr>
                          </m:ctrlPr>
                        </m:fPr>
                        <m:num>
                          <m:r>
                            <w:rPr>
                              <w:rFonts w:ascii="Cambria Math" w:hAnsi="Cambria Math" w:cstheme="majorHAnsi"/>
                              <w:sz w:val="20"/>
                              <w:szCs w:val="20"/>
                            </w:rPr>
                            <m:t>dx</m:t>
                          </m:r>
                        </m:num>
                        <m:den>
                          <m:r>
                            <w:rPr>
                              <w:rFonts w:ascii="Cambria Math" w:hAnsi="Cambria Math" w:cstheme="majorHAnsi"/>
                              <w:sz w:val="20"/>
                              <w:szCs w:val="20"/>
                            </w:rPr>
                            <m:t>2D</m:t>
                          </m:r>
                        </m:den>
                      </m:f>
                    </m:e>
                  </m:d>
                </m:sup>
              </m:sSup>
              <m:r>
                <w:rPr>
                  <w:rFonts w:ascii="Cambria Math" w:hAnsi="Cambria Math" w:cstheme="majorHAnsi"/>
                  <w:sz w:val="20"/>
                  <w:szCs w:val="20"/>
                </w:rPr>
                <m:t>+</m:t>
              </m:r>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d>
                    <m:dPr>
                      <m:begChr m:val="["/>
                      <m:endChr m:val="]"/>
                      <m:ctrlPr>
                        <w:rPr>
                          <w:rFonts w:ascii="Cambria Math" w:hAnsi="Cambria Math" w:cstheme="majorHAnsi"/>
                          <w:i/>
                          <w:sz w:val="20"/>
                          <w:szCs w:val="20"/>
                        </w:rPr>
                      </m:ctrlPr>
                    </m:dPr>
                    <m:e>
                      <m:f>
                        <m:fPr>
                          <m:ctrlPr>
                            <w:rPr>
                              <w:rFonts w:ascii="Cambria Math" w:hAnsi="Cambria Math" w:cstheme="majorHAnsi"/>
                              <w:i/>
                              <w:sz w:val="20"/>
                              <w:szCs w:val="20"/>
                            </w:rPr>
                          </m:ctrlPr>
                        </m:fPr>
                        <m:num>
                          <m:r>
                            <w:rPr>
                              <w:rFonts w:ascii="Cambria Math" w:hAnsi="Cambria Math" w:cstheme="majorHAnsi"/>
                              <w:sz w:val="20"/>
                              <w:szCs w:val="20"/>
                            </w:rPr>
                            <m:t>dx</m:t>
                          </m:r>
                        </m:num>
                        <m:den>
                          <m:r>
                            <w:rPr>
                              <w:rFonts w:ascii="Cambria Math" w:hAnsi="Cambria Math" w:cstheme="majorHAnsi"/>
                              <w:sz w:val="20"/>
                              <w:szCs w:val="20"/>
                            </w:rPr>
                            <m:t>2D</m:t>
                          </m:r>
                        </m:den>
                      </m:f>
                    </m:e>
                  </m:d>
                </m:sup>
              </m:sSup>
            </m:e>
          </m:d>
        </m:oMath>
      </m:oMathPara>
    </w:p>
    <w:p w14:paraId="24DB8695" w14:textId="2EC42ED2" w:rsidR="00B0473B" w:rsidRDefault="00B0473B" w:rsidP="00B0473B">
      <w:pPr>
        <w:rPr>
          <w:rFonts w:asciiTheme="majorHAnsi" w:hAnsiTheme="majorHAnsi" w:cstheme="majorHAnsi"/>
          <w:sz w:val="20"/>
          <w:szCs w:val="20"/>
        </w:rPr>
      </w:pPr>
      <w:r w:rsidRPr="00416718">
        <w:rPr>
          <w:rFonts w:asciiTheme="majorHAnsi" w:hAnsiTheme="majorHAnsi" w:cstheme="majorHAnsi"/>
          <w:sz w:val="20"/>
          <w:szCs w:val="20"/>
        </w:rPr>
        <w:t>Use Euler’s Formula</w:t>
      </w:r>
      <w:r w:rsidR="000C71F3">
        <w:rPr>
          <w:rFonts w:asciiTheme="majorHAnsi" w:hAnsiTheme="majorHAnsi" w:cstheme="majorHAnsi"/>
          <w:sz w:val="20"/>
          <w:szCs w:val="20"/>
        </w:rPr>
        <w:t xml:space="preserve"> </w:t>
      </w:r>
      <m:oMath>
        <m:func>
          <m:funcPr>
            <m:ctrlPr>
              <w:rPr>
                <w:rFonts w:ascii="Cambria Math" w:hAnsi="Cambria Math" w:cstheme="majorHAnsi"/>
                <w:i/>
                <w:sz w:val="20"/>
                <w:szCs w:val="20"/>
              </w:rPr>
            </m:ctrlPr>
          </m:funcPr>
          <m:fName>
            <m:r>
              <m:rPr>
                <m:sty m:val="p"/>
              </m:rPr>
              <w:rPr>
                <w:rFonts w:ascii="Cambria Math" w:hAnsi="Cambria Math" w:cstheme="majorHAnsi"/>
                <w:sz w:val="20"/>
                <w:szCs w:val="20"/>
              </w:rPr>
              <m:t>cos</m:t>
            </m:r>
          </m:fName>
          <m:e>
            <m:r>
              <w:rPr>
                <w:rFonts w:ascii="Cambria Math" w:hAnsi="Cambria Math" w:cstheme="majorHAnsi"/>
                <w:sz w:val="20"/>
                <w:szCs w:val="20"/>
              </w:rPr>
              <m:t>x=Re</m:t>
            </m:r>
            <m:d>
              <m:dPr>
                <m:ctrlPr>
                  <w:rPr>
                    <w:rFonts w:ascii="Cambria Math" w:hAnsi="Cambria Math" w:cstheme="majorHAnsi"/>
                    <w:i/>
                    <w:sz w:val="20"/>
                    <w:szCs w:val="20"/>
                  </w:rPr>
                </m:ctrlPr>
              </m:dPr>
              <m:e>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jx</m:t>
                    </m:r>
                  </m:sup>
                </m:sSup>
              </m:e>
            </m:d>
            <m:r>
              <w:rPr>
                <w:rFonts w:ascii="Cambria Math" w:hAnsi="Cambria Math" w:cstheme="majorHAnsi"/>
                <w:sz w:val="20"/>
                <w:szCs w:val="20"/>
              </w:rPr>
              <m:t>=</m:t>
            </m:r>
            <m:f>
              <m:fPr>
                <m:ctrlPr>
                  <w:rPr>
                    <w:rFonts w:ascii="Cambria Math" w:hAnsi="Cambria Math" w:cstheme="majorHAnsi"/>
                    <w:i/>
                    <w:sz w:val="20"/>
                    <w:szCs w:val="20"/>
                  </w:rPr>
                </m:ctrlPr>
              </m:fPr>
              <m:num>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jx</m:t>
                    </m:r>
                  </m:sup>
                </m:sSup>
                <m:r>
                  <w:rPr>
                    <w:rFonts w:ascii="Cambria Math" w:hAnsi="Cambria Math" w:cstheme="majorHAnsi"/>
                    <w:sz w:val="20"/>
                    <w:szCs w:val="20"/>
                  </w:rPr>
                  <m:t>+</m:t>
                </m:r>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sup>
                </m:sSup>
              </m:num>
              <m:den>
                <m:r>
                  <w:rPr>
                    <w:rFonts w:ascii="Cambria Math" w:hAnsi="Cambria Math" w:cstheme="majorHAnsi"/>
                    <w:sz w:val="20"/>
                    <w:szCs w:val="20"/>
                  </w:rPr>
                  <m:t>2</m:t>
                </m:r>
              </m:den>
            </m:f>
          </m:e>
        </m:func>
      </m:oMath>
      <w:r w:rsidRPr="00416718">
        <w:rPr>
          <w:rFonts w:asciiTheme="majorHAnsi" w:hAnsiTheme="majorHAnsi" w:cstheme="majorHAnsi"/>
          <w:sz w:val="20"/>
          <w:szCs w:val="20"/>
        </w:rPr>
        <w:t>:</w:t>
      </w:r>
    </w:p>
    <w:p w14:paraId="0E7D1540" w14:textId="614DE686" w:rsidR="006425BA" w:rsidRPr="00AA24B3" w:rsidRDefault="006425BA" w:rsidP="006425BA">
      <w:pPr>
        <w:rPr>
          <w:rFonts w:asciiTheme="majorHAnsi" w:hAnsiTheme="majorHAnsi" w:cstheme="majorHAnsi"/>
          <w:sz w:val="20"/>
          <w:szCs w:val="20"/>
        </w:rPr>
      </w:pPr>
      <m:oMathPara>
        <m:oMath>
          <m:r>
            <w:rPr>
              <w:rFonts w:ascii="Cambria Math" w:hAnsi="Cambria Math" w:cstheme="majorHAnsi"/>
              <w:sz w:val="20"/>
              <w:szCs w:val="20"/>
            </w:rPr>
            <m:t>≈</m:t>
          </m:r>
          <m:f>
            <m:fPr>
              <m:ctrlPr>
                <w:rPr>
                  <w:rFonts w:ascii="Cambria Math" w:hAnsi="Cambria Math" w:cstheme="majorHAnsi"/>
                  <w:i/>
                  <w:sz w:val="20"/>
                  <w:szCs w:val="20"/>
                </w:rPr>
              </m:ctrlPr>
            </m:fPr>
            <m:num>
              <m:r>
                <w:rPr>
                  <w:rFonts w:ascii="Cambria Math" w:hAnsi="Cambria Math" w:cstheme="majorHAnsi"/>
                  <w:sz w:val="20"/>
                  <w:szCs w:val="20"/>
                </w:rPr>
                <m:t>1</m:t>
              </m:r>
            </m:num>
            <m:den>
              <m:r>
                <w:rPr>
                  <w:rFonts w:ascii="Cambria Math" w:hAnsi="Cambria Math" w:cstheme="majorHAnsi"/>
                  <w:sz w:val="20"/>
                  <w:szCs w:val="20"/>
                </w:rPr>
                <m:t>D</m:t>
              </m:r>
            </m:den>
          </m:f>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d>
                <m:dPr>
                  <m:begChr m:val="["/>
                  <m:endChr m:val="]"/>
                  <m:ctrlPr>
                    <w:rPr>
                      <w:rFonts w:ascii="Cambria Math" w:hAnsi="Cambria Math" w:cstheme="majorHAnsi"/>
                      <w:i/>
                      <w:sz w:val="20"/>
                      <w:szCs w:val="20"/>
                    </w:rPr>
                  </m:ctrlPr>
                </m:dPr>
                <m:e>
                  <m:r>
                    <w:rPr>
                      <w:rFonts w:ascii="Cambria Math" w:hAnsi="Cambria Math" w:cstheme="majorHAnsi"/>
                      <w:sz w:val="20"/>
                      <w:szCs w:val="20"/>
                    </w:rPr>
                    <m:t>D+</m:t>
                  </m:r>
                  <m:f>
                    <m:fPr>
                      <m:ctrlPr>
                        <w:rPr>
                          <w:rFonts w:ascii="Cambria Math" w:hAnsi="Cambria Math" w:cstheme="majorHAnsi"/>
                          <w:i/>
                          <w:sz w:val="20"/>
                          <w:szCs w:val="20"/>
                        </w:rPr>
                      </m:ctrlPr>
                    </m:fPr>
                    <m:num>
                      <m:sSup>
                        <m:sSupPr>
                          <m:ctrlPr>
                            <w:rPr>
                              <w:rFonts w:ascii="Cambria Math" w:hAnsi="Cambria Math" w:cstheme="majorHAnsi"/>
                              <w:i/>
                              <w:sz w:val="20"/>
                              <w:szCs w:val="20"/>
                            </w:rPr>
                          </m:ctrlPr>
                        </m:sSupPr>
                        <m:e>
                          <m:r>
                            <w:rPr>
                              <w:rFonts w:ascii="Cambria Math" w:hAnsi="Cambria Math" w:cstheme="majorHAnsi"/>
                              <w:sz w:val="20"/>
                              <w:szCs w:val="20"/>
                            </w:rPr>
                            <m:t>d</m:t>
                          </m:r>
                        </m:e>
                        <m:sup>
                          <m:r>
                            <w:rPr>
                              <w:rFonts w:ascii="Cambria Math" w:hAnsi="Cambria Math" w:cstheme="majorHAnsi"/>
                              <w:sz w:val="20"/>
                              <w:szCs w:val="20"/>
                            </w:rPr>
                            <m:t>2</m:t>
                          </m:r>
                        </m:sup>
                      </m:sSup>
                      <m:r>
                        <w:rPr>
                          <w:rFonts w:ascii="Cambria Math" w:hAnsi="Cambria Math" w:cstheme="majorHAnsi"/>
                          <w:sz w:val="20"/>
                          <w:szCs w:val="20"/>
                        </w:rPr>
                        <m:t>+4</m:t>
                      </m:r>
                      <m:sSup>
                        <m:sSupPr>
                          <m:ctrlPr>
                            <w:rPr>
                              <w:rFonts w:ascii="Cambria Math" w:hAnsi="Cambria Math" w:cstheme="majorHAnsi"/>
                              <w:i/>
                              <w:sz w:val="20"/>
                              <w:szCs w:val="20"/>
                            </w:rPr>
                          </m:ctrlPr>
                        </m:sSupPr>
                        <m:e>
                          <m:r>
                            <w:rPr>
                              <w:rFonts w:ascii="Cambria Math" w:hAnsi="Cambria Math" w:cstheme="majorHAnsi"/>
                              <w:sz w:val="20"/>
                              <w:szCs w:val="20"/>
                            </w:rPr>
                            <m:t>x</m:t>
                          </m:r>
                        </m:e>
                        <m:sup>
                          <m:r>
                            <w:rPr>
                              <w:rFonts w:ascii="Cambria Math" w:hAnsi="Cambria Math" w:cstheme="majorHAnsi"/>
                              <w:sz w:val="20"/>
                              <w:szCs w:val="20"/>
                            </w:rPr>
                            <m:t>2</m:t>
                          </m:r>
                        </m:sup>
                      </m:sSup>
                    </m:num>
                    <m:den>
                      <m:r>
                        <w:rPr>
                          <w:rFonts w:ascii="Cambria Math" w:hAnsi="Cambria Math" w:cstheme="majorHAnsi"/>
                          <w:sz w:val="20"/>
                          <w:szCs w:val="20"/>
                        </w:rPr>
                        <m:t>8D</m:t>
                      </m:r>
                    </m:den>
                  </m:f>
                </m:e>
              </m:d>
            </m:sup>
          </m:sSup>
          <m:d>
            <m:dPr>
              <m:ctrlPr>
                <w:rPr>
                  <w:rFonts w:ascii="Cambria Math" w:hAnsi="Cambria Math" w:cstheme="majorHAnsi"/>
                  <w:i/>
                  <w:sz w:val="20"/>
                  <w:szCs w:val="20"/>
                </w:rPr>
              </m:ctrlPr>
            </m:dPr>
            <m:e>
              <m:r>
                <w:rPr>
                  <w:rFonts w:ascii="Cambria Math" w:hAnsi="Cambria Math" w:cstheme="majorHAnsi"/>
                  <w:sz w:val="20"/>
                  <w:szCs w:val="20"/>
                </w:rPr>
                <m:t>2</m:t>
              </m:r>
              <m:func>
                <m:funcPr>
                  <m:ctrlPr>
                    <w:rPr>
                      <w:rFonts w:ascii="Cambria Math" w:hAnsi="Cambria Math" w:cstheme="majorHAnsi"/>
                      <w:i/>
                      <w:sz w:val="20"/>
                      <w:szCs w:val="20"/>
                    </w:rPr>
                  </m:ctrlPr>
                </m:funcPr>
                <m:fName>
                  <m:r>
                    <m:rPr>
                      <m:sty m:val="p"/>
                    </m:rPr>
                    <w:rPr>
                      <w:rFonts w:ascii="Cambria Math" w:hAnsi="Cambria Math" w:cstheme="majorHAnsi"/>
                      <w:sz w:val="20"/>
                      <w:szCs w:val="20"/>
                    </w:rPr>
                    <m:t>cos</m:t>
                  </m:r>
                </m:fName>
                <m:e>
                  <m:d>
                    <m:dPr>
                      <m:ctrlPr>
                        <w:rPr>
                          <w:rFonts w:ascii="Cambria Math" w:hAnsi="Cambria Math" w:cstheme="majorHAnsi"/>
                          <w:i/>
                          <w:sz w:val="20"/>
                          <w:szCs w:val="20"/>
                        </w:rPr>
                      </m:ctrlPr>
                    </m:dPr>
                    <m:e>
                      <m:f>
                        <m:fPr>
                          <m:ctrlPr>
                            <w:rPr>
                              <w:rFonts w:ascii="Cambria Math" w:hAnsi="Cambria Math" w:cstheme="majorHAnsi"/>
                              <w:i/>
                              <w:sz w:val="20"/>
                              <w:szCs w:val="20"/>
                            </w:rPr>
                          </m:ctrlPr>
                        </m:fPr>
                        <m:num>
                          <m:r>
                            <w:rPr>
                              <w:rFonts w:ascii="Cambria Math" w:hAnsi="Cambria Math" w:cstheme="majorHAnsi"/>
                              <w:sz w:val="20"/>
                              <w:szCs w:val="20"/>
                            </w:rPr>
                            <m:t>kdx</m:t>
                          </m:r>
                        </m:num>
                        <m:den>
                          <m:r>
                            <w:rPr>
                              <w:rFonts w:ascii="Cambria Math" w:hAnsi="Cambria Math" w:cstheme="majorHAnsi"/>
                              <w:sz w:val="20"/>
                              <w:szCs w:val="20"/>
                            </w:rPr>
                            <m:t>2D</m:t>
                          </m:r>
                        </m:den>
                      </m:f>
                    </m:e>
                  </m:d>
                </m:e>
              </m:func>
            </m:e>
          </m:d>
        </m:oMath>
      </m:oMathPara>
    </w:p>
    <w:p w14:paraId="7377C538" w14:textId="2AD37F0D" w:rsidR="006425BA" w:rsidRPr="006425BA" w:rsidRDefault="006425BA" w:rsidP="006425BA">
      <w:pPr>
        <w:rPr>
          <w:rFonts w:asciiTheme="majorHAnsi" w:hAnsiTheme="majorHAnsi" w:cstheme="majorHAnsi"/>
          <w:sz w:val="20"/>
          <w:szCs w:val="20"/>
        </w:rPr>
      </w:pPr>
      <w:r>
        <w:rPr>
          <w:rFonts w:asciiTheme="majorHAnsi" w:hAnsiTheme="majorHAnsi" w:cstheme="majorHAnsi"/>
          <w:sz w:val="20"/>
          <w:szCs w:val="20"/>
        </w:rPr>
        <w:t>Rearrange</w:t>
      </w:r>
    </w:p>
    <w:p w14:paraId="5AF1C555" w14:textId="23708B87" w:rsidR="0077760A" w:rsidRDefault="006425BA" w:rsidP="006425BA">
      <w:pPr>
        <w:rPr>
          <w:rFonts w:asciiTheme="majorHAnsi" w:hAnsiTheme="majorHAnsi" w:cstheme="majorHAnsi"/>
          <w:sz w:val="20"/>
          <w:szCs w:val="20"/>
        </w:rPr>
      </w:pPr>
      <m:oMathPara>
        <m:oMath>
          <m:r>
            <w:rPr>
              <w:rFonts w:ascii="Cambria Math" w:hAnsi="Cambria Math" w:cstheme="majorHAnsi"/>
              <w:sz w:val="20"/>
              <w:szCs w:val="20"/>
            </w:rPr>
            <m:t>≈</m:t>
          </m:r>
          <m:f>
            <m:fPr>
              <m:ctrlPr>
                <w:rPr>
                  <w:rFonts w:ascii="Cambria Math" w:hAnsi="Cambria Math" w:cstheme="majorHAnsi"/>
                  <w:i/>
                  <w:sz w:val="20"/>
                  <w:szCs w:val="20"/>
                </w:rPr>
              </m:ctrlPr>
            </m:fPr>
            <m:num>
              <m:r>
                <w:rPr>
                  <w:rFonts w:ascii="Cambria Math" w:hAnsi="Cambria Math" w:cstheme="majorHAnsi"/>
                  <w:sz w:val="20"/>
                  <w:szCs w:val="20"/>
                </w:rPr>
                <m:t>2</m:t>
              </m:r>
            </m:num>
            <m:den>
              <m:r>
                <w:rPr>
                  <w:rFonts w:ascii="Cambria Math" w:hAnsi="Cambria Math" w:cstheme="majorHAnsi"/>
                  <w:sz w:val="20"/>
                  <w:szCs w:val="20"/>
                </w:rPr>
                <m:t>D</m:t>
              </m:r>
            </m:den>
          </m:f>
          <m:func>
            <m:funcPr>
              <m:ctrlPr>
                <w:rPr>
                  <w:rFonts w:ascii="Cambria Math" w:hAnsi="Cambria Math" w:cstheme="majorHAnsi"/>
                  <w:i/>
                  <w:sz w:val="20"/>
                  <w:szCs w:val="20"/>
                </w:rPr>
              </m:ctrlPr>
            </m:funcPr>
            <m:fName>
              <m:r>
                <m:rPr>
                  <m:sty m:val="p"/>
                </m:rPr>
                <w:rPr>
                  <w:rFonts w:ascii="Cambria Math" w:hAnsi="Cambria Math" w:cstheme="majorHAnsi"/>
                  <w:sz w:val="20"/>
                  <w:szCs w:val="20"/>
                </w:rPr>
                <m:t>cos</m:t>
              </m:r>
            </m:fName>
            <m:e>
              <m:d>
                <m:dPr>
                  <m:ctrlPr>
                    <w:rPr>
                      <w:rFonts w:ascii="Cambria Math" w:hAnsi="Cambria Math" w:cstheme="majorHAnsi"/>
                      <w:i/>
                      <w:sz w:val="20"/>
                      <w:szCs w:val="20"/>
                    </w:rPr>
                  </m:ctrlPr>
                </m:dPr>
                <m:e>
                  <m:f>
                    <m:fPr>
                      <m:ctrlPr>
                        <w:rPr>
                          <w:rFonts w:ascii="Cambria Math" w:hAnsi="Cambria Math" w:cstheme="majorHAnsi"/>
                          <w:i/>
                          <w:sz w:val="20"/>
                          <w:szCs w:val="20"/>
                        </w:rPr>
                      </m:ctrlPr>
                    </m:fPr>
                    <m:num>
                      <m:r>
                        <w:rPr>
                          <w:rFonts w:ascii="Cambria Math" w:hAnsi="Cambria Math" w:cstheme="majorHAnsi"/>
                          <w:sz w:val="20"/>
                          <w:szCs w:val="20"/>
                        </w:rPr>
                        <m:t>kdx</m:t>
                      </m:r>
                    </m:num>
                    <m:den>
                      <m:r>
                        <w:rPr>
                          <w:rFonts w:ascii="Cambria Math" w:hAnsi="Cambria Math" w:cstheme="majorHAnsi"/>
                          <w:sz w:val="20"/>
                          <w:szCs w:val="20"/>
                        </w:rPr>
                        <m:t>2D</m:t>
                      </m:r>
                    </m:den>
                  </m:f>
                </m:e>
              </m:d>
            </m:e>
          </m:func>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d>
                <m:dPr>
                  <m:begChr m:val="["/>
                  <m:endChr m:val="]"/>
                  <m:ctrlPr>
                    <w:rPr>
                      <w:rFonts w:ascii="Cambria Math" w:hAnsi="Cambria Math" w:cstheme="majorHAnsi"/>
                      <w:i/>
                      <w:sz w:val="20"/>
                      <w:szCs w:val="20"/>
                    </w:rPr>
                  </m:ctrlPr>
                </m:dPr>
                <m:e>
                  <m:r>
                    <w:rPr>
                      <w:rFonts w:ascii="Cambria Math" w:hAnsi="Cambria Math" w:cstheme="majorHAnsi"/>
                      <w:sz w:val="20"/>
                      <w:szCs w:val="20"/>
                    </w:rPr>
                    <m:t>D+</m:t>
                  </m:r>
                  <m:f>
                    <m:fPr>
                      <m:ctrlPr>
                        <w:rPr>
                          <w:rFonts w:ascii="Cambria Math" w:hAnsi="Cambria Math" w:cstheme="majorHAnsi"/>
                          <w:i/>
                          <w:sz w:val="20"/>
                          <w:szCs w:val="20"/>
                        </w:rPr>
                      </m:ctrlPr>
                    </m:fPr>
                    <m:num>
                      <m:sSup>
                        <m:sSupPr>
                          <m:ctrlPr>
                            <w:rPr>
                              <w:rFonts w:ascii="Cambria Math" w:hAnsi="Cambria Math" w:cstheme="majorHAnsi"/>
                              <w:i/>
                              <w:sz w:val="20"/>
                              <w:szCs w:val="20"/>
                            </w:rPr>
                          </m:ctrlPr>
                        </m:sSupPr>
                        <m:e>
                          <m:r>
                            <w:rPr>
                              <w:rFonts w:ascii="Cambria Math" w:hAnsi="Cambria Math" w:cstheme="majorHAnsi"/>
                              <w:sz w:val="20"/>
                              <w:szCs w:val="20"/>
                            </w:rPr>
                            <m:t>d</m:t>
                          </m:r>
                        </m:e>
                        <m:sup>
                          <m:r>
                            <w:rPr>
                              <w:rFonts w:ascii="Cambria Math" w:hAnsi="Cambria Math" w:cstheme="majorHAnsi"/>
                              <w:sz w:val="20"/>
                              <w:szCs w:val="20"/>
                            </w:rPr>
                            <m:t>2</m:t>
                          </m:r>
                        </m:sup>
                      </m:sSup>
                      <m:r>
                        <w:rPr>
                          <w:rFonts w:ascii="Cambria Math" w:hAnsi="Cambria Math" w:cstheme="majorHAnsi"/>
                          <w:sz w:val="20"/>
                          <w:szCs w:val="20"/>
                        </w:rPr>
                        <m:t>+4</m:t>
                      </m:r>
                      <m:sSup>
                        <m:sSupPr>
                          <m:ctrlPr>
                            <w:rPr>
                              <w:rFonts w:ascii="Cambria Math" w:hAnsi="Cambria Math" w:cstheme="majorHAnsi"/>
                              <w:i/>
                              <w:sz w:val="20"/>
                              <w:szCs w:val="20"/>
                            </w:rPr>
                          </m:ctrlPr>
                        </m:sSupPr>
                        <m:e>
                          <m:r>
                            <w:rPr>
                              <w:rFonts w:ascii="Cambria Math" w:hAnsi="Cambria Math" w:cstheme="majorHAnsi"/>
                              <w:sz w:val="20"/>
                              <w:szCs w:val="20"/>
                            </w:rPr>
                            <m:t>x</m:t>
                          </m:r>
                        </m:e>
                        <m:sup>
                          <m:r>
                            <w:rPr>
                              <w:rFonts w:ascii="Cambria Math" w:hAnsi="Cambria Math" w:cstheme="majorHAnsi"/>
                              <w:sz w:val="20"/>
                              <w:szCs w:val="20"/>
                            </w:rPr>
                            <m:t>2</m:t>
                          </m:r>
                        </m:sup>
                      </m:sSup>
                    </m:num>
                    <m:den>
                      <m:r>
                        <w:rPr>
                          <w:rFonts w:ascii="Cambria Math" w:hAnsi="Cambria Math" w:cstheme="majorHAnsi"/>
                          <w:sz w:val="20"/>
                          <w:szCs w:val="20"/>
                        </w:rPr>
                        <m:t>8D</m:t>
                      </m:r>
                    </m:den>
                  </m:f>
                </m:e>
              </m:d>
            </m:sup>
          </m:sSup>
        </m:oMath>
      </m:oMathPara>
    </w:p>
    <w:p w14:paraId="68126F86" w14:textId="01B70277" w:rsidR="0077760A" w:rsidRDefault="0077760A" w:rsidP="006425BA">
      <w:pPr>
        <w:rPr>
          <w:rFonts w:asciiTheme="majorHAnsi" w:hAnsiTheme="majorHAnsi" w:cstheme="majorHAnsi"/>
          <w:sz w:val="20"/>
          <w:szCs w:val="20"/>
        </w:rPr>
      </w:pPr>
      <w:r>
        <w:rPr>
          <w:rFonts w:asciiTheme="majorHAnsi" w:hAnsiTheme="majorHAnsi" w:cstheme="majorHAnsi"/>
          <w:sz w:val="20"/>
          <w:szCs w:val="20"/>
        </w:rPr>
        <w:t xml:space="preserve">The absolute value of complex exponential equals 1  </w:t>
      </w:r>
    </w:p>
    <w:p w14:paraId="0D370407" w14:textId="2C9102E3" w:rsidR="006425BA" w:rsidRPr="00AA24B3" w:rsidRDefault="00000000" w:rsidP="006425BA">
      <w:pPr>
        <w:rPr>
          <w:rFonts w:asciiTheme="majorHAnsi" w:hAnsiTheme="majorHAnsi" w:cstheme="majorHAnsi"/>
          <w:sz w:val="20"/>
          <w:szCs w:val="20"/>
        </w:rPr>
      </w:pPr>
      <m:oMathPara>
        <m:oMath>
          <m:d>
            <m:dPr>
              <m:begChr m:val="|"/>
              <m:endChr m:val="|"/>
              <m:ctrlPr>
                <w:rPr>
                  <w:rFonts w:ascii="Cambria Math" w:hAnsi="Cambria Math" w:cstheme="majorHAnsi"/>
                  <w:i/>
                  <w:sz w:val="20"/>
                  <w:szCs w:val="20"/>
                </w:rPr>
              </m:ctrlPr>
            </m:dPr>
            <m:e>
              <m:sSub>
                <m:sSubPr>
                  <m:ctrlPr>
                    <w:rPr>
                      <w:rFonts w:ascii="Cambria Math" w:hAnsi="Cambria Math" w:cstheme="majorHAnsi"/>
                      <w:i/>
                      <w:sz w:val="20"/>
                      <w:szCs w:val="20"/>
                    </w:rPr>
                  </m:ctrlPr>
                </m:sSubPr>
                <m:e>
                  <m:r>
                    <w:rPr>
                      <w:rFonts w:ascii="Cambria Math" w:hAnsi="Cambria Math" w:cstheme="majorHAnsi"/>
                      <w:sz w:val="20"/>
                      <w:szCs w:val="20"/>
                    </w:rPr>
                    <m:t>E</m:t>
                  </m:r>
                </m:e>
                <m:sub>
                  <m:r>
                    <w:rPr>
                      <w:rFonts w:ascii="Cambria Math" w:hAnsi="Cambria Math" w:cstheme="majorHAnsi"/>
                      <w:sz w:val="20"/>
                      <w:szCs w:val="20"/>
                    </w:rPr>
                    <m:t>T</m:t>
                  </m:r>
                </m:sub>
              </m:sSub>
            </m:e>
          </m:d>
          <m:r>
            <w:rPr>
              <w:rFonts w:ascii="Cambria Math" w:hAnsi="Cambria Math" w:cstheme="majorHAnsi"/>
              <w:sz w:val="20"/>
              <w:szCs w:val="20"/>
            </w:rPr>
            <m:t>≈</m:t>
          </m:r>
          <m:f>
            <m:fPr>
              <m:ctrlPr>
                <w:rPr>
                  <w:rFonts w:ascii="Cambria Math" w:hAnsi="Cambria Math" w:cstheme="majorHAnsi"/>
                  <w:i/>
                  <w:sz w:val="20"/>
                  <w:szCs w:val="20"/>
                </w:rPr>
              </m:ctrlPr>
            </m:fPr>
            <m:num>
              <m:r>
                <w:rPr>
                  <w:rFonts w:ascii="Cambria Math" w:hAnsi="Cambria Math" w:cstheme="majorHAnsi"/>
                  <w:sz w:val="20"/>
                  <w:szCs w:val="20"/>
                </w:rPr>
                <m:t>2</m:t>
              </m:r>
            </m:num>
            <m:den>
              <m:r>
                <w:rPr>
                  <w:rFonts w:ascii="Cambria Math" w:hAnsi="Cambria Math" w:cstheme="majorHAnsi"/>
                  <w:sz w:val="20"/>
                  <w:szCs w:val="20"/>
                </w:rPr>
                <m:t>D</m:t>
              </m:r>
            </m:den>
          </m:f>
          <m:func>
            <m:funcPr>
              <m:ctrlPr>
                <w:rPr>
                  <w:rFonts w:ascii="Cambria Math" w:hAnsi="Cambria Math" w:cstheme="majorHAnsi"/>
                  <w:i/>
                  <w:sz w:val="20"/>
                  <w:szCs w:val="20"/>
                </w:rPr>
              </m:ctrlPr>
            </m:funcPr>
            <m:fName>
              <m:r>
                <m:rPr>
                  <m:sty m:val="p"/>
                </m:rPr>
                <w:rPr>
                  <w:rFonts w:ascii="Cambria Math" w:hAnsi="Cambria Math" w:cstheme="majorHAnsi"/>
                  <w:sz w:val="20"/>
                  <w:szCs w:val="20"/>
                </w:rPr>
                <m:t>cos</m:t>
              </m:r>
            </m:fName>
            <m:e>
              <m:d>
                <m:dPr>
                  <m:ctrlPr>
                    <w:rPr>
                      <w:rFonts w:ascii="Cambria Math" w:hAnsi="Cambria Math" w:cstheme="majorHAnsi"/>
                      <w:i/>
                      <w:sz w:val="20"/>
                      <w:szCs w:val="20"/>
                    </w:rPr>
                  </m:ctrlPr>
                </m:dPr>
                <m:e>
                  <m:f>
                    <m:fPr>
                      <m:ctrlPr>
                        <w:rPr>
                          <w:rFonts w:ascii="Cambria Math" w:hAnsi="Cambria Math" w:cstheme="majorHAnsi"/>
                          <w:i/>
                          <w:sz w:val="20"/>
                          <w:szCs w:val="20"/>
                        </w:rPr>
                      </m:ctrlPr>
                    </m:fPr>
                    <m:num>
                      <m:r>
                        <w:rPr>
                          <w:rFonts w:ascii="Cambria Math" w:hAnsi="Cambria Math" w:cstheme="majorHAnsi"/>
                          <w:sz w:val="20"/>
                          <w:szCs w:val="20"/>
                        </w:rPr>
                        <m:t>kdx</m:t>
                      </m:r>
                    </m:num>
                    <m:den>
                      <m:r>
                        <w:rPr>
                          <w:rFonts w:ascii="Cambria Math" w:hAnsi="Cambria Math" w:cstheme="majorHAnsi"/>
                          <w:sz w:val="20"/>
                          <w:szCs w:val="20"/>
                        </w:rPr>
                        <m:t>2D</m:t>
                      </m:r>
                    </m:den>
                  </m:f>
                </m:e>
              </m:d>
            </m:e>
          </m:func>
        </m:oMath>
      </m:oMathPara>
    </w:p>
    <w:p w14:paraId="3B152B6C" w14:textId="3C986E99" w:rsidR="006425BA" w:rsidRDefault="006425BA" w:rsidP="00B0473B">
      <w:pPr>
        <w:rPr>
          <w:rFonts w:asciiTheme="majorHAnsi" w:hAnsiTheme="majorHAnsi" w:cstheme="majorHAnsi"/>
          <w:sz w:val="20"/>
          <w:szCs w:val="20"/>
        </w:rPr>
      </w:pPr>
      <w:r>
        <w:rPr>
          <w:rFonts w:asciiTheme="majorHAnsi" w:hAnsiTheme="majorHAnsi" w:cstheme="majorHAnsi"/>
          <w:sz w:val="20"/>
          <w:szCs w:val="20"/>
        </w:rPr>
        <w:t xml:space="preserve">Solve for </w:t>
      </w:r>
      <w:r w:rsidR="006B06DC">
        <w:rPr>
          <w:rFonts w:asciiTheme="majorHAnsi" w:hAnsiTheme="majorHAnsi" w:cstheme="majorHAnsi"/>
          <w:sz w:val="20"/>
          <w:szCs w:val="20"/>
        </w:rPr>
        <w:t xml:space="preserve">the absolute value of </w:t>
      </w:r>
      <m:oMath>
        <m:sSup>
          <m:sSupPr>
            <m:ctrlPr>
              <w:rPr>
                <w:rFonts w:ascii="Cambria Math" w:hAnsi="Cambria Math" w:cstheme="majorHAnsi"/>
                <w:i/>
                <w:sz w:val="20"/>
                <w:szCs w:val="20"/>
              </w:rPr>
            </m:ctrlPr>
          </m:sSupPr>
          <m:e>
            <m:d>
              <m:dPr>
                <m:begChr m:val="|"/>
                <m:endChr m:val="|"/>
                <m:ctrlPr>
                  <w:rPr>
                    <w:rFonts w:ascii="Cambria Math" w:hAnsi="Cambria Math" w:cstheme="majorHAnsi"/>
                    <w:i/>
                    <w:sz w:val="20"/>
                    <w:szCs w:val="20"/>
                  </w:rPr>
                </m:ctrlPr>
              </m:dPr>
              <m:e>
                <m:sSub>
                  <m:sSubPr>
                    <m:ctrlPr>
                      <w:rPr>
                        <w:rFonts w:ascii="Cambria Math" w:hAnsi="Cambria Math" w:cstheme="majorHAnsi"/>
                        <w:i/>
                        <w:sz w:val="20"/>
                        <w:szCs w:val="20"/>
                      </w:rPr>
                    </m:ctrlPr>
                  </m:sSubPr>
                  <m:e>
                    <m:r>
                      <w:rPr>
                        <w:rFonts w:ascii="Cambria Math" w:hAnsi="Cambria Math" w:cstheme="majorHAnsi"/>
                        <w:sz w:val="20"/>
                        <w:szCs w:val="20"/>
                      </w:rPr>
                      <m:t>E</m:t>
                    </m:r>
                  </m:e>
                  <m:sub>
                    <m:r>
                      <w:rPr>
                        <w:rFonts w:ascii="Cambria Math" w:hAnsi="Cambria Math" w:cstheme="majorHAnsi"/>
                        <w:sz w:val="20"/>
                        <w:szCs w:val="20"/>
                      </w:rPr>
                      <m:t>T</m:t>
                    </m:r>
                  </m:sub>
                </m:sSub>
              </m:e>
            </m:d>
          </m:e>
          <m:sup>
            <m:r>
              <w:rPr>
                <w:rFonts w:ascii="Cambria Math" w:hAnsi="Cambria Math" w:cstheme="majorHAnsi"/>
                <w:sz w:val="20"/>
                <w:szCs w:val="20"/>
              </w:rPr>
              <m:t>2</m:t>
            </m:r>
          </m:sup>
        </m:sSup>
      </m:oMath>
      <w:r w:rsidR="006B06DC">
        <w:rPr>
          <w:rFonts w:asciiTheme="majorHAnsi" w:hAnsiTheme="majorHAnsi" w:cstheme="majorHAnsi"/>
          <w:sz w:val="20"/>
          <w:szCs w:val="20"/>
        </w:rPr>
        <w:t xml:space="preserve">. </w:t>
      </w:r>
    </w:p>
    <w:p w14:paraId="722539E6" w14:textId="6399989D" w:rsidR="006425BA" w:rsidRPr="00C05ADF" w:rsidRDefault="00000000" w:rsidP="00B0473B">
      <w:pPr>
        <w:rPr>
          <w:rFonts w:asciiTheme="majorHAnsi" w:hAnsiTheme="majorHAnsi" w:cstheme="majorHAnsi"/>
          <w:sz w:val="20"/>
          <w:szCs w:val="20"/>
        </w:rPr>
      </w:pPr>
      <m:oMathPara>
        <m:oMath>
          <m:sSup>
            <m:sSupPr>
              <m:ctrlPr>
                <w:rPr>
                  <w:rFonts w:ascii="Cambria Math" w:hAnsi="Cambria Math" w:cstheme="majorHAnsi"/>
                  <w:i/>
                  <w:sz w:val="20"/>
                  <w:szCs w:val="20"/>
                </w:rPr>
              </m:ctrlPr>
            </m:sSupPr>
            <m:e>
              <m:d>
                <m:dPr>
                  <m:begChr m:val="|"/>
                  <m:endChr m:val="|"/>
                  <m:ctrlPr>
                    <w:rPr>
                      <w:rFonts w:ascii="Cambria Math" w:hAnsi="Cambria Math" w:cstheme="majorHAnsi"/>
                      <w:i/>
                      <w:sz w:val="20"/>
                      <w:szCs w:val="20"/>
                    </w:rPr>
                  </m:ctrlPr>
                </m:dPr>
                <m:e>
                  <m:sSub>
                    <m:sSubPr>
                      <m:ctrlPr>
                        <w:rPr>
                          <w:rFonts w:ascii="Cambria Math" w:hAnsi="Cambria Math" w:cstheme="majorHAnsi"/>
                          <w:i/>
                          <w:sz w:val="20"/>
                          <w:szCs w:val="20"/>
                        </w:rPr>
                      </m:ctrlPr>
                    </m:sSubPr>
                    <m:e>
                      <m:r>
                        <w:rPr>
                          <w:rFonts w:ascii="Cambria Math" w:hAnsi="Cambria Math" w:cstheme="majorHAnsi"/>
                          <w:sz w:val="20"/>
                          <w:szCs w:val="20"/>
                        </w:rPr>
                        <m:t>E</m:t>
                      </m:r>
                    </m:e>
                    <m:sub>
                      <m:r>
                        <w:rPr>
                          <w:rFonts w:ascii="Cambria Math" w:hAnsi="Cambria Math" w:cstheme="majorHAnsi"/>
                          <w:sz w:val="20"/>
                          <w:szCs w:val="20"/>
                        </w:rPr>
                        <m:t>T</m:t>
                      </m:r>
                    </m:sub>
                  </m:sSub>
                </m:e>
              </m:d>
            </m:e>
            <m:sup>
              <m:r>
                <w:rPr>
                  <w:rFonts w:ascii="Cambria Math" w:hAnsi="Cambria Math" w:cstheme="majorHAnsi"/>
                  <w:sz w:val="20"/>
                  <w:szCs w:val="20"/>
                </w:rPr>
                <m:t>2</m:t>
              </m:r>
            </m:sup>
          </m:sSup>
          <m:r>
            <w:rPr>
              <w:rFonts w:ascii="Cambria Math" w:hAnsi="Cambria Math" w:cstheme="majorHAnsi"/>
              <w:sz w:val="20"/>
              <w:szCs w:val="20"/>
            </w:rPr>
            <m:t>≈</m:t>
          </m:r>
          <m:f>
            <m:fPr>
              <m:ctrlPr>
                <w:rPr>
                  <w:rFonts w:ascii="Cambria Math" w:hAnsi="Cambria Math" w:cstheme="majorHAnsi"/>
                  <w:i/>
                  <w:sz w:val="20"/>
                  <w:szCs w:val="20"/>
                </w:rPr>
              </m:ctrlPr>
            </m:fPr>
            <m:num>
              <m:r>
                <w:rPr>
                  <w:rFonts w:ascii="Cambria Math" w:hAnsi="Cambria Math" w:cstheme="majorHAnsi"/>
                  <w:sz w:val="20"/>
                  <w:szCs w:val="20"/>
                </w:rPr>
                <m:t>4</m:t>
              </m:r>
            </m:num>
            <m:den>
              <m:sSup>
                <m:sSupPr>
                  <m:ctrlPr>
                    <w:rPr>
                      <w:rFonts w:ascii="Cambria Math" w:hAnsi="Cambria Math" w:cstheme="majorHAnsi"/>
                      <w:i/>
                      <w:sz w:val="20"/>
                      <w:szCs w:val="20"/>
                    </w:rPr>
                  </m:ctrlPr>
                </m:sSupPr>
                <m:e>
                  <m:r>
                    <w:rPr>
                      <w:rFonts w:ascii="Cambria Math" w:hAnsi="Cambria Math" w:cstheme="majorHAnsi"/>
                      <w:sz w:val="20"/>
                      <w:szCs w:val="20"/>
                    </w:rPr>
                    <m:t>D</m:t>
                  </m:r>
                </m:e>
                <m:sup>
                  <m:r>
                    <w:rPr>
                      <w:rFonts w:ascii="Cambria Math" w:hAnsi="Cambria Math" w:cstheme="majorHAnsi"/>
                      <w:sz w:val="20"/>
                      <w:szCs w:val="20"/>
                    </w:rPr>
                    <m:t>2</m:t>
                  </m:r>
                </m:sup>
              </m:sSup>
            </m:den>
          </m:f>
          <m:func>
            <m:funcPr>
              <m:ctrlPr>
                <w:rPr>
                  <w:rFonts w:ascii="Cambria Math" w:hAnsi="Cambria Math" w:cstheme="majorHAnsi"/>
                  <w:i/>
                  <w:sz w:val="20"/>
                  <w:szCs w:val="20"/>
                </w:rPr>
              </m:ctrlPr>
            </m:funcPr>
            <m:fName>
              <m:sSup>
                <m:sSupPr>
                  <m:ctrlPr>
                    <w:rPr>
                      <w:rFonts w:ascii="Cambria Math" w:hAnsi="Cambria Math" w:cstheme="majorHAnsi"/>
                      <w:sz w:val="20"/>
                      <w:szCs w:val="20"/>
                    </w:rPr>
                  </m:ctrlPr>
                </m:sSupPr>
                <m:e>
                  <m:r>
                    <m:rPr>
                      <m:sty m:val="p"/>
                    </m:rPr>
                    <w:rPr>
                      <w:rFonts w:ascii="Cambria Math" w:hAnsi="Cambria Math" w:cstheme="majorHAnsi"/>
                      <w:sz w:val="20"/>
                      <w:szCs w:val="20"/>
                    </w:rPr>
                    <m:t>cos</m:t>
                  </m:r>
                </m:e>
                <m:sup>
                  <m:r>
                    <m:rPr>
                      <m:sty m:val="p"/>
                    </m:rPr>
                    <w:rPr>
                      <w:rFonts w:ascii="Cambria Math" w:hAnsi="Cambria Math" w:cstheme="majorHAnsi"/>
                      <w:sz w:val="20"/>
                      <w:szCs w:val="20"/>
                    </w:rPr>
                    <m:t>2</m:t>
                  </m:r>
                </m:sup>
              </m:sSup>
            </m:fName>
            <m:e>
              <m:d>
                <m:dPr>
                  <m:ctrlPr>
                    <w:rPr>
                      <w:rFonts w:ascii="Cambria Math" w:hAnsi="Cambria Math" w:cstheme="majorHAnsi"/>
                      <w:i/>
                      <w:sz w:val="20"/>
                      <w:szCs w:val="20"/>
                    </w:rPr>
                  </m:ctrlPr>
                </m:dPr>
                <m:e>
                  <m:f>
                    <m:fPr>
                      <m:ctrlPr>
                        <w:rPr>
                          <w:rFonts w:ascii="Cambria Math" w:hAnsi="Cambria Math" w:cstheme="majorHAnsi"/>
                          <w:i/>
                          <w:sz w:val="20"/>
                          <w:szCs w:val="20"/>
                        </w:rPr>
                      </m:ctrlPr>
                    </m:fPr>
                    <m:num>
                      <m:r>
                        <w:rPr>
                          <w:rFonts w:ascii="Cambria Math" w:hAnsi="Cambria Math" w:cstheme="majorHAnsi"/>
                          <w:sz w:val="20"/>
                          <w:szCs w:val="20"/>
                        </w:rPr>
                        <m:t>kdx</m:t>
                      </m:r>
                    </m:num>
                    <m:den>
                      <m:r>
                        <w:rPr>
                          <w:rFonts w:ascii="Cambria Math" w:hAnsi="Cambria Math" w:cstheme="majorHAnsi"/>
                          <w:sz w:val="20"/>
                          <w:szCs w:val="20"/>
                        </w:rPr>
                        <m:t>2D</m:t>
                      </m:r>
                    </m:den>
                  </m:f>
                </m:e>
              </m:d>
            </m:e>
          </m:func>
        </m:oMath>
      </m:oMathPara>
    </w:p>
    <w:p w14:paraId="07C350A8" w14:textId="54714B70" w:rsidR="00637744" w:rsidRDefault="00C05ADF" w:rsidP="00B0473B">
      <w:pPr>
        <w:rPr>
          <w:rFonts w:asciiTheme="majorHAnsi" w:hAnsiTheme="majorHAnsi" w:cstheme="majorHAnsi"/>
          <w:i/>
          <w:iCs/>
          <w:sz w:val="20"/>
          <w:szCs w:val="20"/>
        </w:rPr>
      </w:pPr>
      <w:r w:rsidRPr="00D5552E">
        <w:rPr>
          <w:rFonts w:asciiTheme="majorHAnsi" w:hAnsiTheme="majorHAnsi" w:cstheme="majorHAnsi"/>
          <w:i/>
          <w:iCs/>
          <w:sz w:val="20"/>
          <w:szCs w:val="20"/>
        </w:rPr>
        <w:t>The distance between the consecutive</w:t>
      </w:r>
      <w:r w:rsidR="00727341" w:rsidRPr="00D5552E">
        <w:rPr>
          <w:rFonts w:asciiTheme="majorHAnsi" w:hAnsiTheme="majorHAnsi" w:cstheme="majorHAnsi"/>
          <w:i/>
          <w:iCs/>
          <w:sz w:val="20"/>
          <w:szCs w:val="20"/>
        </w:rPr>
        <w:t xml:space="preserve"> maxima or minima is</w:t>
      </w:r>
      <w:r w:rsidRPr="00D5552E">
        <w:rPr>
          <w:rFonts w:asciiTheme="majorHAnsi" w:hAnsiTheme="majorHAnsi" w:cstheme="majorHAnsi"/>
          <w:i/>
          <w:iCs/>
          <w:sz w:val="20"/>
          <w:szCs w:val="20"/>
        </w:rPr>
        <w:t xml:space="preserve"> </w:t>
      </w:r>
      <m:oMath>
        <m:f>
          <m:fPr>
            <m:ctrlPr>
              <w:rPr>
                <w:rFonts w:ascii="Cambria Math" w:hAnsi="Cambria Math" w:cstheme="majorHAnsi"/>
                <w:i/>
                <w:iCs/>
                <w:sz w:val="20"/>
                <w:szCs w:val="20"/>
              </w:rPr>
            </m:ctrlPr>
          </m:fPr>
          <m:num>
            <m:r>
              <w:rPr>
                <w:rFonts w:ascii="Cambria Math" w:hAnsi="Cambria Math" w:cstheme="majorHAnsi"/>
                <w:sz w:val="20"/>
                <w:szCs w:val="20"/>
              </w:rPr>
              <m:t>2Dπ</m:t>
            </m:r>
          </m:num>
          <m:den>
            <m:r>
              <w:rPr>
                <w:rFonts w:ascii="Cambria Math" w:hAnsi="Cambria Math" w:cstheme="majorHAnsi"/>
                <w:sz w:val="20"/>
                <w:szCs w:val="20"/>
              </w:rPr>
              <m:t>kd</m:t>
            </m:r>
          </m:den>
        </m:f>
        <m:r>
          <w:rPr>
            <w:rFonts w:ascii="Cambria Math" w:hAnsi="Cambria Math" w:cstheme="majorHAnsi"/>
            <w:sz w:val="20"/>
            <w:szCs w:val="20"/>
          </w:rPr>
          <m:t>.</m:t>
        </m:r>
      </m:oMath>
      <w:r w:rsidR="00D5552E">
        <w:rPr>
          <w:rFonts w:asciiTheme="majorHAnsi" w:hAnsiTheme="majorHAnsi" w:cstheme="majorHAnsi"/>
          <w:i/>
          <w:iCs/>
          <w:sz w:val="20"/>
          <w:szCs w:val="20"/>
        </w:rPr>
        <w:t xml:space="preserve"> </w:t>
      </w:r>
    </w:p>
    <w:p w14:paraId="1967DD2F" w14:textId="08EA4DEA" w:rsidR="00376C61" w:rsidRDefault="00376C61" w:rsidP="00B0473B">
      <w:pPr>
        <w:rPr>
          <w:rFonts w:asciiTheme="majorHAnsi" w:hAnsiTheme="majorHAnsi" w:cstheme="majorHAnsi"/>
          <w:i/>
          <w:iCs/>
          <w:sz w:val="20"/>
          <w:szCs w:val="20"/>
        </w:rPr>
      </w:pPr>
    </w:p>
    <w:p w14:paraId="1FBBB744" w14:textId="7F727A73" w:rsidR="00376C61" w:rsidRDefault="00376C61" w:rsidP="00B0473B">
      <w:pPr>
        <w:rPr>
          <w:rFonts w:asciiTheme="majorHAnsi" w:hAnsiTheme="majorHAnsi" w:cstheme="majorHAnsi"/>
          <w:i/>
          <w:iCs/>
          <w:sz w:val="20"/>
          <w:szCs w:val="20"/>
        </w:rPr>
      </w:pPr>
    </w:p>
    <w:p w14:paraId="65D08A4E" w14:textId="0C56CE59" w:rsidR="00376C61" w:rsidRDefault="00376C61" w:rsidP="00B0473B">
      <w:pPr>
        <w:rPr>
          <w:rFonts w:asciiTheme="majorHAnsi" w:hAnsiTheme="majorHAnsi" w:cstheme="majorHAnsi"/>
          <w:i/>
          <w:iCs/>
          <w:sz w:val="20"/>
          <w:szCs w:val="20"/>
        </w:rPr>
      </w:pPr>
    </w:p>
    <w:p w14:paraId="7936D10B" w14:textId="46FE9359" w:rsidR="00376C61" w:rsidRDefault="00376C61" w:rsidP="00B0473B">
      <w:pPr>
        <w:rPr>
          <w:rFonts w:asciiTheme="majorHAnsi" w:hAnsiTheme="majorHAnsi" w:cstheme="majorHAnsi"/>
          <w:i/>
          <w:iCs/>
          <w:sz w:val="20"/>
          <w:szCs w:val="20"/>
        </w:rPr>
      </w:pPr>
    </w:p>
    <w:p w14:paraId="2F679D04" w14:textId="34FF7A92" w:rsidR="00376C61" w:rsidRDefault="00376C61" w:rsidP="00B0473B">
      <w:pPr>
        <w:rPr>
          <w:rFonts w:asciiTheme="majorHAnsi" w:hAnsiTheme="majorHAnsi" w:cstheme="majorHAnsi"/>
          <w:i/>
          <w:iCs/>
          <w:sz w:val="20"/>
          <w:szCs w:val="20"/>
        </w:rPr>
      </w:pPr>
    </w:p>
    <w:p w14:paraId="480DFDE4" w14:textId="5BD1FF46" w:rsidR="00376C61" w:rsidRDefault="00376C61" w:rsidP="00B0473B">
      <w:pPr>
        <w:rPr>
          <w:rFonts w:asciiTheme="majorHAnsi" w:hAnsiTheme="majorHAnsi" w:cstheme="majorHAnsi"/>
          <w:i/>
          <w:iCs/>
          <w:sz w:val="20"/>
          <w:szCs w:val="20"/>
        </w:rPr>
      </w:pPr>
    </w:p>
    <w:p w14:paraId="223B0C67" w14:textId="4E579B71" w:rsidR="00376C61" w:rsidRDefault="00376C61" w:rsidP="00B0473B">
      <w:pPr>
        <w:rPr>
          <w:rFonts w:asciiTheme="majorHAnsi" w:hAnsiTheme="majorHAnsi" w:cstheme="majorHAnsi"/>
          <w:i/>
          <w:iCs/>
          <w:sz w:val="20"/>
          <w:szCs w:val="20"/>
        </w:rPr>
      </w:pPr>
    </w:p>
    <w:p w14:paraId="11F31798" w14:textId="35DCD805" w:rsidR="00376C61" w:rsidRDefault="00376C61" w:rsidP="00B0473B">
      <w:pPr>
        <w:rPr>
          <w:rFonts w:asciiTheme="majorHAnsi" w:hAnsiTheme="majorHAnsi" w:cstheme="majorHAnsi"/>
          <w:i/>
          <w:iCs/>
          <w:sz w:val="20"/>
          <w:szCs w:val="20"/>
        </w:rPr>
      </w:pPr>
    </w:p>
    <w:p w14:paraId="7457FB53" w14:textId="6E51923D" w:rsidR="00376C61" w:rsidRDefault="00376C61" w:rsidP="00B0473B">
      <w:pPr>
        <w:rPr>
          <w:rFonts w:asciiTheme="majorHAnsi" w:hAnsiTheme="majorHAnsi" w:cstheme="majorHAnsi"/>
          <w:i/>
          <w:iCs/>
          <w:sz w:val="20"/>
          <w:szCs w:val="20"/>
        </w:rPr>
      </w:pPr>
    </w:p>
    <w:p w14:paraId="64AA4D36" w14:textId="77777777" w:rsidR="00376C61" w:rsidRPr="00376C61" w:rsidRDefault="00376C61" w:rsidP="00B0473B">
      <w:pPr>
        <w:rPr>
          <w:rFonts w:asciiTheme="majorHAnsi" w:hAnsiTheme="majorHAnsi" w:cstheme="majorHAnsi"/>
          <w:i/>
          <w:iCs/>
          <w:sz w:val="20"/>
          <w:szCs w:val="20"/>
        </w:rPr>
      </w:pPr>
    </w:p>
    <w:p w14:paraId="3EE8BC7E" w14:textId="60EF01A0" w:rsidR="00EC7DAF" w:rsidRPr="00535464" w:rsidRDefault="00EC7DAF" w:rsidP="00EC7DAF">
      <w:pPr>
        <w:rPr>
          <w:rFonts w:asciiTheme="majorHAnsi" w:hAnsiTheme="majorHAnsi" w:cstheme="majorHAnsi"/>
          <w:b/>
          <w:bCs/>
          <w:sz w:val="20"/>
          <w:szCs w:val="20"/>
        </w:rPr>
      </w:pPr>
      <w:r w:rsidRPr="00535464">
        <w:rPr>
          <w:rFonts w:asciiTheme="majorHAnsi" w:hAnsiTheme="majorHAnsi" w:cstheme="majorHAnsi"/>
          <w:b/>
          <w:bCs/>
          <w:sz w:val="20"/>
          <w:szCs w:val="20"/>
        </w:rPr>
        <w:lastRenderedPageBreak/>
        <w:t xml:space="preserve">Question </w:t>
      </w:r>
      <w:r>
        <w:rPr>
          <w:rFonts w:asciiTheme="majorHAnsi" w:hAnsiTheme="majorHAnsi" w:cstheme="majorHAnsi"/>
          <w:b/>
          <w:bCs/>
          <w:sz w:val="20"/>
          <w:szCs w:val="20"/>
        </w:rPr>
        <w:t>2</w:t>
      </w:r>
    </w:p>
    <w:p w14:paraId="4E7D9F93" w14:textId="77777777" w:rsidR="00CB6C6A" w:rsidRDefault="00A510F6" w:rsidP="00CB6C6A">
      <w:pPr>
        <w:keepNext/>
      </w:pPr>
      <w:r w:rsidRPr="00A510F6">
        <w:rPr>
          <w:rFonts w:asciiTheme="majorHAnsi" w:hAnsiTheme="majorHAnsi" w:cstheme="majorHAnsi"/>
          <w:noProof/>
          <w:sz w:val="20"/>
          <w:szCs w:val="20"/>
        </w:rPr>
        <w:drawing>
          <wp:inline distT="0" distB="0" distL="0" distR="0" wp14:anchorId="5A56505B" wp14:editId="42B911EB">
            <wp:extent cx="5909733" cy="3191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6245" cy="3222156"/>
                    </a:xfrm>
                    <a:prstGeom prst="rect">
                      <a:avLst/>
                    </a:prstGeom>
                  </pic:spPr>
                </pic:pic>
              </a:graphicData>
            </a:graphic>
          </wp:inline>
        </w:drawing>
      </w:r>
    </w:p>
    <w:p w14:paraId="4A9B5B4D" w14:textId="65CFF962" w:rsidR="002F2E26" w:rsidRDefault="00CB6C6A" w:rsidP="00CB6C6A">
      <w:pPr>
        <w:pStyle w:val="Caption"/>
        <w:jc w:val="center"/>
        <w:rPr>
          <w:rFonts w:asciiTheme="majorHAnsi" w:hAnsiTheme="majorHAnsi" w:cstheme="majorHAnsi"/>
          <w:sz w:val="20"/>
          <w:szCs w:val="20"/>
        </w:rPr>
      </w:pPr>
      <w:r>
        <w:t xml:space="preserve">Figure </w:t>
      </w:r>
      <w:fldSimple w:instr=" SEQ Figure \* ARABIC ">
        <w:r w:rsidR="007074A3">
          <w:rPr>
            <w:noProof/>
          </w:rPr>
          <w:t>1</w:t>
        </w:r>
      </w:fldSimple>
    </w:p>
    <w:p w14:paraId="12CDB04B" w14:textId="5991F921" w:rsidR="002C6D7E" w:rsidRDefault="009943F1">
      <w:pPr>
        <w:rPr>
          <w:rFonts w:asciiTheme="majorHAnsi" w:hAnsiTheme="majorHAnsi" w:cstheme="majorHAnsi"/>
          <w:sz w:val="20"/>
          <w:szCs w:val="20"/>
        </w:rPr>
      </w:pPr>
      <w:r>
        <w:rPr>
          <w:rFonts w:asciiTheme="majorHAnsi" w:hAnsiTheme="majorHAnsi" w:cstheme="majorHAnsi"/>
          <w:sz w:val="20"/>
          <w:szCs w:val="20"/>
        </w:rPr>
        <w:t xml:space="preserve">As depicted by </w:t>
      </w:r>
      <w:r w:rsidR="00CB6C6A">
        <w:rPr>
          <w:rFonts w:asciiTheme="majorHAnsi" w:hAnsiTheme="majorHAnsi" w:cstheme="majorHAnsi"/>
          <w:sz w:val="20"/>
          <w:szCs w:val="20"/>
        </w:rPr>
        <w:t>Figure 1</w:t>
      </w:r>
      <w:r>
        <w:rPr>
          <w:rFonts w:asciiTheme="majorHAnsi" w:hAnsiTheme="majorHAnsi" w:cstheme="majorHAnsi"/>
          <w:sz w:val="20"/>
          <w:szCs w:val="20"/>
        </w:rPr>
        <w:t xml:space="preserve">, the approximation (the orange line) from </w:t>
      </w:r>
      <w:r w:rsidR="00752DC3">
        <w:rPr>
          <w:rFonts w:asciiTheme="majorHAnsi" w:hAnsiTheme="majorHAnsi" w:cstheme="majorHAnsi"/>
          <w:sz w:val="20"/>
          <w:szCs w:val="20"/>
        </w:rPr>
        <w:t>equation 4</w:t>
      </w:r>
      <w:r>
        <w:rPr>
          <w:rFonts w:asciiTheme="majorHAnsi" w:hAnsiTheme="majorHAnsi" w:cstheme="majorHAnsi"/>
          <w:sz w:val="20"/>
          <w:szCs w:val="20"/>
        </w:rPr>
        <w:t xml:space="preserve"> is perfectly in phase with the</w:t>
      </w:r>
      <w:r w:rsidR="00752DC3">
        <w:rPr>
          <w:rFonts w:asciiTheme="majorHAnsi" w:hAnsiTheme="majorHAnsi" w:cstheme="majorHAnsi"/>
          <w:sz w:val="20"/>
          <w:szCs w:val="20"/>
        </w:rPr>
        <w:t xml:space="preserve"> calculated relative intensity (the blue line) from equation 1 at position </w:t>
      </w:r>
      <m:oMath>
        <m:r>
          <w:rPr>
            <w:rFonts w:ascii="Cambria Math" w:hAnsi="Cambria Math" w:cstheme="majorHAnsi"/>
            <w:sz w:val="20"/>
            <w:szCs w:val="20"/>
          </w:rPr>
          <m:t>x=0</m:t>
        </m:r>
      </m:oMath>
      <w:r w:rsidR="00752DC3">
        <w:rPr>
          <w:rFonts w:asciiTheme="majorHAnsi" w:hAnsiTheme="majorHAnsi" w:cstheme="majorHAnsi"/>
          <w:sz w:val="20"/>
          <w:szCs w:val="20"/>
        </w:rPr>
        <w:t>,</w:t>
      </w:r>
      <w:r w:rsidR="0094250A">
        <w:rPr>
          <w:rFonts w:asciiTheme="majorHAnsi" w:hAnsiTheme="majorHAnsi" w:cstheme="majorHAnsi"/>
          <w:sz w:val="20"/>
          <w:szCs w:val="20"/>
        </w:rPr>
        <w:t xml:space="preserve"> however the phase difference increases the further displaced from the center. Equation 1 is an oscillator with an exponential envelope. The Taylor series uses a sum of sin waves, and since the approximations are derived from the first two terms of the Taylor series, it doesn’t calculate the exact decay and wavelength. </w:t>
      </w:r>
    </w:p>
    <w:p w14:paraId="1DF98C4A" w14:textId="77777777" w:rsidR="008B4174" w:rsidRDefault="008B4174">
      <w:pPr>
        <w:rPr>
          <w:rFonts w:asciiTheme="majorHAnsi" w:hAnsiTheme="majorHAnsi" w:cstheme="majorHAnsi"/>
          <w:sz w:val="20"/>
          <w:szCs w:val="20"/>
        </w:rPr>
      </w:pPr>
    </w:p>
    <w:p w14:paraId="75B63616" w14:textId="77777777" w:rsidR="00376C61" w:rsidRDefault="00376C61">
      <w:pPr>
        <w:rPr>
          <w:rFonts w:asciiTheme="majorHAnsi" w:hAnsiTheme="majorHAnsi" w:cstheme="majorHAnsi"/>
          <w:sz w:val="20"/>
          <w:szCs w:val="20"/>
        </w:rPr>
      </w:pPr>
    </w:p>
    <w:p w14:paraId="33621077" w14:textId="302D4BC0" w:rsidR="008B4174" w:rsidRPr="008B4174" w:rsidRDefault="001A3842" w:rsidP="00300DFC">
      <w:pPr>
        <w:pStyle w:val="Heading3"/>
      </w:pPr>
      <w:r>
        <w:t xml:space="preserve">Experiment 1.1: Interference of waves </w:t>
      </w:r>
    </w:p>
    <w:p w14:paraId="68B285A7" w14:textId="6B99E8E7" w:rsidR="00EC7DAF" w:rsidRPr="00EC7DAF" w:rsidRDefault="00EC7DAF">
      <w:pPr>
        <w:rPr>
          <w:rFonts w:asciiTheme="majorHAnsi" w:hAnsiTheme="majorHAnsi" w:cstheme="majorHAnsi"/>
          <w:b/>
          <w:bCs/>
          <w:sz w:val="20"/>
          <w:szCs w:val="20"/>
        </w:rPr>
      </w:pPr>
      <w:r w:rsidRPr="00535464">
        <w:rPr>
          <w:rFonts w:asciiTheme="majorHAnsi" w:hAnsiTheme="majorHAnsi" w:cstheme="majorHAnsi"/>
          <w:b/>
          <w:bCs/>
          <w:sz w:val="20"/>
          <w:szCs w:val="20"/>
        </w:rPr>
        <w:t xml:space="preserve">Question </w:t>
      </w:r>
      <w:r>
        <w:rPr>
          <w:rFonts w:asciiTheme="majorHAnsi" w:hAnsiTheme="majorHAnsi" w:cstheme="majorHAnsi"/>
          <w:b/>
          <w:bCs/>
          <w:sz w:val="20"/>
          <w:szCs w:val="20"/>
        </w:rPr>
        <w:t>3</w:t>
      </w:r>
    </w:p>
    <w:p w14:paraId="3AB22D02" w14:textId="7767EB15" w:rsidR="00CD77CE" w:rsidRDefault="0042565D">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This experiment consists of a rectangular waveguide, emitting two signals which is received by a horn and is then fed into a microwave detector. </w:t>
      </w:r>
      <w:r w:rsidR="00370C6C">
        <w:rPr>
          <w:rFonts w:asciiTheme="majorHAnsi" w:hAnsiTheme="majorHAnsi" w:cstheme="majorHAnsi"/>
          <w:sz w:val="20"/>
          <w:szCs w:val="20"/>
        </w:rPr>
        <w:t xml:space="preserve">The detector diode’s purpose is to depolarize the microwaves and acts as a half-wave rectifier. The advantage of a half-wave rectifier over a full-wave rectifier is that it will not need to double the frequency when detecting the microwaves. </w:t>
      </w:r>
      <w:r w:rsidR="00CD77CE">
        <w:rPr>
          <w:rFonts w:asciiTheme="majorHAnsi" w:hAnsiTheme="majorHAnsi" w:cstheme="majorHAnsi"/>
          <w:color w:val="000000" w:themeColor="text1"/>
          <w:sz w:val="20"/>
          <w:szCs w:val="20"/>
        </w:rPr>
        <w:t xml:space="preserve">The frequency of the signal carried </w:t>
      </w:r>
      <w:r>
        <w:rPr>
          <w:rFonts w:asciiTheme="majorHAnsi" w:hAnsiTheme="majorHAnsi" w:cstheme="majorHAnsi"/>
          <w:color w:val="000000" w:themeColor="text1"/>
          <w:sz w:val="20"/>
          <w:szCs w:val="20"/>
        </w:rPr>
        <w:t>by the coaxial cable is 5kHz, because that is the frequency of the envelope where the information is carried. The RF carrier within the envelope is the 10 GHz microwave signal. [1]</w:t>
      </w:r>
    </w:p>
    <w:p w14:paraId="481C0F2B" w14:textId="6F8890F8" w:rsidR="00370C6C" w:rsidRDefault="00370C6C">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The square-law range of a diode is essentially a range at low voltages where the current yielded is proportional to the voltage squared. Gradually, as the voltage increases, a linear relationship will develop.</w:t>
      </w:r>
      <w:r w:rsidR="00CE7D10">
        <w:rPr>
          <w:rFonts w:asciiTheme="majorHAnsi" w:hAnsiTheme="majorHAnsi" w:cstheme="majorHAnsi"/>
          <w:color w:val="000000" w:themeColor="text1"/>
          <w:sz w:val="20"/>
          <w:szCs w:val="20"/>
        </w:rPr>
        <w:t xml:space="preserve"> [2]</w:t>
      </w:r>
      <w:r>
        <w:rPr>
          <w:rFonts w:asciiTheme="majorHAnsi" w:hAnsiTheme="majorHAnsi" w:cstheme="majorHAnsi"/>
          <w:color w:val="000000" w:themeColor="text1"/>
          <w:sz w:val="20"/>
          <w:szCs w:val="20"/>
        </w:rPr>
        <w:t xml:space="preserve"> However, during the squ</w:t>
      </w:r>
      <w:r w:rsidR="00E94E0D">
        <w:rPr>
          <w:rFonts w:asciiTheme="majorHAnsi" w:hAnsiTheme="majorHAnsi" w:cstheme="majorHAnsi"/>
          <w:color w:val="000000" w:themeColor="text1"/>
          <w:sz w:val="20"/>
          <w:szCs w:val="20"/>
        </w:rPr>
        <w:t>are voltage range, and knowing that the intensity is directly proportional to the voltage, we can determine:</w:t>
      </w:r>
    </w:p>
    <w:p w14:paraId="58333CF3" w14:textId="096CDA55" w:rsidR="00E94E0D" w:rsidRPr="00CD77CE" w:rsidRDefault="00E94E0D" w:rsidP="00CE7D10">
      <w:pPr>
        <w:jc w:val="center"/>
        <w:rPr>
          <w:rFonts w:asciiTheme="majorHAnsi" w:hAnsiTheme="majorHAnsi" w:cstheme="majorHAnsi"/>
          <w:color w:val="000000" w:themeColor="text1"/>
          <w:sz w:val="20"/>
          <w:szCs w:val="20"/>
        </w:rPr>
      </w:pPr>
      <m:oMath>
        <m:r>
          <w:rPr>
            <w:rFonts w:ascii="Cambria Math" w:hAnsi="Cambria Math" w:cstheme="majorHAnsi"/>
            <w:color w:val="000000" w:themeColor="text1"/>
            <w:sz w:val="20"/>
            <w:szCs w:val="20"/>
          </w:rPr>
          <m:t>I∝</m:t>
        </m:r>
        <m:sSup>
          <m:sSupPr>
            <m:ctrlPr>
              <w:rPr>
                <w:rFonts w:ascii="Cambria Math" w:hAnsi="Cambria Math" w:cstheme="majorHAnsi"/>
                <w:i/>
                <w:color w:val="000000" w:themeColor="text1"/>
                <w:sz w:val="20"/>
                <w:szCs w:val="20"/>
              </w:rPr>
            </m:ctrlPr>
          </m:sSupPr>
          <m:e>
            <m:d>
              <m:dPr>
                <m:begChr m:val="|"/>
                <m:endChr m:val="|"/>
                <m:ctrlPr>
                  <w:rPr>
                    <w:rFonts w:ascii="Cambria Math" w:hAnsi="Cambria Math" w:cstheme="majorHAnsi"/>
                    <w:i/>
                    <w:color w:val="000000" w:themeColor="text1"/>
                    <w:sz w:val="20"/>
                    <w:szCs w:val="20"/>
                  </w:rPr>
                </m:ctrlPr>
              </m:dPr>
              <m:e>
                <m:sSub>
                  <m:sSubPr>
                    <m:ctrlPr>
                      <w:rPr>
                        <w:rFonts w:ascii="Cambria Math" w:hAnsi="Cambria Math" w:cstheme="majorHAnsi"/>
                        <w:i/>
                        <w:color w:val="000000" w:themeColor="text1"/>
                        <w:sz w:val="20"/>
                        <w:szCs w:val="20"/>
                      </w:rPr>
                    </m:ctrlPr>
                  </m:sSubPr>
                  <m:e>
                    <m:r>
                      <w:rPr>
                        <w:rFonts w:ascii="Cambria Math" w:hAnsi="Cambria Math" w:cstheme="majorHAnsi"/>
                        <w:color w:val="000000" w:themeColor="text1"/>
                        <w:sz w:val="20"/>
                        <w:szCs w:val="20"/>
                      </w:rPr>
                      <m:t>E</m:t>
                    </m:r>
                  </m:e>
                  <m:sub>
                    <m:r>
                      <w:rPr>
                        <w:rFonts w:ascii="Cambria Math" w:hAnsi="Cambria Math" w:cstheme="majorHAnsi"/>
                        <w:color w:val="000000" w:themeColor="text1"/>
                        <w:sz w:val="20"/>
                        <w:szCs w:val="20"/>
                      </w:rPr>
                      <m:t>T</m:t>
                    </m:r>
                  </m:sub>
                </m:sSub>
              </m:e>
            </m:d>
          </m:e>
          <m:sup>
            <m:r>
              <w:rPr>
                <w:rFonts w:ascii="Cambria Math" w:hAnsi="Cambria Math" w:cstheme="majorHAnsi"/>
                <w:color w:val="000000" w:themeColor="text1"/>
                <w:sz w:val="20"/>
                <w:szCs w:val="20"/>
              </w:rPr>
              <m:t>2</m:t>
            </m:r>
          </m:sup>
        </m:sSup>
      </m:oMath>
      <w:r w:rsidR="00CE7D10">
        <w:rPr>
          <w:rFonts w:asciiTheme="majorHAnsi" w:hAnsiTheme="majorHAnsi" w:cstheme="majorHAnsi"/>
          <w:color w:val="000000" w:themeColor="text1"/>
          <w:sz w:val="20"/>
          <w:szCs w:val="20"/>
        </w:rPr>
        <w:t xml:space="preserve"> </w:t>
      </w:r>
    </w:p>
    <w:p w14:paraId="6E333F99" w14:textId="6A45CE18" w:rsidR="00637744" w:rsidRDefault="00637744">
      <w:pPr>
        <w:rPr>
          <w:rFonts w:asciiTheme="majorHAnsi" w:hAnsiTheme="majorHAnsi" w:cstheme="majorHAnsi"/>
          <w:b/>
          <w:bCs/>
          <w:sz w:val="20"/>
          <w:szCs w:val="20"/>
        </w:rPr>
      </w:pPr>
    </w:p>
    <w:p w14:paraId="5FEDADFA" w14:textId="77777777" w:rsidR="00300DFC" w:rsidRDefault="00300DFC">
      <w:pPr>
        <w:rPr>
          <w:rFonts w:asciiTheme="majorHAnsi" w:hAnsiTheme="majorHAnsi" w:cstheme="majorHAnsi"/>
          <w:b/>
          <w:bCs/>
          <w:sz w:val="20"/>
          <w:szCs w:val="20"/>
        </w:rPr>
      </w:pPr>
    </w:p>
    <w:p w14:paraId="2BDA6626" w14:textId="1212D451" w:rsidR="00EC7DAF" w:rsidRPr="00535464" w:rsidRDefault="00EC7DAF" w:rsidP="00EC7DAF">
      <w:pPr>
        <w:rPr>
          <w:rFonts w:asciiTheme="majorHAnsi" w:hAnsiTheme="majorHAnsi" w:cstheme="majorHAnsi"/>
          <w:b/>
          <w:bCs/>
          <w:sz w:val="20"/>
          <w:szCs w:val="20"/>
        </w:rPr>
      </w:pPr>
      <w:r w:rsidRPr="00535464">
        <w:rPr>
          <w:rFonts w:asciiTheme="majorHAnsi" w:hAnsiTheme="majorHAnsi" w:cstheme="majorHAnsi"/>
          <w:b/>
          <w:bCs/>
          <w:sz w:val="20"/>
          <w:szCs w:val="20"/>
        </w:rPr>
        <w:lastRenderedPageBreak/>
        <w:t xml:space="preserve">Question </w:t>
      </w:r>
      <w:r>
        <w:rPr>
          <w:rFonts w:asciiTheme="majorHAnsi" w:hAnsiTheme="majorHAnsi" w:cstheme="majorHAnsi"/>
          <w:b/>
          <w:bCs/>
          <w:sz w:val="20"/>
          <w:szCs w:val="20"/>
        </w:rPr>
        <w:t>4</w:t>
      </w:r>
    </w:p>
    <w:p w14:paraId="2A57B690" w14:textId="77777777" w:rsidR="00CB6C6A" w:rsidRDefault="00763A44" w:rsidP="00CB6C6A">
      <w:pPr>
        <w:keepNext/>
      </w:pPr>
      <w:r w:rsidRPr="00763A44">
        <w:rPr>
          <w:rFonts w:asciiTheme="majorHAnsi" w:hAnsiTheme="majorHAnsi" w:cstheme="majorHAnsi"/>
          <w:noProof/>
          <w:sz w:val="20"/>
          <w:szCs w:val="20"/>
        </w:rPr>
        <w:drawing>
          <wp:inline distT="0" distB="0" distL="0" distR="0" wp14:anchorId="2D8C70E2" wp14:editId="42A0F7F4">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1800"/>
                    </a:xfrm>
                    <a:prstGeom prst="rect">
                      <a:avLst/>
                    </a:prstGeom>
                  </pic:spPr>
                </pic:pic>
              </a:graphicData>
            </a:graphic>
          </wp:inline>
        </w:drawing>
      </w:r>
    </w:p>
    <w:p w14:paraId="09FA7EA2" w14:textId="3CC3B0C9" w:rsidR="00D5552E" w:rsidRDefault="00CB6C6A" w:rsidP="00CB6C6A">
      <w:pPr>
        <w:pStyle w:val="Caption"/>
        <w:jc w:val="center"/>
        <w:rPr>
          <w:rFonts w:asciiTheme="majorHAnsi" w:hAnsiTheme="majorHAnsi" w:cstheme="majorHAnsi"/>
          <w:sz w:val="20"/>
          <w:szCs w:val="20"/>
        </w:rPr>
      </w:pPr>
      <w:r>
        <w:t xml:space="preserve">Figure </w:t>
      </w:r>
      <w:fldSimple w:instr=" SEQ Figure \* ARABIC ">
        <w:r w:rsidR="007074A3">
          <w:rPr>
            <w:noProof/>
          </w:rPr>
          <w:t>2</w:t>
        </w:r>
      </w:fldSimple>
    </w:p>
    <w:p w14:paraId="0EDE3B10" w14:textId="636D0904" w:rsidR="00413C7F" w:rsidRDefault="00D5552E">
      <w:pPr>
        <w:rPr>
          <w:rFonts w:asciiTheme="majorHAnsi" w:hAnsiTheme="majorHAnsi" w:cstheme="majorHAnsi"/>
          <w:sz w:val="20"/>
          <w:szCs w:val="20"/>
        </w:rPr>
      </w:pPr>
      <w:r>
        <w:rPr>
          <w:rFonts w:asciiTheme="majorHAnsi" w:hAnsiTheme="majorHAnsi" w:cstheme="majorHAnsi"/>
          <w:sz w:val="20"/>
          <w:szCs w:val="20"/>
        </w:rPr>
        <w:t>At the central maxima</w:t>
      </w:r>
      <w:r w:rsidR="00CB6C6A">
        <w:rPr>
          <w:rFonts w:asciiTheme="majorHAnsi" w:hAnsiTheme="majorHAnsi" w:cstheme="majorHAnsi"/>
          <w:sz w:val="20"/>
          <w:szCs w:val="20"/>
        </w:rPr>
        <w:t xml:space="preserve"> of Figure 2</w:t>
      </w:r>
      <w:r>
        <w:rPr>
          <w:rFonts w:asciiTheme="majorHAnsi" w:hAnsiTheme="majorHAnsi" w:cstheme="majorHAnsi"/>
          <w:sz w:val="20"/>
          <w:szCs w:val="20"/>
        </w:rPr>
        <w:t xml:space="preserve">, the phase and amplitude almost perfectly line up and as the distance from the center of the screen increases, the larger the real waveform decays – the phase and amplitude decreases. The theoretical waveform calculated from </w:t>
      </w:r>
      <w:r w:rsidR="0026277A">
        <w:rPr>
          <w:rFonts w:asciiTheme="majorHAnsi" w:hAnsiTheme="majorHAnsi" w:cstheme="majorHAnsi"/>
          <w:sz w:val="20"/>
          <w:szCs w:val="20"/>
        </w:rPr>
        <w:t xml:space="preserve">equation 1 shows that the maximums are at the arbitrary value of 1 and the minimums are at 0. However, the real values imported from ‘Int1.txt’, has approximately a </w:t>
      </w:r>
      <w:r w:rsidR="007772F3">
        <w:rPr>
          <w:rFonts w:asciiTheme="majorHAnsi" w:hAnsiTheme="majorHAnsi" w:cstheme="majorHAnsi"/>
          <w:sz w:val="20"/>
          <w:szCs w:val="20"/>
        </w:rPr>
        <w:t>maximum</w:t>
      </w:r>
      <w:r w:rsidR="0026277A">
        <w:rPr>
          <w:rFonts w:asciiTheme="majorHAnsi" w:hAnsiTheme="majorHAnsi" w:cstheme="majorHAnsi"/>
          <w:sz w:val="20"/>
          <w:szCs w:val="20"/>
        </w:rPr>
        <w:t xml:space="preserve"> of one at the center, but then decreases </w:t>
      </w:r>
      <w:r w:rsidR="00413C7F">
        <w:rPr>
          <w:rFonts w:asciiTheme="majorHAnsi" w:hAnsiTheme="majorHAnsi" w:cstheme="majorHAnsi"/>
          <w:sz w:val="20"/>
          <w:szCs w:val="20"/>
        </w:rPr>
        <w:t xml:space="preserve">with distance, and the minimums have an almost stable value of approximately 0.2 relative intensity, but slightly fluctuates with no obvious sign of decay. Therefore, the maximums are a better representative of the position, as it depicts a clear decay which is expected further from the center. </w:t>
      </w:r>
    </w:p>
    <w:p w14:paraId="590DD5AB" w14:textId="5E472425" w:rsidR="007373E8" w:rsidRDefault="007373E8">
      <w:pPr>
        <w:rPr>
          <w:rFonts w:asciiTheme="majorHAnsi" w:hAnsiTheme="majorHAnsi" w:cstheme="majorHAnsi"/>
          <w:sz w:val="20"/>
          <w:szCs w:val="20"/>
        </w:rPr>
      </w:pPr>
    </w:p>
    <w:p w14:paraId="4BFB8358" w14:textId="77777777" w:rsidR="00376C61" w:rsidRDefault="00376C61">
      <w:pPr>
        <w:rPr>
          <w:rFonts w:asciiTheme="majorHAnsi" w:hAnsiTheme="majorHAnsi" w:cstheme="majorHAnsi"/>
          <w:sz w:val="20"/>
          <w:szCs w:val="20"/>
        </w:rPr>
      </w:pPr>
    </w:p>
    <w:p w14:paraId="7BC1B665" w14:textId="598D60FD" w:rsidR="00866AC2" w:rsidRPr="00866AC2" w:rsidRDefault="00866AC2" w:rsidP="00866AC2">
      <w:pPr>
        <w:pStyle w:val="Heading3"/>
      </w:pPr>
      <w:r w:rsidRPr="00866AC2">
        <w:t>Experiment 1.2 Measurement of relative permittivity of a dielectric material</w:t>
      </w:r>
    </w:p>
    <w:p w14:paraId="2D43E32B" w14:textId="121ED862" w:rsidR="00EC7DAF" w:rsidRPr="00535464" w:rsidRDefault="00EC7DAF" w:rsidP="00EC7DAF">
      <w:pPr>
        <w:rPr>
          <w:rFonts w:asciiTheme="majorHAnsi" w:hAnsiTheme="majorHAnsi" w:cstheme="majorHAnsi"/>
          <w:b/>
          <w:bCs/>
          <w:sz w:val="20"/>
          <w:szCs w:val="20"/>
        </w:rPr>
      </w:pPr>
      <w:r w:rsidRPr="00535464">
        <w:rPr>
          <w:rFonts w:asciiTheme="majorHAnsi" w:hAnsiTheme="majorHAnsi" w:cstheme="majorHAnsi"/>
          <w:b/>
          <w:bCs/>
          <w:sz w:val="20"/>
          <w:szCs w:val="20"/>
        </w:rPr>
        <w:t xml:space="preserve">Question </w:t>
      </w:r>
      <w:r>
        <w:rPr>
          <w:rFonts w:asciiTheme="majorHAnsi" w:hAnsiTheme="majorHAnsi" w:cstheme="majorHAnsi"/>
          <w:b/>
          <w:bCs/>
          <w:sz w:val="20"/>
          <w:szCs w:val="20"/>
        </w:rPr>
        <w:t>5</w:t>
      </w:r>
    </w:p>
    <w:p w14:paraId="52FF612B" w14:textId="4B7B86A9" w:rsidR="00EF1307" w:rsidRDefault="00731568">
      <w:pPr>
        <w:rPr>
          <w:rFonts w:asciiTheme="majorHAnsi" w:hAnsiTheme="majorHAnsi" w:cstheme="majorHAnsi"/>
          <w:sz w:val="20"/>
          <w:szCs w:val="20"/>
        </w:rPr>
      </w:pPr>
      <w:r>
        <w:rPr>
          <w:rFonts w:asciiTheme="majorHAnsi" w:hAnsiTheme="majorHAnsi" w:cstheme="majorHAnsi"/>
          <w:sz w:val="20"/>
          <w:szCs w:val="20"/>
        </w:rPr>
        <w:t xml:space="preserve">Experiment 1.2 depicts </w:t>
      </w:r>
      <w:r w:rsidR="00364DE5">
        <w:rPr>
          <w:rFonts w:asciiTheme="majorHAnsi" w:hAnsiTheme="majorHAnsi" w:cstheme="majorHAnsi"/>
          <w:sz w:val="20"/>
          <w:szCs w:val="20"/>
        </w:rPr>
        <w:t xml:space="preserve">the same schematic as Experiment 1.1, but has introduced a dielectric slab placed in between one of the waveguide sources and the receiving horn. </w:t>
      </w:r>
      <w:r w:rsidR="00FA37BF">
        <w:rPr>
          <w:rFonts w:asciiTheme="majorHAnsi" w:hAnsiTheme="majorHAnsi" w:cstheme="majorHAnsi"/>
          <w:sz w:val="20"/>
          <w:szCs w:val="20"/>
        </w:rPr>
        <w:t xml:space="preserve">The rectangular waveguide produces two sources at distance </w:t>
      </w:r>
      <m:oMath>
        <m:r>
          <w:rPr>
            <w:rFonts w:ascii="Cambria Math" w:hAnsi="Cambria Math" w:cstheme="majorHAnsi"/>
            <w:sz w:val="20"/>
            <w:szCs w:val="20"/>
          </w:rPr>
          <m:t>d</m:t>
        </m:r>
      </m:oMath>
      <w:r w:rsidR="00FA37BF">
        <w:rPr>
          <w:rFonts w:asciiTheme="majorHAnsi" w:hAnsiTheme="majorHAnsi" w:cstheme="majorHAnsi"/>
          <w:sz w:val="20"/>
          <w:szCs w:val="20"/>
        </w:rPr>
        <w:t xml:space="preserve"> apart from one another and both are horizontally distance </w:t>
      </w:r>
      <m:oMath>
        <m:r>
          <w:rPr>
            <w:rFonts w:ascii="Cambria Math" w:hAnsi="Cambria Math" w:cstheme="majorHAnsi"/>
            <w:sz w:val="20"/>
            <w:szCs w:val="20"/>
          </w:rPr>
          <m:t>D</m:t>
        </m:r>
      </m:oMath>
      <w:r w:rsidR="00FA37BF">
        <w:rPr>
          <w:rFonts w:asciiTheme="majorHAnsi" w:hAnsiTheme="majorHAnsi" w:cstheme="majorHAnsi"/>
          <w:sz w:val="20"/>
          <w:szCs w:val="20"/>
        </w:rPr>
        <w:t xml:space="preserve"> apart from the horn. </w:t>
      </w:r>
      <w:r w:rsidR="006731CD">
        <w:rPr>
          <w:rFonts w:asciiTheme="majorHAnsi" w:hAnsiTheme="majorHAnsi" w:cstheme="majorHAnsi"/>
          <w:sz w:val="20"/>
          <w:szCs w:val="20"/>
        </w:rPr>
        <w:t xml:space="preserve">Since </w:t>
      </w:r>
      <w:r w:rsidR="00D52823">
        <w:rPr>
          <w:rFonts w:asciiTheme="majorHAnsi" w:hAnsiTheme="majorHAnsi" w:cstheme="majorHAnsi"/>
          <w:sz w:val="20"/>
          <w:szCs w:val="20"/>
        </w:rPr>
        <w:t>the horn</w:t>
      </w:r>
      <w:r w:rsidR="006731CD">
        <w:rPr>
          <w:rFonts w:asciiTheme="majorHAnsi" w:hAnsiTheme="majorHAnsi" w:cstheme="majorHAnsi"/>
          <w:sz w:val="20"/>
          <w:szCs w:val="20"/>
        </w:rPr>
        <w:t xml:space="preserve"> is positioned at an equal distance from both openings, it</w:t>
      </w:r>
      <w:r w:rsidR="00D52823">
        <w:rPr>
          <w:rFonts w:asciiTheme="majorHAnsi" w:hAnsiTheme="majorHAnsi" w:cstheme="majorHAnsi"/>
          <w:sz w:val="20"/>
          <w:szCs w:val="20"/>
        </w:rPr>
        <w:t xml:space="preserve"> will receive </w:t>
      </w:r>
      <w:r w:rsidR="006731CD">
        <w:rPr>
          <w:rFonts w:asciiTheme="majorHAnsi" w:hAnsiTheme="majorHAnsi" w:cstheme="majorHAnsi"/>
          <w:sz w:val="20"/>
          <w:szCs w:val="20"/>
        </w:rPr>
        <w:t>both</w:t>
      </w:r>
      <w:r w:rsidR="00D52823">
        <w:rPr>
          <w:rFonts w:asciiTheme="majorHAnsi" w:hAnsiTheme="majorHAnsi" w:cstheme="majorHAnsi"/>
          <w:sz w:val="20"/>
          <w:szCs w:val="20"/>
        </w:rPr>
        <w:t xml:space="preserve"> signal</w:t>
      </w:r>
      <w:r w:rsidR="006731CD">
        <w:rPr>
          <w:rFonts w:asciiTheme="majorHAnsi" w:hAnsiTheme="majorHAnsi" w:cstheme="majorHAnsi"/>
          <w:sz w:val="20"/>
          <w:szCs w:val="20"/>
        </w:rPr>
        <w:t>s</w:t>
      </w:r>
      <w:r w:rsidR="00D52823">
        <w:rPr>
          <w:rFonts w:asciiTheme="majorHAnsi" w:hAnsiTheme="majorHAnsi" w:cstheme="majorHAnsi"/>
          <w:sz w:val="20"/>
          <w:szCs w:val="20"/>
        </w:rPr>
        <w:t xml:space="preserve"> at angle </w:t>
      </w:r>
      <m:oMath>
        <m:r>
          <w:rPr>
            <w:rFonts w:ascii="Cambria Math" w:hAnsi="Cambria Math" w:cstheme="majorHAnsi"/>
            <w:sz w:val="20"/>
            <w:szCs w:val="20"/>
          </w:rPr>
          <m:t>θ</m:t>
        </m:r>
      </m:oMath>
      <w:r w:rsidR="00D52823">
        <w:rPr>
          <w:rFonts w:asciiTheme="majorHAnsi" w:hAnsiTheme="majorHAnsi" w:cstheme="majorHAnsi"/>
          <w:sz w:val="20"/>
          <w:szCs w:val="20"/>
        </w:rPr>
        <w:t xml:space="preserve">. The dielectric slab institutes a phase shift dependent on the thickness of the slab, </w:t>
      </w:r>
      <m:oMath>
        <m:r>
          <w:rPr>
            <w:rFonts w:ascii="Cambria Math" w:hAnsi="Cambria Math" w:cstheme="majorHAnsi"/>
            <w:sz w:val="20"/>
            <w:szCs w:val="20"/>
          </w:rPr>
          <m:t>δ</m:t>
        </m:r>
      </m:oMath>
      <w:r w:rsidR="006731CD">
        <w:rPr>
          <w:rFonts w:asciiTheme="majorHAnsi" w:hAnsiTheme="majorHAnsi" w:cstheme="majorHAnsi"/>
          <w:sz w:val="20"/>
          <w:szCs w:val="20"/>
        </w:rPr>
        <w:t>.</w:t>
      </w:r>
    </w:p>
    <w:p w14:paraId="274CB50B" w14:textId="5EDF2926" w:rsidR="00142B23" w:rsidRDefault="00D52823">
      <w:pPr>
        <w:rPr>
          <w:rFonts w:asciiTheme="majorHAnsi" w:hAnsiTheme="majorHAnsi" w:cstheme="majorHAnsi"/>
          <w:sz w:val="20"/>
          <w:szCs w:val="20"/>
        </w:rPr>
      </w:pPr>
      <w:r>
        <w:rPr>
          <w:rFonts w:asciiTheme="majorHAnsi" w:hAnsiTheme="majorHAnsi" w:cstheme="majorHAnsi"/>
          <w:sz w:val="20"/>
          <w:szCs w:val="20"/>
        </w:rPr>
        <w:t xml:space="preserve">The aim of this experiment is to derive the equation of relative permittivity of the sheet, </w:t>
      </w:r>
      <m:oMath>
        <m:sSub>
          <m:sSubPr>
            <m:ctrlPr>
              <w:rPr>
                <w:rFonts w:ascii="Cambria Math" w:hAnsi="Cambria Math" w:cstheme="majorHAnsi"/>
                <w:i/>
                <w:sz w:val="20"/>
                <w:szCs w:val="20"/>
              </w:rPr>
            </m:ctrlPr>
          </m:sSubPr>
          <m:e>
            <m:r>
              <w:rPr>
                <w:rFonts w:ascii="Cambria Math" w:hAnsi="Cambria Math" w:cstheme="majorHAnsi"/>
                <w:sz w:val="20"/>
                <w:szCs w:val="20"/>
              </w:rPr>
              <m:t>ε</m:t>
            </m:r>
          </m:e>
          <m:sub>
            <m:r>
              <w:rPr>
                <w:rFonts w:ascii="Cambria Math" w:hAnsi="Cambria Math" w:cstheme="majorHAnsi"/>
                <w:sz w:val="20"/>
                <w:szCs w:val="20"/>
              </w:rPr>
              <m:t>r</m:t>
            </m:r>
          </m:sub>
        </m:sSub>
      </m:oMath>
      <w:r w:rsidR="004F25DB">
        <w:rPr>
          <w:rFonts w:asciiTheme="majorHAnsi" w:hAnsiTheme="majorHAnsi" w:cstheme="majorHAnsi"/>
          <w:sz w:val="20"/>
          <w:szCs w:val="20"/>
        </w:rPr>
        <w:t xml:space="preserve">. </w:t>
      </w:r>
      <w:r w:rsidR="00B93DB7">
        <w:rPr>
          <w:rFonts w:asciiTheme="majorHAnsi" w:hAnsiTheme="majorHAnsi" w:cstheme="majorHAnsi"/>
          <w:sz w:val="20"/>
          <w:szCs w:val="20"/>
        </w:rPr>
        <w:t>As the wave prop</w:t>
      </w:r>
      <w:r w:rsidR="004F25DB">
        <w:rPr>
          <w:rFonts w:asciiTheme="majorHAnsi" w:hAnsiTheme="majorHAnsi" w:cstheme="majorHAnsi"/>
          <w:sz w:val="20"/>
          <w:szCs w:val="20"/>
        </w:rPr>
        <w:t xml:space="preserve">agates through the dielectric slab, it will refract, therefore, to simplify our calculations, we must assume that the attenuation of the wave through the slab is negligible. </w:t>
      </w:r>
    </w:p>
    <w:p w14:paraId="73885F7D" w14:textId="0CB7A887" w:rsidR="00E643F6" w:rsidRDefault="00E643F6">
      <w:pPr>
        <w:rPr>
          <w:rFonts w:asciiTheme="majorHAnsi" w:hAnsiTheme="majorHAnsi" w:cstheme="majorHAnsi"/>
          <w:sz w:val="20"/>
          <w:szCs w:val="20"/>
        </w:rPr>
      </w:pPr>
      <w:r>
        <w:rPr>
          <w:rFonts w:asciiTheme="majorHAnsi" w:hAnsiTheme="majorHAnsi" w:cstheme="majorHAnsi"/>
          <w:sz w:val="20"/>
          <w:szCs w:val="20"/>
        </w:rPr>
        <w:t>First off, solve for the distance the wave propagates to the horn:</w:t>
      </w:r>
    </w:p>
    <w:p w14:paraId="7CC8F6D1" w14:textId="5A7FB53F" w:rsidR="00E643F6" w:rsidRDefault="00E643F6">
      <w:pPr>
        <w:rPr>
          <w:rFonts w:asciiTheme="majorHAnsi" w:hAnsiTheme="majorHAnsi" w:cstheme="majorHAnsi"/>
          <w:sz w:val="20"/>
          <w:szCs w:val="20"/>
        </w:rPr>
      </w:pPr>
      <m:oMathPara>
        <m:oMath>
          <m:r>
            <w:rPr>
              <w:rFonts w:ascii="Cambria Math" w:hAnsi="Cambria Math" w:cstheme="majorHAnsi"/>
              <w:sz w:val="20"/>
              <w:szCs w:val="20"/>
            </w:rPr>
            <m:t>∆d=d</m:t>
          </m:r>
          <w:bookmarkStart w:id="0" w:name="_Hlk97422963"/>
          <m:func>
            <m:funcPr>
              <m:ctrlPr>
                <w:rPr>
                  <w:rFonts w:ascii="Cambria Math" w:hAnsi="Cambria Math" w:cstheme="majorHAnsi"/>
                  <w:i/>
                  <w:sz w:val="20"/>
                  <w:szCs w:val="20"/>
                </w:rPr>
              </m:ctrlPr>
            </m:funcPr>
            <m:fName>
              <m:r>
                <m:rPr>
                  <m:sty m:val="p"/>
                </m:rPr>
                <w:rPr>
                  <w:rFonts w:ascii="Cambria Math" w:hAnsi="Cambria Math" w:cstheme="majorHAnsi"/>
                  <w:sz w:val="20"/>
                  <w:szCs w:val="20"/>
                </w:rPr>
                <m:t>sin</m:t>
              </m:r>
            </m:fName>
            <m:e>
              <m:r>
                <w:rPr>
                  <w:rFonts w:ascii="Cambria Math" w:hAnsi="Cambria Math" w:cstheme="majorHAnsi"/>
                  <w:sz w:val="20"/>
                  <w:szCs w:val="20"/>
                </w:rPr>
                <m:t>θ</m:t>
              </m:r>
            </m:e>
          </m:func>
        </m:oMath>
      </m:oMathPara>
      <w:bookmarkEnd w:id="0"/>
    </w:p>
    <w:p w14:paraId="29EA0E50" w14:textId="0B1E7E7A" w:rsidR="0009580C" w:rsidRDefault="008F1C77">
      <w:pPr>
        <w:rPr>
          <w:rFonts w:asciiTheme="majorHAnsi" w:hAnsiTheme="majorHAnsi" w:cstheme="majorHAnsi"/>
          <w:sz w:val="20"/>
          <w:szCs w:val="20"/>
        </w:rPr>
      </w:pPr>
      <w:r>
        <w:rPr>
          <w:rFonts w:asciiTheme="majorHAnsi" w:hAnsiTheme="majorHAnsi" w:cstheme="majorHAnsi"/>
          <w:sz w:val="20"/>
          <w:szCs w:val="20"/>
        </w:rPr>
        <w:lastRenderedPageBreak/>
        <w:t xml:space="preserve">Distance </w:t>
      </w:r>
      <m:oMath>
        <m:r>
          <w:rPr>
            <w:rFonts w:ascii="Cambria Math" w:hAnsi="Cambria Math" w:cstheme="majorHAnsi"/>
            <w:sz w:val="20"/>
            <w:szCs w:val="20"/>
          </w:rPr>
          <m:t>D</m:t>
        </m:r>
      </m:oMath>
      <w:r>
        <w:rPr>
          <w:rFonts w:asciiTheme="majorHAnsi" w:hAnsiTheme="majorHAnsi" w:cstheme="majorHAnsi"/>
          <w:sz w:val="20"/>
          <w:szCs w:val="20"/>
        </w:rPr>
        <w:t xml:space="preserve"> is substantially large meaning the value of </w:t>
      </w:r>
      <m:oMath>
        <m:r>
          <w:rPr>
            <w:rFonts w:ascii="Cambria Math" w:hAnsi="Cambria Math" w:cstheme="majorHAnsi"/>
            <w:sz w:val="20"/>
            <w:szCs w:val="20"/>
          </w:rPr>
          <m:t>θ</m:t>
        </m:r>
      </m:oMath>
      <w:r>
        <w:rPr>
          <w:rFonts w:asciiTheme="majorHAnsi" w:hAnsiTheme="majorHAnsi" w:cstheme="majorHAnsi"/>
          <w:sz w:val="20"/>
          <w:szCs w:val="20"/>
        </w:rPr>
        <w:t xml:space="preserve"> can be determined using the small angle assumption</w:t>
      </w:r>
      <w:r w:rsidR="00E13AD3">
        <w:rPr>
          <w:rFonts w:asciiTheme="majorHAnsi" w:hAnsiTheme="majorHAnsi" w:cstheme="majorHAnsi"/>
          <w:sz w:val="20"/>
          <w:szCs w:val="20"/>
        </w:rPr>
        <w:t xml:space="preserve"> and along with this assumption, we can determine that the incident wave is the normal to the dielectric slab. </w:t>
      </w:r>
    </w:p>
    <w:p w14:paraId="4992D169" w14:textId="51050852" w:rsidR="0009580C" w:rsidRPr="008F1C77" w:rsidRDefault="00000000">
      <w:pPr>
        <w:rPr>
          <w:rFonts w:asciiTheme="majorHAnsi" w:hAnsiTheme="majorHAnsi" w:cstheme="majorHAnsi"/>
          <w:sz w:val="20"/>
          <w:szCs w:val="20"/>
        </w:rPr>
      </w:pPr>
      <m:oMathPara>
        <m:oMath>
          <m:f>
            <m:fPr>
              <m:ctrlPr>
                <w:rPr>
                  <w:rFonts w:ascii="Cambria Math" w:hAnsi="Cambria Math" w:cstheme="majorHAnsi"/>
                  <w:i/>
                  <w:sz w:val="20"/>
                  <w:szCs w:val="20"/>
                </w:rPr>
              </m:ctrlPr>
            </m:fPr>
            <m:num>
              <m:func>
                <m:funcPr>
                  <m:ctrlPr>
                    <w:rPr>
                      <w:rFonts w:ascii="Cambria Math" w:hAnsi="Cambria Math" w:cstheme="majorHAnsi"/>
                      <w:i/>
                      <w:sz w:val="20"/>
                      <w:szCs w:val="20"/>
                    </w:rPr>
                  </m:ctrlPr>
                </m:funcPr>
                <m:fName>
                  <m:r>
                    <m:rPr>
                      <m:sty m:val="p"/>
                    </m:rPr>
                    <w:rPr>
                      <w:rFonts w:ascii="Cambria Math" w:hAnsi="Cambria Math" w:cstheme="majorHAnsi"/>
                      <w:sz w:val="20"/>
                      <w:szCs w:val="20"/>
                    </w:rPr>
                    <m:t>sin</m:t>
                  </m:r>
                </m:fName>
                <m:e>
                  <m:r>
                    <w:rPr>
                      <w:rFonts w:ascii="Cambria Math" w:hAnsi="Cambria Math" w:cstheme="majorHAnsi"/>
                      <w:sz w:val="20"/>
                      <w:szCs w:val="20"/>
                    </w:rPr>
                    <m:t>θ</m:t>
                  </m:r>
                </m:e>
              </m:func>
            </m:num>
            <m:den>
              <m:func>
                <m:funcPr>
                  <m:ctrlPr>
                    <w:rPr>
                      <w:rFonts w:ascii="Cambria Math" w:hAnsi="Cambria Math" w:cstheme="majorHAnsi"/>
                      <w:i/>
                      <w:sz w:val="20"/>
                      <w:szCs w:val="20"/>
                    </w:rPr>
                  </m:ctrlPr>
                </m:funcPr>
                <m:fName>
                  <m:r>
                    <m:rPr>
                      <m:sty m:val="p"/>
                    </m:rPr>
                    <w:rPr>
                      <w:rFonts w:ascii="Cambria Math" w:hAnsi="Cambria Math" w:cstheme="majorHAnsi"/>
                      <w:sz w:val="20"/>
                      <w:szCs w:val="20"/>
                    </w:rPr>
                    <m:t>cos</m:t>
                  </m:r>
                </m:fName>
                <m:e>
                  <m:r>
                    <w:rPr>
                      <w:rFonts w:ascii="Cambria Math" w:hAnsi="Cambria Math" w:cstheme="majorHAnsi"/>
                      <w:sz w:val="20"/>
                      <w:szCs w:val="20"/>
                    </w:rPr>
                    <m:t>θ</m:t>
                  </m:r>
                </m:e>
              </m:func>
            </m:den>
          </m:f>
          <m:r>
            <w:rPr>
              <w:rFonts w:ascii="Cambria Math" w:hAnsi="Cambria Math" w:cstheme="majorHAnsi"/>
              <w:sz w:val="20"/>
              <w:szCs w:val="20"/>
            </w:rPr>
            <m:t>=</m:t>
          </m:r>
          <m:func>
            <m:funcPr>
              <m:ctrlPr>
                <w:rPr>
                  <w:rFonts w:ascii="Cambria Math" w:hAnsi="Cambria Math" w:cstheme="majorHAnsi"/>
                  <w:i/>
                  <w:sz w:val="20"/>
                  <w:szCs w:val="20"/>
                </w:rPr>
              </m:ctrlPr>
            </m:funcPr>
            <m:fName>
              <m:r>
                <m:rPr>
                  <m:sty m:val="p"/>
                </m:rPr>
                <w:rPr>
                  <w:rFonts w:ascii="Cambria Math" w:hAnsi="Cambria Math" w:cstheme="majorHAnsi"/>
                  <w:sz w:val="20"/>
                  <w:szCs w:val="20"/>
                </w:rPr>
                <m:t>tan</m:t>
              </m:r>
            </m:fName>
            <m:e>
              <m:r>
                <w:rPr>
                  <w:rFonts w:ascii="Cambria Math" w:hAnsi="Cambria Math" w:cstheme="majorHAnsi"/>
                  <w:sz w:val="20"/>
                  <w:szCs w:val="20"/>
                </w:rPr>
                <m:t>θ</m:t>
              </m:r>
            </m:e>
          </m:func>
          <m:r>
            <w:rPr>
              <w:rFonts w:ascii="Cambria Math" w:hAnsi="Cambria Math" w:cstheme="majorHAnsi"/>
              <w:sz w:val="20"/>
              <w:szCs w:val="20"/>
            </w:rPr>
            <m:t>=</m:t>
          </m:r>
          <m:f>
            <m:fPr>
              <m:ctrlPr>
                <w:rPr>
                  <w:rFonts w:ascii="Cambria Math" w:hAnsi="Cambria Math" w:cstheme="majorHAnsi"/>
                  <w:i/>
                  <w:sz w:val="20"/>
                  <w:szCs w:val="20"/>
                </w:rPr>
              </m:ctrlPr>
            </m:fPr>
            <m:num>
              <m:r>
                <w:rPr>
                  <w:rFonts w:ascii="Cambria Math" w:hAnsi="Cambria Math" w:cstheme="majorHAnsi"/>
                  <w:sz w:val="20"/>
                  <w:szCs w:val="20"/>
                </w:rPr>
                <m:t>∆s</m:t>
              </m:r>
            </m:num>
            <m:den>
              <m:r>
                <w:rPr>
                  <w:rFonts w:ascii="Cambria Math" w:hAnsi="Cambria Math" w:cstheme="majorHAnsi"/>
                  <w:sz w:val="20"/>
                  <w:szCs w:val="20"/>
                </w:rPr>
                <m:t>D</m:t>
              </m:r>
            </m:den>
          </m:f>
        </m:oMath>
      </m:oMathPara>
    </w:p>
    <w:p w14:paraId="23DD7EA4" w14:textId="69517931" w:rsidR="008F1C77" w:rsidRDefault="00000000">
      <w:pPr>
        <w:rPr>
          <w:rFonts w:asciiTheme="majorHAnsi" w:hAnsiTheme="majorHAnsi" w:cstheme="majorHAnsi"/>
          <w:sz w:val="20"/>
          <w:szCs w:val="20"/>
        </w:rPr>
      </w:pPr>
      <m:oMathPara>
        <m:oMath>
          <m:func>
            <m:funcPr>
              <m:ctrlPr>
                <w:rPr>
                  <w:rFonts w:ascii="Cambria Math" w:hAnsi="Cambria Math" w:cstheme="majorHAnsi"/>
                  <w:i/>
                  <w:sz w:val="20"/>
                  <w:szCs w:val="20"/>
                </w:rPr>
              </m:ctrlPr>
            </m:funcPr>
            <m:fName>
              <m:r>
                <m:rPr>
                  <m:sty m:val="p"/>
                </m:rPr>
                <w:rPr>
                  <w:rFonts w:ascii="Cambria Math" w:hAnsi="Cambria Math" w:cstheme="majorHAnsi"/>
                  <w:sz w:val="20"/>
                  <w:szCs w:val="20"/>
                </w:rPr>
                <m:t>sin</m:t>
              </m:r>
            </m:fName>
            <m:e>
              <m:r>
                <w:rPr>
                  <w:rFonts w:ascii="Cambria Math" w:hAnsi="Cambria Math" w:cstheme="majorHAnsi"/>
                  <w:sz w:val="20"/>
                  <w:szCs w:val="20"/>
                </w:rPr>
                <m:t>θ</m:t>
              </m:r>
            </m:e>
          </m:func>
          <m:r>
            <w:rPr>
              <w:rFonts w:ascii="Cambria Math" w:hAnsi="Cambria Math" w:cstheme="majorHAnsi"/>
              <w:sz w:val="20"/>
              <w:szCs w:val="20"/>
            </w:rPr>
            <m:t>=</m:t>
          </m:r>
          <m:f>
            <m:fPr>
              <m:ctrlPr>
                <w:rPr>
                  <w:rFonts w:ascii="Cambria Math" w:hAnsi="Cambria Math" w:cstheme="majorHAnsi"/>
                  <w:i/>
                  <w:sz w:val="20"/>
                  <w:szCs w:val="20"/>
                </w:rPr>
              </m:ctrlPr>
            </m:fPr>
            <m:num>
              <m:r>
                <w:rPr>
                  <w:rFonts w:ascii="Cambria Math" w:hAnsi="Cambria Math" w:cstheme="majorHAnsi"/>
                  <w:sz w:val="20"/>
                  <w:szCs w:val="20"/>
                </w:rPr>
                <m:t>∆s∙</m:t>
              </m:r>
              <m:func>
                <m:funcPr>
                  <m:ctrlPr>
                    <w:rPr>
                      <w:rFonts w:ascii="Cambria Math" w:hAnsi="Cambria Math" w:cstheme="majorHAnsi"/>
                      <w:i/>
                      <w:sz w:val="20"/>
                      <w:szCs w:val="20"/>
                    </w:rPr>
                  </m:ctrlPr>
                </m:funcPr>
                <m:fName>
                  <m:r>
                    <m:rPr>
                      <m:sty m:val="p"/>
                    </m:rPr>
                    <w:rPr>
                      <w:rFonts w:ascii="Cambria Math" w:hAnsi="Cambria Math" w:cstheme="majorHAnsi"/>
                      <w:sz w:val="20"/>
                      <w:szCs w:val="20"/>
                    </w:rPr>
                    <m:t>cos</m:t>
                  </m:r>
                </m:fName>
                <m:e>
                  <m:r>
                    <w:rPr>
                      <w:rFonts w:ascii="Cambria Math" w:hAnsi="Cambria Math" w:cstheme="majorHAnsi"/>
                      <w:sz w:val="20"/>
                      <w:szCs w:val="20"/>
                    </w:rPr>
                    <m:t>θ</m:t>
                  </m:r>
                </m:e>
              </m:func>
            </m:num>
            <m:den>
              <m:r>
                <w:rPr>
                  <w:rFonts w:ascii="Cambria Math" w:hAnsi="Cambria Math" w:cstheme="majorHAnsi"/>
                  <w:sz w:val="20"/>
                  <w:szCs w:val="20"/>
                </w:rPr>
                <m:t>D</m:t>
              </m:r>
            </m:den>
          </m:f>
        </m:oMath>
      </m:oMathPara>
    </w:p>
    <w:p w14:paraId="49403AFD" w14:textId="68475D47" w:rsidR="0009580C" w:rsidRDefault="005961C3">
      <w:pPr>
        <w:rPr>
          <w:rFonts w:asciiTheme="majorHAnsi" w:hAnsiTheme="majorHAnsi" w:cstheme="majorHAnsi"/>
          <w:sz w:val="20"/>
          <w:szCs w:val="20"/>
        </w:rPr>
      </w:pPr>
      <w:r>
        <w:rPr>
          <w:rFonts w:asciiTheme="majorHAnsi" w:hAnsiTheme="majorHAnsi" w:cstheme="majorHAnsi"/>
          <w:sz w:val="20"/>
          <w:szCs w:val="20"/>
        </w:rPr>
        <w:t xml:space="preserve">Small angle assumption: </w:t>
      </w:r>
      <m:oMath>
        <m:func>
          <m:funcPr>
            <m:ctrlPr>
              <w:rPr>
                <w:rFonts w:ascii="Cambria Math" w:hAnsi="Cambria Math" w:cstheme="majorHAnsi"/>
                <w:i/>
                <w:sz w:val="20"/>
                <w:szCs w:val="20"/>
              </w:rPr>
            </m:ctrlPr>
          </m:funcPr>
          <m:fName>
            <m:r>
              <m:rPr>
                <m:sty m:val="p"/>
              </m:rPr>
              <w:rPr>
                <w:rFonts w:ascii="Cambria Math" w:hAnsi="Cambria Math" w:cstheme="majorHAnsi"/>
                <w:sz w:val="20"/>
                <w:szCs w:val="20"/>
              </w:rPr>
              <m:t>cos</m:t>
            </m:r>
          </m:fName>
          <m:e>
            <m:r>
              <w:rPr>
                <w:rFonts w:ascii="Cambria Math" w:hAnsi="Cambria Math" w:cstheme="majorHAnsi"/>
                <w:sz w:val="20"/>
                <w:szCs w:val="20"/>
              </w:rPr>
              <m:t>θ</m:t>
            </m:r>
          </m:e>
        </m:func>
      </m:oMath>
      <w:r w:rsidR="008F1C77">
        <w:rPr>
          <w:rFonts w:asciiTheme="majorHAnsi" w:hAnsiTheme="majorHAnsi" w:cstheme="majorHAnsi"/>
          <w:sz w:val="20"/>
          <w:szCs w:val="20"/>
        </w:rPr>
        <w:t xml:space="preserve"> can be approximated to </w:t>
      </w:r>
      <m:oMath>
        <m:r>
          <w:rPr>
            <w:rFonts w:ascii="Cambria Math" w:hAnsi="Cambria Math" w:cstheme="majorHAnsi"/>
            <w:sz w:val="20"/>
            <w:szCs w:val="20"/>
          </w:rPr>
          <m:t>=1</m:t>
        </m:r>
      </m:oMath>
      <w:r w:rsidR="008F1C77">
        <w:rPr>
          <w:rFonts w:asciiTheme="majorHAnsi" w:hAnsiTheme="majorHAnsi" w:cstheme="majorHAnsi"/>
          <w:sz w:val="20"/>
          <w:szCs w:val="20"/>
        </w:rPr>
        <w:t xml:space="preserve">, as </w:t>
      </w:r>
      <m:oMath>
        <m:r>
          <w:rPr>
            <w:rFonts w:ascii="Cambria Math" w:hAnsi="Cambria Math" w:cstheme="majorHAnsi"/>
            <w:sz w:val="20"/>
            <w:szCs w:val="20"/>
          </w:rPr>
          <m:t>θ</m:t>
        </m:r>
      </m:oMath>
      <w:r w:rsidR="008F1C77">
        <w:rPr>
          <w:rFonts w:asciiTheme="majorHAnsi" w:hAnsiTheme="majorHAnsi" w:cstheme="majorHAnsi"/>
          <w:sz w:val="20"/>
          <w:szCs w:val="20"/>
        </w:rPr>
        <w:t xml:space="preserve"> is small</w:t>
      </w:r>
      <w:r>
        <w:rPr>
          <w:rFonts w:asciiTheme="majorHAnsi" w:hAnsiTheme="majorHAnsi" w:cstheme="majorHAnsi"/>
          <w:sz w:val="20"/>
          <w:szCs w:val="20"/>
        </w:rPr>
        <w:t xml:space="preserve"> and we can substitute this back into the original equation:</w:t>
      </w:r>
    </w:p>
    <w:p w14:paraId="4F2DBAC0" w14:textId="15F719D4" w:rsidR="008F1C77" w:rsidRPr="008F1C77" w:rsidRDefault="00000000" w:rsidP="008F1C77">
      <w:pPr>
        <w:rPr>
          <w:rFonts w:asciiTheme="majorHAnsi" w:hAnsiTheme="majorHAnsi" w:cstheme="majorHAnsi"/>
          <w:sz w:val="20"/>
          <w:szCs w:val="20"/>
        </w:rPr>
      </w:pPr>
      <m:oMathPara>
        <m:oMath>
          <m:func>
            <m:funcPr>
              <m:ctrlPr>
                <w:rPr>
                  <w:rFonts w:ascii="Cambria Math" w:hAnsi="Cambria Math" w:cstheme="majorHAnsi"/>
                  <w:i/>
                  <w:sz w:val="20"/>
                  <w:szCs w:val="20"/>
                </w:rPr>
              </m:ctrlPr>
            </m:funcPr>
            <m:fName>
              <m:r>
                <m:rPr>
                  <m:sty m:val="p"/>
                </m:rPr>
                <w:rPr>
                  <w:rFonts w:ascii="Cambria Math" w:hAnsi="Cambria Math" w:cstheme="majorHAnsi"/>
                  <w:sz w:val="20"/>
                  <w:szCs w:val="20"/>
                </w:rPr>
                <m:t>sin</m:t>
              </m:r>
            </m:fName>
            <m:e>
              <m:r>
                <w:rPr>
                  <w:rFonts w:ascii="Cambria Math" w:hAnsi="Cambria Math" w:cstheme="majorHAnsi"/>
                  <w:sz w:val="20"/>
                  <w:szCs w:val="20"/>
                </w:rPr>
                <m:t>θ</m:t>
              </m:r>
            </m:e>
          </m:func>
          <m:r>
            <w:rPr>
              <w:rFonts w:ascii="Cambria Math" w:hAnsi="Cambria Math" w:cstheme="majorHAnsi"/>
              <w:sz w:val="20"/>
              <w:szCs w:val="20"/>
            </w:rPr>
            <m:t>=</m:t>
          </m:r>
          <m:f>
            <m:fPr>
              <m:ctrlPr>
                <w:rPr>
                  <w:rFonts w:ascii="Cambria Math" w:hAnsi="Cambria Math" w:cstheme="majorHAnsi"/>
                  <w:i/>
                  <w:sz w:val="20"/>
                  <w:szCs w:val="20"/>
                </w:rPr>
              </m:ctrlPr>
            </m:fPr>
            <m:num>
              <m:r>
                <w:rPr>
                  <w:rFonts w:ascii="Cambria Math" w:hAnsi="Cambria Math" w:cstheme="majorHAnsi"/>
                  <w:sz w:val="20"/>
                  <w:szCs w:val="20"/>
                </w:rPr>
                <m:t>∆s</m:t>
              </m:r>
            </m:num>
            <m:den>
              <m:r>
                <w:rPr>
                  <w:rFonts w:ascii="Cambria Math" w:hAnsi="Cambria Math" w:cstheme="majorHAnsi"/>
                  <w:sz w:val="20"/>
                  <w:szCs w:val="20"/>
                </w:rPr>
                <m:t>D</m:t>
              </m:r>
            </m:den>
          </m:f>
        </m:oMath>
      </m:oMathPara>
    </w:p>
    <w:p w14:paraId="540F3B73" w14:textId="3368F059" w:rsidR="008F1C77" w:rsidRPr="008F1C77" w:rsidRDefault="008F1C77" w:rsidP="008F1C77">
      <w:pPr>
        <w:rPr>
          <w:rFonts w:asciiTheme="majorHAnsi" w:hAnsiTheme="majorHAnsi" w:cstheme="majorHAnsi"/>
          <w:sz w:val="20"/>
          <w:szCs w:val="20"/>
        </w:rPr>
      </w:pPr>
      <m:oMathPara>
        <m:oMath>
          <m:r>
            <w:rPr>
              <w:rFonts w:ascii="Cambria Math" w:hAnsi="Cambria Math" w:cstheme="majorHAnsi"/>
              <w:sz w:val="20"/>
              <w:szCs w:val="20"/>
            </w:rPr>
            <m:t>∆d=d</m:t>
          </m:r>
          <m:f>
            <m:fPr>
              <m:ctrlPr>
                <w:rPr>
                  <w:rFonts w:ascii="Cambria Math" w:hAnsi="Cambria Math" w:cstheme="majorHAnsi"/>
                  <w:i/>
                  <w:sz w:val="20"/>
                  <w:szCs w:val="20"/>
                </w:rPr>
              </m:ctrlPr>
            </m:fPr>
            <m:num>
              <m:r>
                <w:rPr>
                  <w:rFonts w:ascii="Cambria Math" w:hAnsi="Cambria Math" w:cstheme="majorHAnsi"/>
                  <w:sz w:val="20"/>
                  <w:szCs w:val="20"/>
                </w:rPr>
                <m:t>∆s</m:t>
              </m:r>
            </m:num>
            <m:den>
              <m:r>
                <w:rPr>
                  <w:rFonts w:ascii="Cambria Math" w:hAnsi="Cambria Math" w:cstheme="majorHAnsi"/>
                  <w:sz w:val="20"/>
                  <w:szCs w:val="20"/>
                </w:rPr>
                <m:t>D</m:t>
              </m:r>
            </m:den>
          </m:f>
        </m:oMath>
      </m:oMathPara>
    </w:p>
    <w:p w14:paraId="5BD960EB" w14:textId="1351A3DF" w:rsidR="008F1C77" w:rsidRDefault="00456A4F" w:rsidP="008F1C77">
      <w:pPr>
        <w:rPr>
          <w:rFonts w:asciiTheme="majorHAnsi" w:hAnsiTheme="majorHAnsi" w:cstheme="majorHAnsi"/>
          <w:sz w:val="20"/>
          <w:szCs w:val="20"/>
        </w:rPr>
      </w:pPr>
      <w:r>
        <w:rPr>
          <w:rFonts w:asciiTheme="majorHAnsi" w:hAnsiTheme="majorHAnsi" w:cstheme="majorHAnsi"/>
          <w:sz w:val="20"/>
          <w:szCs w:val="20"/>
        </w:rPr>
        <w:t>The optical path difference is</w:t>
      </w:r>
      <w:r w:rsidR="00E13AD3">
        <w:rPr>
          <w:rFonts w:asciiTheme="majorHAnsi" w:hAnsiTheme="majorHAnsi" w:cstheme="majorHAnsi"/>
          <w:sz w:val="20"/>
          <w:szCs w:val="20"/>
        </w:rPr>
        <w:t xml:space="preserve"> can be found through the following equation</w:t>
      </w:r>
      <w:r>
        <w:rPr>
          <w:rFonts w:asciiTheme="majorHAnsi" w:hAnsiTheme="majorHAnsi" w:cstheme="majorHAnsi"/>
          <w:sz w:val="20"/>
          <w:szCs w:val="20"/>
        </w:rPr>
        <w:t>:</w:t>
      </w:r>
    </w:p>
    <w:p w14:paraId="72EEFF5F" w14:textId="697DF97C" w:rsidR="00456A4F" w:rsidRDefault="00456A4F" w:rsidP="008F1C77">
      <w:pPr>
        <w:rPr>
          <w:rFonts w:asciiTheme="majorHAnsi" w:hAnsiTheme="majorHAnsi" w:cstheme="majorHAnsi"/>
          <w:sz w:val="20"/>
          <w:szCs w:val="20"/>
        </w:rPr>
      </w:pPr>
      <m:oMathPara>
        <m:oMath>
          <m:r>
            <w:rPr>
              <w:rFonts w:ascii="Cambria Math" w:hAnsi="Cambria Math" w:cstheme="majorHAnsi"/>
              <w:sz w:val="20"/>
              <w:szCs w:val="20"/>
            </w:rPr>
            <m:t>∆d=δ</m:t>
          </m:r>
          <m:sSub>
            <m:sSubPr>
              <m:ctrlPr>
                <w:rPr>
                  <w:rFonts w:ascii="Cambria Math" w:hAnsi="Cambria Math" w:cstheme="majorHAnsi"/>
                  <w:i/>
                  <w:sz w:val="20"/>
                  <w:szCs w:val="20"/>
                </w:rPr>
              </m:ctrlPr>
            </m:sSubPr>
            <m:e>
              <m:r>
                <w:rPr>
                  <w:rFonts w:ascii="Cambria Math" w:hAnsi="Cambria Math" w:cstheme="majorHAnsi"/>
                  <w:sz w:val="20"/>
                  <w:szCs w:val="20"/>
                </w:rPr>
                <m:t>n</m:t>
              </m:r>
            </m:e>
            <m:sub>
              <m:r>
                <w:rPr>
                  <w:rFonts w:ascii="Cambria Math" w:hAnsi="Cambria Math" w:cstheme="majorHAnsi"/>
                  <w:sz w:val="20"/>
                  <w:szCs w:val="20"/>
                </w:rPr>
                <m:t>1</m:t>
              </m:r>
            </m:sub>
          </m:sSub>
          <m:r>
            <w:rPr>
              <w:rFonts w:ascii="Cambria Math" w:hAnsi="Cambria Math" w:cstheme="majorHAnsi"/>
              <w:sz w:val="20"/>
              <w:szCs w:val="20"/>
            </w:rPr>
            <m:t>-δ</m:t>
          </m:r>
          <m:sSub>
            <m:sSubPr>
              <m:ctrlPr>
                <w:rPr>
                  <w:rFonts w:ascii="Cambria Math" w:hAnsi="Cambria Math" w:cstheme="majorHAnsi"/>
                  <w:i/>
                  <w:sz w:val="20"/>
                  <w:szCs w:val="20"/>
                </w:rPr>
              </m:ctrlPr>
            </m:sSubPr>
            <m:e>
              <m:r>
                <w:rPr>
                  <w:rFonts w:ascii="Cambria Math" w:hAnsi="Cambria Math" w:cstheme="majorHAnsi"/>
                  <w:sz w:val="20"/>
                  <w:szCs w:val="20"/>
                </w:rPr>
                <m:t>n</m:t>
              </m:r>
            </m:e>
            <m:sub>
              <m:r>
                <w:rPr>
                  <w:rFonts w:ascii="Cambria Math" w:hAnsi="Cambria Math" w:cstheme="majorHAnsi"/>
                  <w:sz w:val="20"/>
                  <w:szCs w:val="20"/>
                </w:rPr>
                <m:t>2</m:t>
              </m:r>
            </m:sub>
          </m:sSub>
        </m:oMath>
      </m:oMathPara>
    </w:p>
    <w:p w14:paraId="07F70B97" w14:textId="419BD546" w:rsidR="00F55E3F" w:rsidRPr="008F1C77" w:rsidRDefault="001E49BA" w:rsidP="008F1C77">
      <w:pPr>
        <w:rPr>
          <w:rFonts w:asciiTheme="majorHAnsi" w:hAnsiTheme="majorHAnsi" w:cstheme="majorHAnsi"/>
          <w:sz w:val="20"/>
          <w:szCs w:val="20"/>
        </w:rPr>
      </w:pPr>
      <w:r>
        <w:rPr>
          <w:rFonts w:asciiTheme="majorHAnsi" w:hAnsiTheme="majorHAnsi" w:cstheme="majorHAnsi"/>
          <w:sz w:val="20"/>
          <w:szCs w:val="20"/>
        </w:rPr>
        <w:t xml:space="preserve">where </w:t>
      </w:r>
      <m:oMath>
        <m:sSub>
          <m:sSubPr>
            <m:ctrlPr>
              <w:rPr>
                <w:rFonts w:ascii="Cambria Math" w:hAnsi="Cambria Math" w:cstheme="majorHAnsi"/>
                <w:i/>
                <w:sz w:val="20"/>
                <w:szCs w:val="20"/>
              </w:rPr>
            </m:ctrlPr>
          </m:sSubPr>
          <m:e>
            <m:r>
              <w:rPr>
                <w:rFonts w:ascii="Cambria Math" w:hAnsi="Cambria Math" w:cstheme="majorHAnsi"/>
                <w:sz w:val="20"/>
                <w:szCs w:val="20"/>
              </w:rPr>
              <m:t>n</m:t>
            </m:r>
          </m:e>
          <m:sub>
            <m:r>
              <w:rPr>
                <w:rFonts w:ascii="Cambria Math" w:hAnsi="Cambria Math" w:cstheme="majorHAnsi"/>
                <w:sz w:val="20"/>
                <w:szCs w:val="20"/>
              </w:rPr>
              <m:t>1</m:t>
            </m:r>
          </m:sub>
        </m:sSub>
      </m:oMath>
      <w:r w:rsidR="00F55E3F">
        <w:rPr>
          <w:rFonts w:asciiTheme="majorHAnsi" w:hAnsiTheme="majorHAnsi" w:cstheme="majorHAnsi"/>
          <w:sz w:val="20"/>
          <w:szCs w:val="20"/>
        </w:rPr>
        <w:t xml:space="preserve"> is the refractive index of the first material </w:t>
      </w:r>
      <w:r w:rsidR="005961C3">
        <w:rPr>
          <w:rFonts w:asciiTheme="majorHAnsi" w:hAnsiTheme="majorHAnsi" w:cstheme="majorHAnsi"/>
          <w:sz w:val="20"/>
          <w:szCs w:val="20"/>
        </w:rPr>
        <w:t>and</w:t>
      </w:r>
      <w:r w:rsidR="00E13AD3">
        <w:rPr>
          <w:rFonts w:asciiTheme="majorHAnsi" w:hAnsiTheme="majorHAnsi" w:cstheme="majorHAnsi"/>
          <w:sz w:val="20"/>
          <w:szCs w:val="20"/>
        </w:rPr>
        <w:t xml:space="preserve"> </w:t>
      </w:r>
      <m:oMath>
        <m:sSub>
          <m:sSubPr>
            <m:ctrlPr>
              <w:rPr>
                <w:rFonts w:ascii="Cambria Math" w:hAnsi="Cambria Math" w:cstheme="majorHAnsi"/>
                <w:i/>
                <w:sz w:val="20"/>
                <w:szCs w:val="20"/>
              </w:rPr>
            </m:ctrlPr>
          </m:sSubPr>
          <m:e>
            <m:r>
              <w:rPr>
                <w:rFonts w:ascii="Cambria Math" w:hAnsi="Cambria Math" w:cstheme="majorHAnsi"/>
                <w:sz w:val="20"/>
                <w:szCs w:val="20"/>
              </w:rPr>
              <m:t>n</m:t>
            </m:r>
          </m:e>
          <m:sub>
            <m:r>
              <w:rPr>
                <w:rFonts w:ascii="Cambria Math" w:hAnsi="Cambria Math" w:cstheme="majorHAnsi"/>
                <w:sz w:val="20"/>
                <w:szCs w:val="20"/>
              </w:rPr>
              <m:t>2</m:t>
            </m:r>
          </m:sub>
        </m:sSub>
      </m:oMath>
      <w:r w:rsidR="00F55E3F">
        <w:rPr>
          <w:rFonts w:asciiTheme="majorHAnsi" w:hAnsiTheme="majorHAnsi" w:cstheme="majorHAnsi"/>
          <w:sz w:val="20"/>
          <w:szCs w:val="20"/>
        </w:rPr>
        <w:t xml:space="preserve"> is the refractive index of the second material.</w:t>
      </w:r>
      <w:r w:rsidR="00E13AD3">
        <w:rPr>
          <w:rFonts w:asciiTheme="majorHAnsi" w:hAnsiTheme="majorHAnsi" w:cstheme="majorHAnsi"/>
          <w:sz w:val="20"/>
          <w:szCs w:val="20"/>
        </w:rPr>
        <w:t xml:space="preserve"> In this experiment the first material will be the dielectric slab, and the wave then propagates back into air</w:t>
      </w:r>
      <w:r w:rsidR="00F55E3F">
        <w:rPr>
          <w:rFonts w:asciiTheme="majorHAnsi" w:hAnsiTheme="majorHAnsi" w:cstheme="majorHAnsi"/>
          <w:sz w:val="20"/>
          <w:szCs w:val="20"/>
        </w:rPr>
        <w:t xml:space="preserve">, which is known to </w:t>
      </w:r>
      <w:r w:rsidR="00E13AD3">
        <w:rPr>
          <w:rFonts w:asciiTheme="majorHAnsi" w:hAnsiTheme="majorHAnsi" w:cstheme="majorHAnsi"/>
          <w:sz w:val="20"/>
          <w:szCs w:val="20"/>
        </w:rPr>
        <w:t>have a relative permittivity of</w:t>
      </w:r>
      <w:r w:rsidR="00F55E3F">
        <w:rPr>
          <w:rFonts w:asciiTheme="majorHAnsi" w:hAnsiTheme="majorHAnsi" w:cstheme="majorHAnsi"/>
          <w:sz w:val="20"/>
          <w:szCs w:val="20"/>
        </w:rPr>
        <w:t xml:space="preserve"> approximately </w:t>
      </w:r>
      <w:r w:rsidR="00E13AD3">
        <w:rPr>
          <w:rFonts w:asciiTheme="majorHAnsi" w:hAnsiTheme="majorHAnsi" w:cstheme="majorHAnsi"/>
          <w:sz w:val="20"/>
          <w:szCs w:val="20"/>
        </w:rPr>
        <w:t>1</w:t>
      </w:r>
      <w:r w:rsidR="00F55E3F">
        <w:rPr>
          <w:rFonts w:asciiTheme="majorHAnsi" w:hAnsiTheme="majorHAnsi" w:cstheme="majorHAnsi"/>
          <w:sz w:val="20"/>
          <w:szCs w:val="20"/>
        </w:rPr>
        <w:t xml:space="preserve">: </w:t>
      </w:r>
    </w:p>
    <w:p w14:paraId="7209EBED" w14:textId="6671A965" w:rsidR="00D16129" w:rsidRPr="00D16129" w:rsidRDefault="00000000">
      <w:pPr>
        <w:rPr>
          <w:rFonts w:asciiTheme="majorHAnsi" w:hAnsiTheme="majorHAnsi" w:cstheme="majorHAnsi"/>
          <w:sz w:val="20"/>
          <w:szCs w:val="20"/>
        </w:rPr>
      </w:pPr>
      <m:oMathPara>
        <m:oMath>
          <m:sSub>
            <m:sSubPr>
              <m:ctrlPr>
                <w:rPr>
                  <w:rFonts w:ascii="Cambria Math" w:hAnsi="Cambria Math" w:cstheme="majorHAnsi"/>
                  <w:i/>
                  <w:sz w:val="20"/>
                  <w:szCs w:val="20"/>
                </w:rPr>
              </m:ctrlPr>
            </m:sSubPr>
            <m:e>
              <m:r>
                <w:rPr>
                  <w:rFonts w:ascii="Cambria Math" w:hAnsi="Cambria Math" w:cstheme="majorHAnsi"/>
                  <w:sz w:val="20"/>
                  <w:szCs w:val="20"/>
                </w:rPr>
                <m:t>n</m:t>
              </m:r>
            </m:e>
            <m:sub>
              <m:r>
                <w:rPr>
                  <w:rFonts w:ascii="Cambria Math" w:hAnsi="Cambria Math" w:cstheme="majorHAnsi"/>
                  <w:sz w:val="20"/>
                  <w:szCs w:val="20"/>
                </w:rPr>
                <m:t>2</m:t>
              </m:r>
            </m:sub>
          </m:sSub>
          <m:r>
            <w:rPr>
              <w:rFonts w:ascii="Cambria Math" w:hAnsi="Cambria Math" w:cstheme="majorHAnsi"/>
              <w:sz w:val="20"/>
              <w:szCs w:val="20"/>
            </w:rPr>
            <m:t>≈1</m:t>
          </m:r>
        </m:oMath>
      </m:oMathPara>
    </w:p>
    <w:p w14:paraId="08C79A48" w14:textId="593A1BB5" w:rsidR="00D16129" w:rsidRPr="00E13AD3" w:rsidRDefault="00E13AD3" w:rsidP="00D16129">
      <w:pPr>
        <w:rPr>
          <w:rFonts w:asciiTheme="majorHAnsi" w:hAnsiTheme="majorHAnsi" w:cstheme="majorHAnsi"/>
          <w:sz w:val="20"/>
          <w:szCs w:val="20"/>
        </w:rPr>
      </w:pPr>
      <m:oMathPara>
        <m:oMath>
          <m:r>
            <w:rPr>
              <w:rFonts w:ascii="Cambria Math" w:hAnsi="Cambria Math" w:cstheme="majorHAnsi"/>
              <w:sz w:val="20"/>
              <w:szCs w:val="20"/>
            </w:rPr>
            <m:t>∆d=δ</m:t>
          </m:r>
          <m:sSub>
            <m:sSubPr>
              <m:ctrlPr>
                <w:rPr>
                  <w:rFonts w:ascii="Cambria Math" w:hAnsi="Cambria Math" w:cstheme="majorHAnsi"/>
                  <w:i/>
                  <w:sz w:val="20"/>
                  <w:szCs w:val="20"/>
                </w:rPr>
              </m:ctrlPr>
            </m:sSubPr>
            <m:e>
              <m:r>
                <w:rPr>
                  <w:rFonts w:ascii="Cambria Math" w:hAnsi="Cambria Math" w:cstheme="majorHAnsi"/>
                  <w:sz w:val="20"/>
                  <w:szCs w:val="20"/>
                </w:rPr>
                <m:t>n</m:t>
              </m:r>
            </m:e>
            <m:sub>
              <m:r>
                <w:rPr>
                  <w:rFonts w:ascii="Cambria Math" w:hAnsi="Cambria Math" w:cstheme="majorHAnsi"/>
                  <w:sz w:val="20"/>
                  <w:szCs w:val="20"/>
                </w:rPr>
                <m:t>1</m:t>
              </m:r>
            </m:sub>
          </m:sSub>
          <m:r>
            <w:rPr>
              <w:rFonts w:ascii="Cambria Math" w:hAnsi="Cambria Math" w:cstheme="majorHAnsi"/>
              <w:sz w:val="20"/>
              <w:szCs w:val="20"/>
            </w:rPr>
            <m:t>-δ</m:t>
          </m:r>
        </m:oMath>
      </m:oMathPara>
    </w:p>
    <w:p w14:paraId="3624759C" w14:textId="7A0A2C4C" w:rsidR="00E13AD3" w:rsidRPr="00E13AD3" w:rsidRDefault="00E13AD3" w:rsidP="00D16129">
      <w:pPr>
        <w:rPr>
          <w:rFonts w:asciiTheme="majorHAnsi" w:hAnsiTheme="majorHAnsi" w:cstheme="majorHAnsi"/>
          <w:sz w:val="20"/>
          <w:szCs w:val="20"/>
        </w:rPr>
      </w:pPr>
      <w:r>
        <w:rPr>
          <w:rFonts w:asciiTheme="majorHAnsi" w:hAnsiTheme="majorHAnsi" w:cstheme="majorHAnsi"/>
          <w:sz w:val="20"/>
          <w:szCs w:val="20"/>
        </w:rPr>
        <w:t>Simplify</w:t>
      </w:r>
      <w:r w:rsidR="005961C3">
        <w:rPr>
          <w:rFonts w:asciiTheme="majorHAnsi" w:hAnsiTheme="majorHAnsi" w:cstheme="majorHAnsi"/>
          <w:sz w:val="20"/>
          <w:szCs w:val="20"/>
        </w:rPr>
        <w:t>,</w:t>
      </w:r>
    </w:p>
    <w:p w14:paraId="4DE80C06" w14:textId="6F404D03" w:rsidR="00D16129" w:rsidRPr="00D16129" w:rsidRDefault="00D16129" w:rsidP="00D16129">
      <w:pPr>
        <w:rPr>
          <w:rFonts w:asciiTheme="majorHAnsi" w:hAnsiTheme="majorHAnsi" w:cstheme="majorHAnsi"/>
          <w:sz w:val="20"/>
          <w:szCs w:val="20"/>
        </w:rPr>
      </w:pPr>
      <m:oMathPara>
        <m:oMath>
          <m:r>
            <w:rPr>
              <w:rFonts w:ascii="Cambria Math" w:hAnsi="Cambria Math" w:cstheme="majorHAnsi"/>
              <w:sz w:val="20"/>
              <w:szCs w:val="20"/>
            </w:rPr>
            <m:t>∆d=δ(</m:t>
          </m:r>
          <m:sSub>
            <m:sSubPr>
              <m:ctrlPr>
                <w:rPr>
                  <w:rFonts w:ascii="Cambria Math" w:hAnsi="Cambria Math" w:cstheme="majorHAnsi"/>
                  <w:i/>
                  <w:sz w:val="20"/>
                  <w:szCs w:val="20"/>
                </w:rPr>
              </m:ctrlPr>
            </m:sSubPr>
            <m:e>
              <m:r>
                <w:rPr>
                  <w:rFonts w:ascii="Cambria Math" w:hAnsi="Cambria Math" w:cstheme="majorHAnsi"/>
                  <w:sz w:val="20"/>
                  <w:szCs w:val="20"/>
                </w:rPr>
                <m:t>n</m:t>
              </m:r>
            </m:e>
            <m:sub>
              <m:r>
                <w:rPr>
                  <w:rFonts w:ascii="Cambria Math" w:hAnsi="Cambria Math" w:cstheme="majorHAnsi"/>
                  <w:sz w:val="20"/>
                  <w:szCs w:val="20"/>
                </w:rPr>
                <m:t>1</m:t>
              </m:r>
            </m:sub>
          </m:sSub>
          <m:r>
            <w:rPr>
              <w:rFonts w:ascii="Cambria Math" w:hAnsi="Cambria Math" w:cstheme="majorHAnsi"/>
              <w:sz w:val="20"/>
              <w:szCs w:val="20"/>
            </w:rPr>
            <m:t>-1)</m:t>
          </m:r>
        </m:oMath>
      </m:oMathPara>
    </w:p>
    <w:p w14:paraId="10D75A2A" w14:textId="2175B354" w:rsidR="00D16129" w:rsidRDefault="00E13AD3" w:rsidP="00D16129">
      <w:pPr>
        <w:rPr>
          <w:rFonts w:asciiTheme="majorHAnsi" w:hAnsiTheme="majorHAnsi" w:cstheme="majorHAnsi"/>
          <w:sz w:val="20"/>
          <w:szCs w:val="20"/>
        </w:rPr>
      </w:pPr>
      <w:r>
        <w:rPr>
          <w:rFonts w:asciiTheme="majorHAnsi" w:hAnsiTheme="majorHAnsi" w:cstheme="majorHAnsi"/>
          <w:sz w:val="20"/>
          <w:szCs w:val="20"/>
        </w:rPr>
        <w:t>The d</w:t>
      </w:r>
      <w:r w:rsidR="00D16129">
        <w:rPr>
          <w:rFonts w:asciiTheme="majorHAnsi" w:hAnsiTheme="majorHAnsi" w:cstheme="majorHAnsi"/>
          <w:sz w:val="20"/>
          <w:szCs w:val="20"/>
        </w:rPr>
        <w:t>ielectric slab is</w:t>
      </w:r>
      <w:r>
        <w:rPr>
          <w:rFonts w:asciiTheme="majorHAnsi" w:hAnsiTheme="majorHAnsi" w:cstheme="majorHAnsi"/>
          <w:sz w:val="20"/>
          <w:szCs w:val="20"/>
        </w:rPr>
        <w:t xml:space="preserve"> made of</w:t>
      </w:r>
      <w:r w:rsidR="00D16129">
        <w:rPr>
          <w:rFonts w:asciiTheme="majorHAnsi" w:hAnsiTheme="majorHAnsi" w:cstheme="majorHAnsi"/>
          <w:sz w:val="20"/>
          <w:szCs w:val="20"/>
        </w:rPr>
        <w:t xml:space="preserve"> isotropic material, meaning that </w:t>
      </w:r>
      <w:r>
        <w:rPr>
          <w:rFonts w:asciiTheme="majorHAnsi" w:hAnsiTheme="majorHAnsi" w:cstheme="majorHAnsi"/>
          <w:sz w:val="20"/>
          <w:szCs w:val="20"/>
        </w:rPr>
        <w:t>its</w:t>
      </w:r>
      <w:r w:rsidR="00D16129">
        <w:rPr>
          <w:rFonts w:asciiTheme="majorHAnsi" w:hAnsiTheme="majorHAnsi" w:cstheme="majorHAnsi"/>
          <w:sz w:val="20"/>
          <w:szCs w:val="20"/>
        </w:rPr>
        <w:t xml:space="preserve"> refractive index is: </w:t>
      </w:r>
    </w:p>
    <w:p w14:paraId="0DA9AB73" w14:textId="3239606A" w:rsidR="00D16129" w:rsidRDefault="00D16129" w:rsidP="00D16129">
      <w:pPr>
        <w:rPr>
          <w:rFonts w:asciiTheme="majorHAnsi" w:hAnsiTheme="majorHAnsi" w:cstheme="majorHAnsi"/>
          <w:sz w:val="20"/>
          <w:szCs w:val="20"/>
        </w:rPr>
      </w:pPr>
      <m:oMathPara>
        <m:oMath>
          <m:r>
            <w:rPr>
              <w:rFonts w:ascii="Cambria Math" w:hAnsi="Cambria Math" w:cstheme="majorHAnsi"/>
              <w:sz w:val="20"/>
              <w:szCs w:val="20"/>
            </w:rPr>
            <m:t>n=</m:t>
          </m:r>
          <m:rad>
            <m:radPr>
              <m:degHide m:val="1"/>
              <m:ctrlPr>
                <w:rPr>
                  <w:rFonts w:ascii="Cambria Math" w:hAnsi="Cambria Math" w:cstheme="majorHAnsi"/>
                  <w:i/>
                  <w:sz w:val="20"/>
                  <w:szCs w:val="20"/>
                </w:rPr>
              </m:ctrlPr>
            </m:radPr>
            <m:deg/>
            <m:e>
              <m:sSub>
                <m:sSubPr>
                  <m:ctrlPr>
                    <w:rPr>
                      <w:rFonts w:ascii="Cambria Math" w:hAnsi="Cambria Math" w:cstheme="majorHAnsi"/>
                      <w:i/>
                      <w:sz w:val="20"/>
                      <w:szCs w:val="20"/>
                    </w:rPr>
                  </m:ctrlPr>
                </m:sSubPr>
                <m:e>
                  <m:r>
                    <w:rPr>
                      <w:rFonts w:ascii="Cambria Math" w:hAnsi="Cambria Math" w:cstheme="majorHAnsi"/>
                      <w:sz w:val="20"/>
                      <w:szCs w:val="20"/>
                    </w:rPr>
                    <m:t>ε</m:t>
                  </m:r>
                </m:e>
                <m:sub>
                  <m:r>
                    <w:rPr>
                      <w:rFonts w:ascii="Cambria Math" w:hAnsi="Cambria Math" w:cstheme="majorHAnsi"/>
                      <w:sz w:val="20"/>
                      <w:szCs w:val="20"/>
                    </w:rPr>
                    <m:t>r</m:t>
                  </m:r>
                </m:sub>
              </m:sSub>
            </m:e>
          </m:rad>
        </m:oMath>
      </m:oMathPara>
    </w:p>
    <w:p w14:paraId="639FE957" w14:textId="49143B0D" w:rsidR="00D16129" w:rsidRDefault="00D16129">
      <w:pPr>
        <w:rPr>
          <w:rFonts w:asciiTheme="majorHAnsi" w:hAnsiTheme="majorHAnsi" w:cstheme="majorHAnsi"/>
          <w:sz w:val="20"/>
          <w:szCs w:val="20"/>
        </w:rPr>
      </w:pPr>
      <w:r>
        <w:rPr>
          <w:rFonts w:asciiTheme="majorHAnsi" w:hAnsiTheme="majorHAnsi" w:cstheme="majorHAnsi"/>
          <w:sz w:val="20"/>
          <w:szCs w:val="20"/>
        </w:rPr>
        <w:t>Therefore,</w:t>
      </w:r>
    </w:p>
    <w:p w14:paraId="3C905840" w14:textId="7D7DE036" w:rsidR="00D16129" w:rsidRPr="00D16129" w:rsidRDefault="00D16129" w:rsidP="00D16129">
      <w:pPr>
        <w:rPr>
          <w:rFonts w:asciiTheme="majorHAnsi" w:hAnsiTheme="majorHAnsi" w:cstheme="majorHAnsi"/>
          <w:sz w:val="20"/>
          <w:szCs w:val="20"/>
        </w:rPr>
      </w:pPr>
      <m:oMathPara>
        <m:oMath>
          <m:r>
            <w:rPr>
              <w:rFonts w:ascii="Cambria Math" w:hAnsi="Cambria Math" w:cstheme="majorHAnsi"/>
              <w:sz w:val="20"/>
              <w:szCs w:val="20"/>
            </w:rPr>
            <m:t>∆d=δ(</m:t>
          </m:r>
          <m:rad>
            <m:radPr>
              <m:degHide m:val="1"/>
              <m:ctrlPr>
                <w:rPr>
                  <w:rFonts w:ascii="Cambria Math" w:hAnsi="Cambria Math" w:cstheme="majorHAnsi"/>
                  <w:i/>
                  <w:sz w:val="20"/>
                  <w:szCs w:val="20"/>
                </w:rPr>
              </m:ctrlPr>
            </m:radPr>
            <m:deg/>
            <m:e>
              <m:sSub>
                <m:sSubPr>
                  <m:ctrlPr>
                    <w:rPr>
                      <w:rFonts w:ascii="Cambria Math" w:hAnsi="Cambria Math" w:cstheme="majorHAnsi"/>
                      <w:i/>
                      <w:sz w:val="20"/>
                      <w:szCs w:val="20"/>
                    </w:rPr>
                  </m:ctrlPr>
                </m:sSubPr>
                <m:e>
                  <m:r>
                    <w:rPr>
                      <w:rFonts w:ascii="Cambria Math" w:hAnsi="Cambria Math" w:cstheme="majorHAnsi"/>
                      <w:sz w:val="20"/>
                      <w:szCs w:val="20"/>
                    </w:rPr>
                    <m:t>ε</m:t>
                  </m:r>
                </m:e>
                <m:sub>
                  <m:r>
                    <w:rPr>
                      <w:rFonts w:ascii="Cambria Math" w:hAnsi="Cambria Math" w:cstheme="majorHAnsi"/>
                      <w:sz w:val="20"/>
                      <w:szCs w:val="20"/>
                    </w:rPr>
                    <m:t>r</m:t>
                  </m:r>
                </m:sub>
              </m:sSub>
            </m:e>
          </m:rad>
          <m:r>
            <w:rPr>
              <w:rFonts w:ascii="Cambria Math" w:hAnsi="Cambria Math" w:cstheme="majorHAnsi"/>
              <w:sz w:val="20"/>
              <w:szCs w:val="20"/>
            </w:rPr>
            <m:t>-1)</m:t>
          </m:r>
        </m:oMath>
      </m:oMathPara>
    </w:p>
    <w:p w14:paraId="610F7E09" w14:textId="5C2F6662" w:rsidR="00D16129" w:rsidRDefault="00D16129" w:rsidP="00D16129">
      <w:pPr>
        <w:rPr>
          <w:rFonts w:asciiTheme="majorHAnsi" w:hAnsiTheme="majorHAnsi" w:cstheme="majorHAnsi"/>
          <w:sz w:val="20"/>
          <w:szCs w:val="20"/>
        </w:rPr>
      </w:pPr>
      <w:r>
        <w:rPr>
          <w:rFonts w:asciiTheme="majorHAnsi" w:hAnsiTheme="majorHAnsi" w:cstheme="majorHAnsi"/>
          <w:sz w:val="20"/>
          <w:szCs w:val="20"/>
        </w:rPr>
        <w:t>Combine the equations to derive the final solution:</w:t>
      </w:r>
    </w:p>
    <w:p w14:paraId="21779AF7" w14:textId="77777777" w:rsidR="00D16129" w:rsidRPr="00D16129" w:rsidRDefault="00D16129" w:rsidP="00D16129">
      <w:pPr>
        <w:rPr>
          <w:rFonts w:asciiTheme="majorHAnsi" w:hAnsiTheme="majorHAnsi" w:cstheme="majorHAnsi"/>
          <w:sz w:val="20"/>
          <w:szCs w:val="20"/>
        </w:rPr>
      </w:pPr>
    </w:p>
    <w:p w14:paraId="530093F0" w14:textId="71C2399E" w:rsidR="00D16129" w:rsidRDefault="00000000">
      <w:pPr>
        <w:rPr>
          <w:rFonts w:asciiTheme="majorHAnsi" w:hAnsiTheme="majorHAnsi" w:cstheme="majorHAnsi"/>
          <w:sz w:val="20"/>
          <w:szCs w:val="20"/>
        </w:rPr>
      </w:pPr>
      <m:oMathPara>
        <m:oMath>
          <m:f>
            <m:fPr>
              <m:ctrlPr>
                <w:rPr>
                  <w:rFonts w:ascii="Cambria Math" w:hAnsi="Cambria Math" w:cstheme="majorHAnsi"/>
                  <w:i/>
                  <w:sz w:val="20"/>
                  <w:szCs w:val="20"/>
                </w:rPr>
              </m:ctrlPr>
            </m:fPr>
            <m:num>
              <m:r>
                <w:rPr>
                  <w:rFonts w:ascii="Cambria Math" w:hAnsi="Cambria Math" w:cstheme="majorHAnsi"/>
                  <w:sz w:val="20"/>
                  <w:szCs w:val="20"/>
                </w:rPr>
                <m:t>d∆s</m:t>
              </m:r>
            </m:num>
            <m:den>
              <m:r>
                <w:rPr>
                  <w:rFonts w:ascii="Cambria Math" w:hAnsi="Cambria Math" w:cstheme="majorHAnsi"/>
                  <w:sz w:val="20"/>
                  <w:szCs w:val="20"/>
                </w:rPr>
                <m:t>D</m:t>
              </m:r>
            </m:den>
          </m:f>
          <m:r>
            <w:rPr>
              <w:rFonts w:ascii="Cambria Math" w:hAnsi="Cambria Math" w:cstheme="majorHAnsi"/>
              <w:sz w:val="20"/>
              <w:szCs w:val="20"/>
            </w:rPr>
            <m:t>=δ(</m:t>
          </m:r>
          <m:rad>
            <m:radPr>
              <m:degHide m:val="1"/>
              <m:ctrlPr>
                <w:rPr>
                  <w:rFonts w:ascii="Cambria Math" w:hAnsi="Cambria Math" w:cstheme="majorHAnsi"/>
                  <w:i/>
                  <w:sz w:val="20"/>
                  <w:szCs w:val="20"/>
                </w:rPr>
              </m:ctrlPr>
            </m:radPr>
            <m:deg/>
            <m:e>
              <m:sSub>
                <m:sSubPr>
                  <m:ctrlPr>
                    <w:rPr>
                      <w:rFonts w:ascii="Cambria Math" w:hAnsi="Cambria Math" w:cstheme="majorHAnsi"/>
                      <w:i/>
                      <w:sz w:val="20"/>
                      <w:szCs w:val="20"/>
                    </w:rPr>
                  </m:ctrlPr>
                </m:sSubPr>
                <m:e>
                  <m:r>
                    <w:rPr>
                      <w:rFonts w:ascii="Cambria Math" w:hAnsi="Cambria Math" w:cstheme="majorHAnsi"/>
                      <w:sz w:val="20"/>
                      <w:szCs w:val="20"/>
                    </w:rPr>
                    <m:t>ε</m:t>
                  </m:r>
                </m:e>
                <m:sub>
                  <m:r>
                    <w:rPr>
                      <w:rFonts w:ascii="Cambria Math" w:hAnsi="Cambria Math" w:cstheme="majorHAnsi"/>
                      <w:sz w:val="20"/>
                      <w:szCs w:val="20"/>
                    </w:rPr>
                    <m:t>r</m:t>
                  </m:r>
                </m:sub>
              </m:sSub>
            </m:e>
          </m:rad>
          <m:r>
            <w:rPr>
              <w:rFonts w:ascii="Cambria Math" w:hAnsi="Cambria Math" w:cstheme="majorHAnsi"/>
              <w:sz w:val="20"/>
              <w:szCs w:val="20"/>
            </w:rPr>
            <m:t>-1)</m:t>
          </m:r>
        </m:oMath>
      </m:oMathPara>
    </w:p>
    <w:p w14:paraId="2B35F90C" w14:textId="2D98580A" w:rsidR="00D16129" w:rsidRDefault="00D16129">
      <w:pPr>
        <w:rPr>
          <w:rFonts w:asciiTheme="majorHAnsi" w:hAnsiTheme="majorHAnsi" w:cstheme="majorHAnsi"/>
          <w:sz w:val="20"/>
          <w:szCs w:val="20"/>
        </w:rPr>
      </w:pPr>
    </w:p>
    <w:p w14:paraId="50A01654" w14:textId="3D3C5DBC" w:rsidR="00D16129" w:rsidRPr="009E52D2" w:rsidRDefault="00000000" w:rsidP="00D16129">
      <w:pPr>
        <w:rPr>
          <w:rFonts w:asciiTheme="majorHAnsi" w:hAnsiTheme="majorHAnsi" w:cstheme="majorHAnsi"/>
          <w:sz w:val="20"/>
          <w:szCs w:val="20"/>
        </w:rPr>
      </w:pPr>
      <m:oMathPara>
        <m:oMath>
          <m:f>
            <m:fPr>
              <m:ctrlPr>
                <w:rPr>
                  <w:rFonts w:ascii="Cambria Math" w:hAnsi="Cambria Math" w:cstheme="majorHAnsi"/>
                  <w:i/>
                  <w:sz w:val="20"/>
                  <w:szCs w:val="20"/>
                </w:rPr>
              </m:ctrlPr>
            </m:fPr>
            <m:num>
              <m:r>
                <w:rPr>
                  <w:rFonts w:ascii="Cambria Math" w:hAnsi="Cambria Math" w:cstheme="majorHAnsi"/>
                  <w:sz w:val="20"/>
                  <w:szCs w:val="20"/>
                </w:rPr>
                <m:t>d∆s</m:t>
              </m:r>
            </m:num>
            <m:den>
              <m:r>
                <w:rPr>
                  <w:rFonts w:ascii="Cambria Math" w:hAnsi="Cambria Math" w:cstheme="majorHAnsi"/>
                  <w:sz w:val="20"/>
                  <w:szCs w:val="20"/>
                </w:rPr>
                <m:t>δD</m:t>
              </m:r>
            </m:den>
          </m:f>
          <m:r>
            <w:rPr>
              <w:rFonts w:ascii="Cambria Math" w:hAnsi="Cambria Math" w:cstheme="majorHAnsi"/>
              <w:sz w:val="20"/>
              <w:szCs w:val="20"/>
            </w:rPr>
            <m:t>=</m:t>
          </m:r>
          <m:rad>
            <m:radPr>
              <m:degHide m:val="1"/>
              <m:ctrlPr>
                <w:rPr>
                  <w:rFonts w:ascii="Cambria Math" w:hAnsi="Cambria Math" w:cstheme="majorHAnsi"/>
                  <w:i/>
                  <w:sz w:val="20"/>
                  <w:szCs w:val="20"/>
                </w:rPr>
              </m:ctrlPr>
            </m:radPr>
            <m:deg/>
            <m:e>
              <m:sSub>
                <m:sSubPr>
                  <m:ctrlPr>
                    <w:rPr>
                      <w:rFonts w:ascii="Cambria Math" w:hAnsi="Cambria Math" w:cstheme="majorHAnsi"/>
                      <w:i/>
                      <w:sz w:val="20"/>
                      <w:szCs w:val="20"/>
                    </w:rPr>
                  </m:ctrlPr>
                </m:sSubPr>
                <m:e>
                  <m:r>
                    <w:rPr>
                      <w:rFonts w:ascii="Cambria Math" w:hAnsi="Cambria Math" w:cstheme="majorHAnsi"/>
                      <w:sz w:val="20"/>
                      <w:szCs w:val="20"/>
                    </w:rPr>
                    <m:t>ε</m:t>
                  </m:r>
                </m:e>
                <m:sub>
                  <m:r>
                    <w:rPr>
                      <w:rFonts w:ascii="Cambria Math" w:hAnsi="Cambria Math" w:cstheme="majorHAnsi"/>
                      <w:sz w:val="20"/>
                      <w:szCs w:val="20"/>
                    </w:rPr>
                    <m:t>r</m:t>
                  </m:r>
                </m:sub>
              </m:sSub>
            </m:e>
          </m:rad>
          <m:r>
            <w:rPr>
              <w:rFonts w:ascii="Cambria Math" w:hAnsi="Cambria Math" w:cstheme="majorHAnsi"/>
              <w:sz w:val="20"/>
              <w:szCs w:val="20"/>
            </w:rPr>
            <m:t>-1</m:t>
          </m:r>
        </m:oMath>
      </m:oMathPara>
    </w:p>
    <w:p w14:paraId="4FE4C458" w14:textId="0969A399" w:rsidR="009E52D2" w:rsidRPr="009E52D2" w:rsidRDefault="00000000" w:rsidP="00D16129">
      <w:pPr>
        <w:rPr>
          <w:rFonts w:asciiTheme="majorHAnsi" w:hAnsiTheme="majorHAnsi" w:cstheme="majorHAnsi"/>
          <w:sz w:val="20"/>
          <w:szCs w:val="20"/>
        </w:rPr>
      </w:pPr>
      <m:oMathPara>
        <m:oMath>
          <m:rad>
            <m:radPr>
              <m:degHide m:val="1"/>
              <m:ctrlPr>
                <w:rPr>
                  <w:rFonts w:ascii="Cambria Math" w:hAnsi="Cambria Math" w:cstheme="majorHAnsi"/>
                  <w:i/>
                  <w:sz w:val="20"/>
                  <w:szCs w:val="20"/>
                </w:rPr>
              </m:ctrlPr>
            </m:radPr>
            <m:deg/>
            <m:e>
              <m:sSub>
                <m:sSubPr>
                  <m:ctrlPr>
                    <w:rPr>
                      <w:rFonts w:ascii="Cambria Math" w:hAnsi="Cambria Math" w:cstheme="majorHAnsi"/>
                      <w:i/>
                      <w:sz w:val="20"/>
                      <w:szCs w:val="20"/>
                    </w:rPr>
                  </m:ctrlPr>
                </m:sSubPr>
                <m:e>
                  <m:r>
                    <w:rPr>
                      <w:rFonts w:ascii="Cambria Math" w:hAnsi="Cambria Math" w:cstheme="majorHAnsi"/>
                      <w:sz w:val="20"/>
                      <w:szCs w:val="20"/>
                    </w:rPr>
                    <m:t>ε</m:t>
                  </m:r>
                </m:e>
                <m:sub>
                  <m:r>
                    <w:rPr>
                      <w:rFonts w:ascii="Cambria Math" w:hAnsi="Cambria Math" w:cstheme="majorHAnsi"/>
                      <w:sz w:val="20"/>
                      <w:szCs w:val="20"/>
                    </w:rPr>
                    <m:t>r</m:t>
                  </m:r>
                </m:sub>
              </m:sSub>
            </m:e>
          </m:rad>
          <m:r>
            <w:rPr>
              <w:rFonts w:ascii="Cambria Math" w:hAnsi="Cambria Math" w:cstheme="majorHAnsi"/>
              <w:sz w:val="20"/>
              <w:szCs w:val="20"/>
            </w:rPr>
            <m:t>=1+</m:t>
          </m:r>
          <m:f>
            <m:fPr>
              <m:ctrlPr>
                <w:rPr>
                  <w:rFonts w:ascii="Cambria Math" w:hAnsi="Cambria Math" w:cstheme="majorHAnsi"/>
                  <w:i/>
                  <w:sz w:val="20"/>
                  <w:szCs w:val="20"/>
                </w:rPr>
              </m:ctrlPr>
            </m:fPr>
            <m:num>
              <m:r>
                <w:rPr>
                  <w:rFonts w:ascii="Cambria Math" w:hAnsi="Cambria Math" w:cstheme="majorHAnsi"/>
                  <w:sz w:val="20"/>
                  <w:szCs w:val="20"/>
                </w:rPr>
                <m:t>d∆s</m:t>
              </m:r>
            </m:num>
            <m:den>
              <m:r>
                <w:rPr>
                  <w:rFonts w:ascii="Cambria Math" w:hAnsi="Cambria Math" w:cstheme="majorHAnsi"/>
                  <w:sz w:val="20"/>
                  <w:szCs w:val="20"/>
                </w:rPr>
                <m:t>δD</m:t>
              </m:r>
            </m:den>
          </m:f>
        </m:oMath>
      </m:oMathPara>
    </w:p>
    <w:p w14:paraId="39C0F86F" w14:textId="0AEA9FB0" w:rsidR="00637744" w:rsidRDefault="00000000" w:rsidP="00D16129">
      <w:pPr>
        <w:rPr>
          <w:rFonts w:asciiTheme="majorHAnsi" w:hAnsiTheme="majorHAnsi" w:cstheme="majorHAnsi"/>
          <w:sz w:val="20"/>
          <w:szCs w:val="20"/>
        </w:rPr>
      </w:pPr>
      <m:oMathPara>
        <m:oMath>
          <m:sSub>
            <m:sSubPr>
              <m:ctrlPr>
                <w:rPr>
                  <w:rFonts w:ascii="Cambria Math" w:hAnsi="Cambria Math" w:cstheme="majorHAnsi"/>
                  <w:i/>
                  <w:sz w:val="20"/>
                  <w:szCs w:val="20"/>
                </w:rPr>
              </m:ctrlPr>
            </m:sSubPr>
            <m:e>
              <m:r>
                <w:rPr>
                  <w:rFonts w:ascii="Cambria Math" w:hAnsi="Cambria Math" w:cstheme="majorHAnsi"/>
                  <w:sz w:val="20"/>
                  <w:szCs w:val="20"/>
                </w:rPr>
                <m:t>ε</m:t>
              </m:r>
            </m:e>
            <m:sub>
              <m:r>
                <w:rPr>
                  <w:rFonts w:ascii="Cambria Math" w:hAnsi="Cambria Math" w:cstheme="majorHAnsi"/>
                  <w:sz w:val="20"/>
                  <w:szCs w:val="20"/>
                </w:rPr>
                <m:t>r</m:t>
              </m:r>
            </m:sub>
          </m:sSub>
          <m:r>
            <w:rPr>
              <w:rFonts w:ascii="Cambria Math" w:hAnsi="Cambria Math" w:cstheme="majorHAnsi"/>
              <w:sz w:val="20"/>
              <w:szCs w:val="20"/>
            </w:rPr>
            <m:t>=</m:t>
          </m:r>
          <m:sSup>
            <m:sSupPr>
              <m:ctrlPr>
                <w:rPr>
                  <w:rFonts w:ascii="Cambria Math" w:hAnsi="Cambria Math" w:cstheme="majorHAnsi"/>
                  <w:i/>
                  <w:sz w:val="20"/>
                  <w:szCs w:val="20"/>
                </w:rPr>
              </m:ctrlPr>
            </m:sSupPr>
            <m:e>
              <m:d>
                <m:dPr>
                  <m:begChr m:val="["/>
                  <m:endChr m:val="]"/>
                  <m:ctrlPr>
                    <w:rPr>
                      <w:rFonts w:ascii="Cambria Math" w:hAnsi="Cambria Math" w:cstheme="majorHAnsi"/>
                      <w:i/>
                      <w:sz w:val="20"/>
                      <w:szCs w:val="20"/>
                    </w:rPr>
                  </m:ctrlPr>
                </m:dPr>
                <m:e>
                  <m:r>
                    <w:rPr>
                      <w:rFonts w:ascii="Cambria Math" w:hAnsi="Cambria Math" w:cstheme="majorHAnsi"/>
                      <w:sz w:val="20"/>
                      <w:szCs w:val="20"/>
                    </w:rPr>
                    <m:t>1+</m:t>
                  </m:r>
                  <m:f>
                    <m:fPr>
                      <m:ctrlPr>
                        <w:rPr>
                          <w:rFonts w:ascii="Cambria Math" w:hAnsi="Cambria Math" w:cstheme="majorHAnsi"/>
                          <w:i/>
                          <w:sz w:val="20"/>
                          <w:szCs w:val="20"/>
                        </w:rPr>
                      </m:ctrlPr>
                    </m:fPr>
                    <m:num>
                      <m:r>
                        <w:rPr>
                          <w:rFonts w:ascii="Cambria Math" w:hAnsi="Cambria Math" w:cstheme="majorHAnsi"/>
                          <w:sz w:val="20"/>
                          <w:szCs w:val="20"/>
                        </w:rPr>
                        <m:t>d∆s</m:t>
                      </m:r>
                    </m:num>
                    <m:den>
                      <m:r>
                        <w:rPr>
                          <w:rFonts w:ascii="Cambria Math" w:hAnsi="Cambria Math" w:cstheme="majorHAnsi"/>
                          <w:sz w:val="20"/>
                          <w:szCs w:val="20"/>
                        </w:rPr>
                        <m:t>δD</m:t>
                      </m:r>
                    </m:den>
                  </m:f>
                </m:e>
              </m:d>
            </m:e>
            <m:sup>
              <m:r>
                <w:rPr>
                  <w:rFonts w:ascii="Cambria Math" w:hAnsi="Cambria Math" w:cstheme="majorHAnsi"/>
                  <w:sz w:val="20"/>
                  <w:szCs w:val="20"/>
                </w:rPr>
                <m:t>2</m:t>
              </m:r>
            </m:sup>
          </m:sSup>
        </m:oMath>
      </m:oMathPara>
    </w:p>
    <w:p w14:paraId="11720F77" w14:textId="3923CB88" w:rsidR="00EC7DAF" w:rsidRPr="00535464" w:rsidRDefault="00EC7DAF" w:rsidP="00EC7DAF">
      <w:pPr>
        <w:rPr>
          <w:rFonts w:asciiTheme="majorHAnsi" w:hAnsiTheme="majorHAnsi" w:cstheme="majorHAnsi"/>
          <w:b/>
          <w:bCs/>
          <w:sz w:val="20"/>
          <w:szCs w:val="20"/>
        </w:rPr>
      </w:pPr>
      <w:r w:rsidRPr="00535464">
        <w:rPr>
          <w:rFonts w:asciiTheme="majorHAnsi" w:hAnsiTheme="majorHAnsi" w:cstheme="majorHAnsi"/>
          <w:b/>
          <w:bCs/>
          <w:sz w:val="20"/>
          <w:szCs w:val="20"/>
        </w:rPr>
        <w:lastRenderedPageBreak/>
        <w:t xml:space="preserve">Question </w:t>
      </w:r>
      <w:r>
        <w:rPr>
          <w:rFonts w:asciiTheme="majorHAnsi" w:hAnsiTheme="majorHAnsi" w:cstheme="majorHAnsi"/>
          <w:b/>
          <w:bCs/>
          <w:sz w:val="20"/>
          <w:szCs w:val="20"/>
        </w:rPr>
        <w:t>6</w:t>
      </w:r>
    </w:p>
    <w:p w14:paraId="24A98D82" w14:textId="77777777" w:rsidR="00CB6C6A" w:rsidRDefault="00C12D28" w:rsidP="00CB6C6A">
      <w:pPr>
        <w:keepNext/>
      </w:pPr>
      <w:r w:rsidRPr="00C12D28">
        <w:rPr>
          <w:rFonts w:asciiTheme="majorHAnsi" w:hAnsiTheme="majorHAnsi" w:cstheme="majorHAnsi"/>
          <w:noProof/>
          <w:sz w:val="20"/>
          <w:szCs w:val="20"/>
        </w:rPr>
        <w:drawing>
          <wp:inline distT="0" distB="0" distL="0" distR="0" wp14:anchorId="1842F087" wp14:editId="698957C6">
            <wp:extent cx="5943600" cy="3183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3255"/>
                    </a:xfrm>
                    <a:prstGeom prst="rect">
                      <a:avLst/>
                    </a:prstGeom>
                  </pic:spPr>
                </pic:pic>
              </a:graphicData>
            </a:graphic>
          </wp:inline>
        </w:drawing>
      </w:r>
    </w:p>
    <w:p w14:paraId="5A5DC8FB" w14:textId="679ACB82" w:rsidR="003B3AA0" w:rsidRDefault="00CB6C6A" w:rsidP="00CB6C6A">
      <w:pPr>
        <w:pStyle w:val="Caption"/>
        <w:jc w:val="center"/>
        <w:rPr>
          <w:rFonts w:asciiTheme="majorHAnsi" w:hAnsiTheme="majorHAnsi" w:cstheme="majorHAnsi"/>
          <w:sz w:val="20"/>
          <w:szCs w:val="20"/>
        </w:rPr>
      </w:pPr>
      <w:r>
        <w:t xml:space="preserve">Figure </w:t>
      </w:r>
      <w:fldSimple w:instr=" SEQ Figure \* ARABIC ">
        <w:r w:rsidR="007074A3">
          <w:rPr>
            <w:noProof/>
          </w:rPr>
          <w:t>3</w:t>
        </w:r>
      </w:fldSimple>
    </w:p>
    <w:p w14:paraId="75456D68" w14:textId="4A7FE090" w:rsidR="00C12D28" w:rsidRDefault="00CB6C6A" w:rsidP="00D16129">
      <w:pPr>
        <w:rPr>
          <w:rFonts w:asciiTheme="majorHAnsi" w:hAnsiTheme="majorHAnsi" w:cstheme="majorHAnsi"/>
          <w:sz w:val="20"/>
          <w:szCs w:val="20"/>
        </w:rPr>
      </w:pPr>
      <w:r>
        <w:rPr>
          <w:rFonts w:asciiTheme="majorHAnsi" w:hAnsiTheme="majorHAnsi" w:cstheme="majorHAnsi"/>
          <w:sz w:val="20"/>
          <w:szCs w:val="20"/>
        </w:rPr>
        <w:t>In Figure 3, t</w:t>
      </w:r>
      <w:r w:rsidR="00C55014">
        <w:rPr>
          <w:rFonts w:asciiTheme="majorHAnsi" w:hAnsiTheme="majorHAnsi" w:cstheme="majorHAnsi"/>
          <w:sz w:val="20"/>
          <w:szCs w:val="20"/>
        </w:rPr>
        <w:t xml:space="preserve">he ‘real’ plot, is derived from the actual calculations, and the ‘theoretical’ is derived from the approximation. As the graph depicts, the approximation has a high accuracy at the center, but as the displacement increases, it does not take into consideration the decay of the intensity. The ‘shifted’ plot is similar to the real, but decays less than the ‘real’ plot. </w:t>
      </w:r>
    </w:p>
    <w:p w14:paraId="1B84ED73" w14:textId="126FEBAF" w:rsidR="00CF7D8C" w:rsidRDefault="00CF7D8C" w:rsidP="00D16129">
      <w:pPr>
        <w:rPr>
          <w:rFonts w:asciiTheme="majorHAnsi" w:hAnsiTheme="majorHAnsi" w:cstheme="majorHAnsi"/>
          <w:sz w:val="20"/>
          <w:szCs w:val="20"/>
        </w:rPr>
      </w:pPr>
      <w:r>
        <w:rPr>
          <w:rFonts w:asciiTheme="majorHAnsi" w:hAnsiTheme="majorHAnsi" w:cstheme="majorHAnsi"/>
          <w:sz w:val="20"/>
          <w:szCs w:val="20"/>
        </w:rPr>
        <w:t>Using MATLAB, the phase difference between the ‘shifted’ and the ‘real’ i</w:t>
      </w:r>
      <w:r w:rsidR="0049041C">
        <w:rPr>
          <w:rFonts w:asciiTheme="majorHAnsi" w:hAnsiTheme="majorHAnsi" w:cstheme="majorHAnsi"/>
          <w:sz w:val="20"/>
          <w:szCs w:val="20"/>
        </w:rPr>
        <w:t>s</w:t>
      </w:r>
      <w:r>
        <w:rPr>
          <w:rFonts w:asciiTheme="majorHAnsi" w:hAnsiTheme="majorHAnsi" w:cstheme="majorHAnsi"/>
          <w:sz w:val="20"/>
          <w:szCs w:val="20"/>
        </w:rPr>
        <w:t xml:space="preserve"> exactly 3cm. </w:t>
      </w:r>
      <w:r w:rsidR="00DB18C4">
        <w:rPr>
          <w:rFonts w:asciiTheme="majorHAnsi" w:hAnsiTheme="majorHAnsi" w:cstheme="majorHAnsi"/>
          <w:sz w:val="20"/>
          <w:szCs w:val="20"/>
        </w:rPr>
        <w:t xml:space="preserve">Taking </w:t>
      </w:r>
      <m:oMath>
        <m:r>
          <w:rPr>
            <w:rFonts w:ascii="Cambria Math" w:hAnsi="Cambria Math" w:cstheme="majorHAnsi"/>
            <w:sz w:val="20"/>
            <w:szCs w:val="20"/>
          </w:rPr>
          <m:t xml:space="preserve">δ=0.012 </m:t>
        </m:r>
        <m:r>
          <m:rPr>
            <m:sty m:val="p"/>
          </m:rPr>
          <w:rPr>
            <w:rFonts w:ascii="Cambria Math" w:hAnsi="Cambria Math" w:cstheme="majorHAnsi"/>
            <w:sz w:val="20"/>
            <w:szCs w:val="20"/>
          </w:rPr>
          <m:t>m</m:t>
        </m:r>
      </m:oMath>
      <w:r w:rsidR="00DB18C4">
        <w:rPr>
          <w:rFonts w:asciiTheme="majorHAnsi" w:hAnsiTheme="majorHAnsi" w:cstheme="majorHAnsi"/>
          <w:sz w:val="20"/>
          <w:szCs w:val="20"/>
        </w:rPr>
        <w:t xml:space="preserve">, the relative permittivity of the dielectric slab will be: </w:t>
      </w:r>
    </w:p>
    <w:p w14:paraId="49EED093" w14:textId="36B9F3FD" w:rsidR="00DB18C4" w:rsidRPr="00DB18C4" w:rsidRDefault="00000000" w:rsidP="00DB18C4">
      <w:pPr>
        <w:rPr>
          <w:rFonts w:asciiTheme="majorHAnsi" w:hAnsiTheme="majorHAnsi" w:cstheme="majorHAnsi"/>
          <w:sz w:val="20"/>
          <w:szCs w:val="20"/>
        </w:rPr>
      </w:pPr>
      <m:oMathPara>
        <m:oMath>
          <m:sSub>
            <m:sSubPr>
              <m:ctrlPr>
                <w:rPr>
                  <w:rFonts w:ascii="Cambria Math" w:hAnsi="Cambria Math" w:cstheme="majorHAnsi"/>
                  <w:i/>
                  <w:sz w:val="20"/>
                  <w:szCs w:val="20"/>
                </w:rPr>
              </m:ctrlPr>
            </m:sSubPr>
            <m:e>
              <m:r>
                <w:rPr>
                  <w:rFonts w:ascii="Cambria Math" w:hAnsi="Cambria Math" w:cstheme="majorHAnsi"/>
                  <w:sz w:val="20"/>
                  <w:szCs w:val="20"/>
                </w:rPr>
                <m:t>ε</m:t>
              </m:r>
            </m:e>
            <m:sub>
              <m:r>
                <w:rPr>
                  <w:rFonts w:ascii="Cambria Math" w:hAnsi="Cambria Math" w:cstheme="majorHAnsi"/>
                  <w:sz w:val="20"/>
                  <w:szCs w:val="20"/>
                </w:rPr>
                <m:t>r</m:t>
              </m:r>
            </m:sub>
          </m:sSub>
          <m:r>
            <w:rPr>
              <w:rFonts w:ascii="Cambria Math" w:hAnsi="Cambria Math" w:cstheme="majorHAnsi"/>
              <w:sz w:val="20"/>
              <w:szCs w:val="20"/>
            </w:rPr>
            <m:t>=</m:t>
          </m:r>
          <m:sSup>
            <m:sSupPr>
              <m:ctrlPr>
                <w:rPr>
                  <w:rFonts w:ascii="Cambria Math" w:hAnsi="Cambria Math" w:cstheme="majorHAnsi"/>
                  <w:i/>
                  <w:sz w:val="20"/>
                  <w:szCs w:val="20"/>
                </w:rPr>
              </m:ctrlPr>
            </m:sSupPr>
            <m:e>
              <m:d>
                <m:dPr>
                  <m:begChr m:val="["/>
                  <m:endChr m:val="]"/>
                  <m:ctrlPr>
                    <w:rPr>
                      <w:rFonts w:ascii="Cambria Math" w:hAnsi="Cambria Math" w:cstheme="majorHAnsi"/>
                      <w:i/>
                      <w:sz w:val="20"/>
                      <w:szCs w:val="20"/>
                    </w:rPr>
                  </m:ctrlPr>
                </m:dPr>
                <m:e>
                  <m:r>
                    <w:rPr>
                      <w:rFonts w:ascii="Cambria Math" w:hAnsi="Cambria Math" w:cstheme="majorHAnsi"/>
                      <w:sz w:val="20"/>
                      <w:szCs w:val="20"/>
                    </w:rPr>
                    <m:t>1+</m:t>
                  </m:r>
                  <m:f>
                    <m:fPr>
                      <m:ctrlPr>
                        <w:rPr>
                          <w:rFonts w:ascii="Cambria Math" w:hAnsi="Cambria Math" w:cstheme="majorHAnsi"/>
                          <w:i/>
                          <w:sz w:val="20"/>
                          <w:szCs w:val="20"/>
                        </w:rPr>
                      </m:ctrlPr>
                    </m:fPr>
                    <m:num>
                      <m:r>
                        <w:rPr>
                          <w:rFonts w:ascii="Cambria Math" w:hAnsi="Cambria Math" w:cstheme="majorHAnsi"/>
                          <w:sz w:val="20"/>
                          <w:szCs w:val="20"/>
                        </w:rPr>
                        <m:t>d∆s</m:t>
                      </m:r>
                    </m:num>
                    <m:den>
                      <m:r>
                        <w:rPr>
                          <w:rFonts w:ascii="Cambria Math" w:hAnsi="Cambria Math" w:cstheme="majorHAnsi"/>
                          <w:sz w:val="20"/>
                          <w:szCs w:val="20"/>
                        </w:rPr>
                        <m:t>δD</m:t>
                      </m:r>
                    </m:den>
                  </m:f>
                </m:e>
              </m:d>
            </m:e>
            <m:sup>
              <m:r>
                <w:rPr>
                  <w:rFonts w:ascii="Cambria Math" w:hAnsi="Cambria Math" w:cstheme="majorHAnsi"/>
                  <w:sz w:val="20"/>
                  <w:szCs w:val="20"/>
                </w:rPr>
                <m:t>2</m:t>
              </m:r>
            </m:sup>
          </m:sSup>
          <m:r>
            <w:rPr>
              <w:rFonts w:ascii="Cambria Math" w:hAnsi="Cambria Math" w:cstheme="majorHAnsi"/>
              <w:sz w:val="20"/>
              <w:szCs w:val="20"/>
            </w:rPr>
            <m:t>=</m:t>
          </m:r>
          <m:sSup>
            <m:sSupPr>
              <m:ctrlPr>
                <w:rPr>
                  <w:rFonts w:ascii="Cambria Math" w:hAnsi="Cambria Math" w:cstheme="majorHAnsi"/>
                  <w:i/>
                  <w:sz w:val="20"/>
                  <w:szCs w:val="20"/>
                </w:rPr>
              </m:ctrlPr>
            </m:sSupPr>
            <m:e>
              <m:d>
                <m:dPr>
                  <m:begChr m:val="["/>
                  <m:endChr m:val="]"/>
                  <m:ctrlPr>
                    <w:rPr>
                      <w:rFonts w:ascii="Cambria Math" w:hAnsi="Cambria Math" w:cstheme="majorHAnsi"/>
                      <w:i/>
                      <w:sz w:val="20"/>
                      <w:szCs w:val="20"/>
                    </w:rPr>
                  </m:ctrlPr>
                </m:dPr>
                <m:e>
                  <m:r>
                    <w:rPr>
                      <w:rFonts w:ascii="Cambria Math" w:hAnsi="Cambria Math" w:cstheme="majorHAnsi"/>
                      <w:sz w:val="20"/>
                      <w:szCs w:val="20"/>
                    </w:rPr>
                    <m:t>1+</m:t>
                  </m:r>
                  <m:f>
                    <m:fPr>
                      <m:ctrlPr>
                        <w:rPr>
                          <w:rFonts w:ascii="Cambria Math" w:hAnsi="Cambria Math" w:cstheme="majorHAnsi"/>
                          <w:i/>
                          <w:sz w:val="20"/>
                          <w:szCs w:val="20"/>
                        </w:rPr>
                      </m:ctrlPr>
                    </m:fPr>
                    <m:num>
                      <m:r>
                        <w:rPr>
                          <w:rFonts w:ascii="Cambria Math" w:hAnsi="Cambria Math" w:cstheme="majorHAnsi"/>
                          <w:sz w:val="20"/>
                          <w:szCs w:val="20"/>
                        </w:rPr>
                        <m:t>(0.63)(0.03)</m:t>
                      </m:r>
                    </m:num>
                    <m:den>
                      <m:r>
                        <w:rPr>
                          <w:rFonts w:ascii="Cambria Math" w:hAnsi="Cambria Math" w:cstheme="majorHAnsi"/>
                          <w:sz w:val="20"/>
                          <w:szCs w:val="20"/>
                        </w:rPr>
                        <m:t>(0.012)(2.55)</m:t>
                      </m:r>
                    </m:den>
                  </m:f>
                </m:e>
              </m:d>
            </m:e>
            <m:sup>
              <m:r>
                <w:rPr>
                  <w:rFonts w:ascii="Cambria Math" w:hAnsi="Cambria Math" w:cstheme="majorHAnsi"/>
                  <w:sz w:val="20"/>
                  <w:szCs w:val="20"/>
                </w:rPr>
                <m:t>2</m:t>
              </m:r>
            </m:sup>
          </m:sSup>
          <m:r>
            <w:rPr>
              <w:rFonts w:ascii="Cambria Math" w:hAnsi="Cambria Math" w:cstheme="majorHAnsi"/>
              <w:sz w:val="20"/>
              <w:szCs w:val="20"/>
            </w:rPr>
            <m:t>=2.617</m:t>
          </m:r>
        </m:oMath>
      </m:oMathPara>
    </w:p>
    <w:p w14:paraId="2013C8B9" w14:textId="7B9FF433" w:rsidR="00CA3438" w:rsidRDefault="0049041C" w:rsidP="00D16129">
      <w:pPr>
        <w:rPr>
          <w:rFonts w:asciiTheme="majorHAnsi" w:hAnsiTheme="majorHAnsi" w:cstheme="majorHAnsi"/>
          <w:sz w:val="20"/>
          <w:szCs w:val="20"/>
        </w:rPr>
      </w:pPr>
      <w:r>
        <w:rPr>
          <w:rFonts w:asciiTheme="majorHAnsi" w:hAnsiTheme="majorHAnsi" w:cstheme="majorHAnsi"/>
          <w:sz w:val="20"/>
          <w:szCs w:val="20"/>
        </w:rPr>
        <w:t>Using thicker sheets would also be suitable, as the wave front will take longer to propagate through them. This will increase the phase difference in the interference patterns. Using sheets of higher permittivity would increase the refractive index, which will also lead to an increase in the phase difference. Lastly, the position of the dielectric sheet will significantly impact the results. If the sheet were placed too far from the source, or not centered in the path of the wavefront, not all the</w:t>
      </w:r>
      <w:r w:rsidR="00955B23">
        <w:rPr>
          <w:rFonts w:asciiTheme="majorHAnsi" w:hAnsiTheme="majorHAnsi" w:cstheme="majorHAnsi"/>
          <w:sz w:val="20"/>
          <w:szCs w:val="20"/>
        </w:rPr>
        <w:t xml:space="preserve"> wavelets will propagate through the sheet causing the horn to detect different waveforms which will change the result. Although it does not have to be placed at exactly 25 cm, like in the experiment, any substantial displacement of it will vary the result significantly. </w:t>
      </w:r>
    </w:p>
    <w:p w14:paraId="3A86123D" w14:textId="6D0E8C72" w:rsidR="008B4174" w:rsidRDefault="008B4174" w:rsidP="00D16129">
      <w:pPr>
        <w:rPr>
          <w:rFonts w:asciiTheme="majorHAnsi" w:hAnsiTheme="majorHAnsi" w:cstheme="majorHAnsi"/>
          <w:sz w:val="20"/>
          <w:szCs w:val="20"/>
        </w:rPr>
      </w:pPr>
    </w:p>
    <w:p w14:paraId="622EED1E" w14:textId="3D4B93E8" w:rsidR="002A331C" w:rsidRDefault="002A331C" w:rsidP="00D16129">
      <w:pPr>
        <w:rPr>
          <w:rFonts w:asciiTheme="majorHAnsi" w:hAnsiTheme="majorHAnsi" w:cstheme="majorHAnsi"/>
          <w:sz w:val="20"/>
          <w:szCs w:val="20"/>
        </w:rPr>
      </w:pPr>
    </w:p>
    <w:p w14:paraId="1775F65D" w14:textId="2379016A" w:rsidR="002A331C" w:rsidRDefault="002A331C" w:rsidP="00D16129">
      <w:pPr>
        <w:rPr>
          <w:rFonts w:asciiTheme="majorHAnsi" w:hAnsiTheme="majorHAnsi" w:cstheme="majorHAnsi"/>
          <w:sz w:val="20"/>
          <w:szCs w:val="20"/>
        </w:rPr>
      </w:pPr>
    </w:p>
    <w:p w14:paraId="7437F8C0" w14:textId="77777777" w:rsidR="002A331C" w:rsidRDefault="002A331C" w:rsidP="00D16129">
      <w:pPr>
        <w:rPr>
          <w:rFonts w:asciiTheme="majorHAnsi" w:hAnsiTheme="majorHAnsi" w:cstheme="majorHAnsi"/>
          <w:sz w:val="20"/>
          <w:szCs w:val="20"/>
        </w:rPr>
      </w:pPr>
    </w:p>
    <w:p w14:paraId="544C4B6A" w14:textId="77777777" w:rsidR="00300DFC" w:rsidRDefault="00300DFC" w:rsidP="00D16129">
      <w:pPr>
        <w:rPr>
          <w:rFonts w:asciiTheme="majorHAnsi" w:hAnsiTheme="majorHAnsi" w:cstheme="majorHAnsi"/>
          <w:sz w:val="20"/>
          <w:szCs w:val="20"/>
        </w:rPr>
      </w:pPr>
    </w:p>
    <w:p w14:paraId="31A17FD7" w14:textId="4A28C239" w:rsidR="008B4174" w:rsidRPr="008B4174" w:rsidRDefault="00866AC2" w:rsidP="008B4174">
      <w:pPr>
        <w:pStyle w:val="Heading3"/>
      </w:pPr>
      <w:r>
        <w:lastRenderedPageBreak/>
        <w:t>Exercise 1.3 Antenna Arrays</w:t>
      </w:r>
    </w:p>
    <w:p w14:paraId="579F290F" w14:textId="77777777" w:rsidR="00EC7DAF" w:rsidRDefault="00EC7DAF" w:rsidP="00D16129">
      <w:pPr>
        <w:rPr>
          <w:rFonts w:asciiTheme="majorHAnsi" w:hAnsiTheme="majorHAnsi" w:cstheme="majorHAnsi"/>
          <w:b/>
          <w:bCs/>
          <w:sz w:val="20"/>
          <w:szCs w:val="20"/>
        </w:rPr>
      </w:pPr>
      <w:r w:rsidRPr="00535464">
        <w:rPr>
          <w:rFonts w:asciiTheme="majorHAnsi" w:hAnsiTheme="majorHAnsi" w:cstheme="majorHAnsi"/>
          <w:b/>
          <w:bCs/>
          <w:sz w:val="20"/>
          <w:szCs w:val="20"/>
        </w:rPr>
        <w:t xml:space="preserve">Question </w:t>
      </w:r>
      <w:r>
        <w:rPr>
          <w:rFonts w:asciiTheme="majorHAnsi" w:hAnsiTheme="majorHAnsi" w:cstheme="majorHAnsi"/>
          <w:b/>
          <w:bCs/>
          <w:sz w:val="20"/>
          <w:szCs w:val="20"/>
        </w:rPr>
        <w:t>7</w:t>
      </w:r>
    </w:p>
    <w:p w14:paraId="739B7EE9" w14:textId="115727D1" w:rsidR="00CE7D10" w:rsidRPr="00EC7DAF" w:rsidRDefault="003245CE" w:rsidP="00D16129">
      <w:pPr>
        <w:rPr>
          <w:rFonts w:asciiTheme="majorHAnsi" w:hAnsiTheme="majorHAnsi" w:cstheme="majorHAnsi"/>
          <w:b/>
          <w:bCs/>
          <w:sz w:val="20"/>
          <w:szCs w:val="20"/>
        </w:rPr>
      </w:pPr>
      <m:oMathPara>
        <m:oMath>
          <m:r>
            <w:rPr>
              <w:rFonts w:ascii="Cambria Math" w:hAnsi="Cambria Math" w:cstheme="majorHAnsi"/>
              <w:sz w:val="20"/>
              <w:szCs w:val="20"/>
            </w:rPr>
            <m:t>E</m:t>
          </m:r>
          <m:d>
            <m:dPr>
              <m:ctrlPr>
                <w:rPr>
                  <w:rFonts w:ascii="Cambria Math" w:hAnsi="Cambria Math" w:cstheme="majorHAnsi"/>
                  <w:i/>
                  <w:sz w:val="20"/>
                  <w:szCs w:val="20"/>
                </w:rPr>
              </m:ctrlPr>
            </m:dPr>
            <m:e>
              <m:r>
                <w:rPr>
                  <w:rFonts w:ascii="Cambria Math" w:hAnsi="Cambria Math" w:cstheme="majorHAnsi"/>
                  <w:sz w:val="20"/>
                  <w:szCs w:val="20"/>
                </w:rPr>
                <m:t>r,θ</m:t>
              </m:r>
            </m:e>
          </m:d>
          <m:r>
            <w:rPr>
              <w:rFonts w:ascii="Cambria Math" w:hAnsi="Cambria Math" w:cstheme="majorHAnsi"/>
              <w:sz w:val="20"/>
              <w:szCs w:val="20"/>
            </w:rPr>
            <m:t>=</m:t>
          </m:r>
          <m:f>
            <m:fPr>
              <m:ctrlPr>
                <w:rPr>
                  <w:rFonts w:ascii="Cambria Math" w:hAnsi="Cambria Math" w:cstheme="majorHAnsi"/>
                  <w:i/>
                  <w:sz w:val="20"/>
                  <w:szCs w:val="20"/>
                </w:rPr>
              </m:ctrlPr>
            </m:fPr>
            <m:num>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d>
                    <m:dPr>
                      <m:ctrlPr>
                        <w:rPr>
                          <w:rFonts w:ascii="Cambria Math" w:hAnsi="Cambria Math" w:cstheme="majorHAnsi"/>
                          <w:i/>
                          <w:sz w:val="20"/>
                          <w:szCs w:val="20"/>
                        </w:rPr>
                      </m:ctrlPr>
                    </m:dPr>
                    <m:e>
                      <m:r>
                        <w:rPr>
                          <w:rFonts w:ascii="Cambria Math" w:hAnsi="Cambria Math" w:cstheme="majorHAnsi"/>
                          <w:sz w:val="20"/>
                          <w:szCs w:val="20"/>
                        </w:rPr>
                        <m:t>r+d</m:t>
                      </m:r>
                      <m:func>
                        <m:funcPr>
                          <m:ctrlPr>
                            <w:rPr>
                              <w:rFonts w:ascii="Cambria Math" w:hAnsi="Cambria Math" w:cstheme="majorHAnsi"/>
                              <w:i/>
                              <w:sz w:val="20"/>
                              <w:szCs w:val="20"/>
                            </w:rPr>
                          </m:ctrlPr>
                        </m:funcPr>
                        <m:fName>
                          <m:r>
                            <w:rPr>
                              <w:rFonts w:ascii="Cambria Math" w:hAnsi="Cambria Math" w:cstheme="majorHAnsi"/>
                              <w:sz w:val="20"/>
                              <w:szCs w:val="20"/>
                            </w:rPr>
                            <m:t>cos</m:t>
                          </m:r>
                        </m:fName>
                        <m:e>
                          <m:r>
                            <w:rPr>
                              <w:rFonts w:ascii="Cambria Math" w:hAnsi="Cambria Math" w:cstheme="majorHAnsi"/>
                              <w:sz w:val="20"/>
                              <w:szCs w:val="20"/>
                            </w:rPr>
                            <m:t>θ/2</m:t>
                          </m:r>
                        </m:e>
                      </m:func>
                    </m:e>
                  </m:d>
                </m:sup>
              </m:sSup>
            </m:num>
            <m:den>
              <m:r>
                <w:rPr>
                  <w:rFonts w:ascii="Cambria Math" w:hAnsi="Cambria Math" w:cstheme="majorHAnsi"/>
                  <w:sz w:val="20"/>
                  <w:szCs w:val="20"/>
                </w:rPr>
                <m:t>r</m:t>
              </m:r>
            </m:den>
          </m:f>
          <m:r>
            <w:rPr>
              <w:rFonts w:ascii="Cambria Math" w:hAnsi="Cambria Math" w:cstheme="majorHAnsi"/>
              <w:sz w:val="20"/>
              <w:szCs w:val="20"/>
            </w:rPr>
            <m:t>+</m:t>
          </m:r>
          <m:f>
            <m:fPr>
              <m:ctrlPr>
                <w:rPr>
                  <w:rFonts w:ascii="Cambria Math" w:hAnsi="Cambria Math" w:cstheme="majorHAnsi"/>
                  <w:i/>
                  <w:sz w:val="20"/>
                  <w:szCs w:val="20"/>
                </w:rPr>
              </m:ctrlPr>
            </m:fPr>
            <m:num>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jφ</m:t>
                  </m:r>
                </m:sup>
              </m:sSup>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d>
                    <m:dPr>
                      <m:ctrlPr>
                        <w:rPr>
                          <w:rFonts w:ascii="Cambria Math" w:hAnsi="Cambria Math" w:cstheme="majorHAnsi"/>
                          <w:i/>
                          <w:sz w:val="20"/>
                          <w:szCs w:val="20"/>
                        </w:rPr>
                      </m:ctrlPr>
                    </m:dPr>
                    <m:e>
                      <m:r>
                        <w:rPr>
                          <w:rFonts w:ascii="Cambria Math" w:hAnsi="Cambria Math" w:cstheme="majorHAnsi"/>
                          <w:sz w:val="20"/>
                          <w:szCs w:val="20"/>
                        </w:rPr>
                        <m:t>r-d</m:t>
                      </m:r>
                      <m:func>
                        <m:funcPr>
                          <m:ctrlPr>
                            <w:rPr>
                              <w:rFonts w:ascii="Cambria Math" w:hAnsi="Cambria Math" w:cstheme="majorHAnsi"/>
                              <w:i/>
                              <w:sz w:val="20"/>
                              <w:szCs w:val="20"/>
                            </w:rPr>
                          </m:ctrlPr>
                        </m:funcPr>
                        <m:fName>
                          <m:r>
                            <w:rPr>
                              <w:rFonts w:ascii="Cambria Math" w:hAnsi="Cambria Math" w:cstheme="majorHAnsi"/>
                              <w:sz w:val="20"/>
                              <w:szCs w:val="20"/>
                            </w:rPr>
                            <m:t>cos</m:t>
                          </m:r>
                        </m:fName>
                        <m:e>
                          <m:r>
                            <w:rPr>
                              <w:rFonts w:ascii="Cambria Math" w:hAnsi="Cambria Math" w:cstheme="majorHAnsi"/>
                              <w:sz w:val="20"/>
                              <w:szCs w:val="20"/>
                            </w:rPr>
                            <m:t>θ/2</m:t>
                          </m:r>
                        </m:e>
                      </m:func>
                    </m:e>
                  </m:d>
                </m:sup>
              </m:sSup>
            </m:num>
            <m:den>
              <m:r>
                <w:rPr>
                  <w:rFonts w:ascii="Cambria Math" w:hAnsi="Cambria Math" w:cstheme="majorHAnsi"/>
                  <w:sz w:val="20"/>
                  <w:szCs w:val="20"/>
                </w:rPr>
                <m:t>r</m:t>
              </m:r>
            </m:den>
          </m:f>
        </m:oMath>
      </m:oMathPara>
    </w:p>
    <w:p w14:paraId="5BB73692" w14:textId="6003247B" w:rsidR="00DD4315" w:rsidRDefault="00DD4315" w:rsidP="00D16129">
      <w:pPr>
        <w:rPr>
          <w:rFonts w:asciiTheme="majorHAnsi" w:hAnsiTheme="majorHAnsi" w:cstheme="majorHAnsi"/>
          <w:sz w:val="20"/>
          <w:szCs w:val="20"/>
        </w:rPr>
      </w:pPr>
      <w:r>
        <w:rPr>
          <w:rFonts w:asciiTheme="majorHAnsi" w:hAnsiTheme="majorHAnsi" w:cstheme="majorHAnsi"/>
          <w:sz w:val="20"/>
          <w:szCs w:val="20"/>
        </w:rPr>
        <w:t xml:space="preserve">The aim is to find a function for </w:t>
      </w:r>
      <m:oMath>
        <m:r>
          <w:rPr>
            <w:rFonts w:ascii="Cambria Math" w:hAnsi="Cambria Math" w:cstheme="majorHAnsi"/>
            <w:sz w:val="20"/>
            <w:szCs w:val="20"/>
          </w:rPr>
          <m:t>F</m:t>
        </m:r>
        <m:d>
          <m:dPr>
            <m:ctrlPr>
              <w:rPr>
                <w:rFonts w:ascii="Cambria Math" w:hAnsi="Cambria Math" w:cstheme="majorHAnsi"/>
                <w:i/>
                <w:sz w:val="20"/>
                <w:szCs w:val="20"/>
              </w:rPr>
            </m:ctrlPr>
          </m:dPr>
          <m:e>
            <m:r>
              <w:rPr>
                <w:rFonts w:ascii="Cambria Math" w:hAnsi="Cambria Math" w:cstheme="majorHAnsi"/>
                <w:sz w:val="20"/>
                <w:szCs w:val="20"/>
              </w:rPr>
              <m:t>θ</m:t>
            </m:r>
          </m:e>
        </m:d>
      </m:oMath>
      <w:r>
        <w:rPr>
          <w:rFonts w:asciiTheme="majorHAnsi" w:hAnsiTheme="majorHAnsi" w:cstheme="majorHAnsi"/>
          <w:sz w:val="20"/>
          <w:szCs w:val="20"/>
        </w:rPr>
        <w:t xml:space="preserve">, therefore we have to remove the variable </w:t>
      </w:r>
      <m:oMath>
        <m:r>
          <w:rPr>
            <w:rFonts w:ascii="Cambria Math" w:hAnsi="Cambria Math" w:cstheme="majorHAnsi"/>
            <w:sz w:val="20"/>
            <w:szCs w:val="20"/>
          </w:rPr>
          <m:t>r</m:t>
        </m:r>
      </m:oMath>
      <w:r>
        <w:rPr>
          <w:rFonts w:asciiTheme="majorHAnsi" w:hAnsiTheme="majorHAnsi" w:cstheme="majorHAnsi"/>
          <w:sz w:val="20"/>
          <w:szCs w:val="20"/>
        </w:rPr>
        <w:t>.</w:t>
      </w:r>
    </w:p>
    <w:p w14:paraId="6F35F7C6" w14:textId="2E533F15" w:rsidR="00DD4315" w:rsidRPr="00DD4315" w:rsidRDefault="00DD4315" w:rsidP="00D16129">
      <w:pPr>
        <w:rPr>
          <w:rFonts w:asciiTheme="majorHAnsi" w:hAnsiTheme="majorHAnsi" w:cstheme="majorHAnsi"/>
          <w:sz w:val="20"/>
          <w:szCs w:val="20"/>
        </w:rPr>
      </w:pPr>
      <m:oMathPara>
        <m:oMath>
          <m:r>
            <w:rPr>
              <w:rFonts w:ascii="Cambria Math" w:hAnsi="Cambria Math" w:cstheme="majorHAnsi"/>
              <w:sz w:val="20"/>
              <w:szCs w:val="20"/>
            </w:rPr>
            <m:t>F</m:t>
          </m:r>
          <m:d>
            <m:dPr>
              <m:ctrlPr>
                <w:rPr>
                  <w:rFonts w:ascii="Cambria Math" w:hAnsi="Cambria Math" w:cstheme="majorHAnsi"/>
                  <w:i/>
                  <w:sz w:val="20"/>
                  <w:szCs w:val="20"/>
                </w:rPr>
              </m:ctrlPr>
            </m:dPr>
            <m:e>
              <m:r>
                <w:rPr>
                  <w:rFonts w:ascii="Cambria Math" w:hAnsi="Cambria Math" w:cstheme="majorHAnsi"/>
                  <w:sz w:val="20"/>
                  <w:szCs w:val="20"/>
                </w:rPr>
                <m:t>θ</m:t>
              </m:r>
            </m:e>
          </m:d>
          <m:r>
            <w:rPr>
              <w:rFonts w:ascii="Cambria Math" w:hAnsi="Cambria Math" w:cstheme="majorHAnsi"/>
              <w:sz w:val="20"/>
              <w:szCs w:val="20"/>
            </w:rPr>
            <m:t>=</m:t>
          </m:r>
          <m:d>
            <m:dPr>
              <m:begChr m:val="|"/>
              <m:endChr m:val="|"/>
              <m:ctrlPr>
                <w:rPr>
                  <w:rFonts w:ascii="Cambria Math" w:hAnsi="Cambria Math" w:cstheme="majorHAnsi"/>
                  <w:i/>
                  <w:sz w:val="20"/>
                  <w:szCs w:val="20"/>
                </w:rPr>
              </m:ctrlPr>
            </m:dPr>
            <m:e>
              <m:r>
                <w:rPr>
                  <w:rFonts w:ascii="Cambria Math" w:hAnsi="Cambria Math" w:cstheme="majorHAnsi"/>
                  <w:sz w:val="20"/>
                  <w:szCs w:val="20"/>
                </w:rPr>
                <m:t>E</m:t>
              </m:r>
              <m:d>
                <m:dPr>
                  <m:ctrlPr>
                    <w:rPr>
                      <w:rFonts w:ascii="Cambria Math" w:hAnsi="Cambria Math" w:cstheme="majorHAnsi"/>
                      <w:i/>
                      <w:sz w:val="20"/>
                      <w:szCs w:val="20"/>
                    </w:rPr>
                  </m:ctrlPr>
                </m:dPr>
                <m:e>
                  <m:r>
                    <w:rPr>
                      <w:rFonts w:ascii="Cambria Math" w:hAnsi="Cambria Math" w:cstheme="majorHAnsi"/>
                      <w:sz w:val="20"/>
                      <w:szCs w:val="20"/>
                    </w:rPr>
                    <m:t>r,θ</m:t>
                  </m:r>
                </m:e>
              </m:d>
            </m:e>
          </m:d>
          <m:r>
            <w:rPr>
              <w:rFonts w:ascii="Cambria Math" w:hAnsi="Cambria Math" w:cstheme="majorHAnsi"/>
              <w:sz w:val="20"/>
              <w:szCs w:val="20"/>
            </w:rPr>
            <m:t>∙r</m:t>
          </m:r>
        </m:oMath>
      </m:oMathPara>
    </w:p>
    <w:p w14:paraId="4AA7E491" w14:textId="5B101C58" w:rsidR="00DD4315" w:rsidRDefault="00DD4315" w:rsidP="00D16129">
      <w:pPr>
        <w:rPr>
          <w:rFonts w:asciiTheme="majorHAnsi" w:hAnsiTheme="majorHAnsi" w:cstheme="majorHAnsi"/>
          <w:sz w:val="20"/>
          <w:szCs w:val="20"/>
        </w:rPr>
      </w:pPr>
      <w:r>
        <w:rPr>
          <w:rFonts w:asciiTheme="majorHAnsi" w:hAnsiTheme="majorHAnsi" w:cstheme="majorHAnsi"/>
          <w:sz w:val="20"/>
          <w:szCs w:val="20"/>
        </w:rPr>
        <w:t>First, we will separate the exponentials.</w:t>
      </w:r>
    </w:p>
    <w:p w14:paraId="0E1807A1" w14:textId="245B3C0C" w:rsidR="00DD4315" w:rsidRPr="00416718" w:rsidRDefault="00451683" w:rsidP="00DD4315">
      <w:pPr>
        <w:rPr>
          <w:rFonts w:asciiTheme="majorHAnsi" w:hAnsiTheme="majorHAnsi" w:cstheme="majorHAnsi"/>
          <w:sz w:val="20"/>
          <w:szCs w:val="20"/>
        </w:rPr>
      </w:pPr>
      <m:oMathPara>
        <m:oMath>
          <m:r>
            <w:rPr>
              <w:rFonts w:ascii="Cambria Math" w:hAnsi="Cambria Math" w:cstheme="majorHAnsi"/>
              <w:sz w:val="20"/>
              <w:szCs w:val="20"/>
            </w:rPr>
            <m:t>E</m:t>
          </m:r>
          <m:d>
            <m:dPr>
              <m:ctrlPr>
                <w:rPr>
                  <w:rFonts w:ascii="Cambria Math" w:hAnsi="Cambria Math" w:cstheme="majorHAnsi"/>
                  <w:i/>
                  <w:sz w:val="20"/>
                  <w:szCs w:val="20"/>
                </w:rPr>
              </m:ctrlPr>
            </m:dPr>
            <m:e>
              <m:r>
                <w:rPr>
                  <w:rFonts w:ascii="Cambria Math" w:hAnsi="Cambria Math" w:cstheme="majorHAnsi"/>
                  <w:sz w:val="20"/>
                  <w:szCs w:val="20"/>
                </w:rPr>
                <m:t>r,θ</m:t>
              </m:r>
            </m:e>
          </m:d>
          <m:r>
            <w:rPr>
              <w:rFonts w:ascii="Cambria Math" w:hAnsi="Cambria Math" w:cstheme="majorHAnsi"/>
              <w:sz w:val="20"/>
              <w:szCs w:val="20"/>
            </w:rPr>
            <m:t>∙r=</m:t>
          </m:r>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-jkr</m:t>
              </m:r>
            </m:sup>
          </m:sSup>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d>
                <m:dPr>
                  <m:ctrlPr>
                    <w:rPr>
                      <w:rFonts w:ascii="Cambria Math" w:hAnsi="Cambria Math" w:cstheme="majorHAnsi"/>
                      <w:i/>
                      <w:sz w:val="20"/>
                      <w:szCs w:val="20"/>
                    </w:rPr>
                  </m:ctrlPr>
                </m:dPr>
                <m:e>
                  <m:r>
                    <w:rPr>
                      <w:rFonts w:ascii="Cambria Math" w:hAnsi="Cambria Math" w:cstheme="majorHAnsi"/>
                      <w:sz w:val="20"/>
                      <w:szCs w:val="20"/>
                    </w:rPr>
                    <m:t>d</m:t>
                  </m:r>
                  <m:func>
                    <m:funcPr>
                      <m:ctrlPr>
                        <w:rPr>
                          <w:rFonts w:ascii="Cambria Math" w:hAnsi="Cambria Math" w:cstheme="majorHAnsi"/>
                          <w:i/>
                          <w:sz w:val="20"/>
                          <w:szCs w:val="20"/>
                        </w:rPr>
                      </m:ctrlPr>
                    </m:funcPr>
                    <m:fName>
                      <m:r>
                        <w:rPr>
                          <w:rFonts w:ascii="Cambria Math" w:hAnsi="Cambria Math" w:cstheme="majorHAnsi"/>
                          <w:sz w:val="20"/>
                          <w:szCs w:val="20"/>
                        </w:rPr>
                        <m:t>cos</m:t>
                      </m:r>
                    </m:fName>
                    <m:e>
                      <m:r>
                        <w:rPr>
                          <w:rFonts w:ascii="Cambria Math" w:hAnsi="Cambria Math" w:cstheme="majorHAnsi"/>
                          <w:sz w:val="20"/>
                          <w:szCs w:val="20"/>
                        </w:rPr>
                        <m:t>θ/2</m:t>
                      </m:r>
                    </m:e>
                  </m:func>
                </m:e>
              </m:d>
            </m:sup>
          </m:sSup>
          <m:r>
            <w:rPr>
              <w:rFonts w:ascii="Cambria Math" w:hAnsi="Cambria Math" w:cstheme="majorHAnsi"/>
              <w:sz w:val="20"/>
              <w:szCs w:val="20"/>
            </w:rPr>
            <m:t>+</m:t>
          </m:r>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jφ</m:t>
              </m:r>
            </m:sup>
          </m:sSup>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-jkr</m:t>
              </m:r>
            </m:sup>
          </m:sSup>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d>
                <m:dPr>
                  <m:ctrlPr>
                    <w:rPr>
                      <w:rFonts w:ascii="Cambria Math" w:hAnsi="Cambria Math" w:cstheme="majorHAnsi"/>
                      <w:i/>
                      <w:sz w:val="20"/>
                      <w:szCs w:val="20"/>
                    </w:rPr>
                  </m:ctrlPr>
                </m:dPr>
                <m:e>
                  <m:r>
                    <w:rPr>
                      <w:rFonts w:ascii="Cambria Math" w:hAnsi="Cambria Math" w:cstheme="majorHAnsi"/>
                      <w:sz w:val="20"/>
                      <w:szCs w:val="20"/>
                    </w:rPr>
                    <m:t>d</m:t>
                  </m:r>
                  <m:func>
                    <m:funcPr>
                      <m:ctrlPr>
                        <w:rPr>
                          <w:rFonts w:ascii="Cambria Math" w:hAnsi="Cambria Math" w:cstheme="majorHAnsi"/>
                          <w:i/>
                          <w:sz w:val="20"/>
                          <w:szCs w:val="20"/>
                        </w:rPr>
                      </m:ctrlPr>
                    </m:funcPr>
                    <m:fName>
                      <m:r>
                        <w:rPr>
                          <w:rFonts w:ascii="Cambria Math" w:hAnsi="Cambria Math" w:cstheme="majorHAnsi"/>
                          <w:sz w:val="20"/>
                          <w:szCs w:val="20"/>
                        </w:rPr>
                        <m:t>cos</m:t>
                      </m:r>
                    </m:fName>
                    <m:e>
                      <m:r>
                        <w:rPr>
                          <w:rFonts w:ascii="Cambria Math" w:hAnsi="Cambria Math" w:cstheme="majorHAnsi"/>
                          <w:sz w:val="20"/>
                          <w:szCs w:val="20"/>
                        </w:rPr>
                        <m:t>θ/2</m:t>
                      </m:r>
                    </m:e>
                  </m:func>
                </m:e>
              </m:d>
            </m:sup>
          </m:sSup>
        </m:oMath>
      </m:oMathPara>
    </w:p>
    <w:p w14:paraId="3588AB42" w14:textId="0B0D3759" w:rsidR="00A91FD9" w:rsidRPr="00A91FD9" w:rsidRDefault="00A91FD9" w:rsidP="00A91FD9">
      <w:pPr>
        <w:rPr>
          <w:rFonts w:asciiTheme="majorHAnsi" w:hAnsiTheme="majorHAnsi" w:cstheme="majorHAnsi"/>
          <w:sz w:val="20"/>
          <w:szCs w:val="20"/>
        </w:rPr>
      </w:pPr>
      <m:oMathPara>
        <m:oMath>
          <m:r>
            <w:rPr>
              <w:rFonts w:ascii="Cambria Math" w:hAnsi="Cambria Math" w:cstheme="majorHAnsi"/>
              <w:sz w:val="20"/>
              <w:szCs w:val="20"/>
            </w:rPr>
            <m:t>=</m:t>
          </m:r>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-jkr</m:t>
              </m:r>
            </m:sup>
          </m:sSup>
          <m:d>
            <m:dPr>
              <m:ctrlPr>
                <w:rPr>
                  <w:rFonts w:ascii="Cambria Math" w:hAnsi="Cambria Math" w:cstheme="majorHAnsi"/>
                  <w:i/>
                  <w:sz w:val="20"/>
                  <w:szCs w:val="20"/>
                </w:rPr>
              </m:ctrlPr>
            </m:dPr>
            <m:e>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d>
                    <m:dPr>
                      <m:ctrlPr>
                        <w:rPr>
                          <w:rFonts w:ascii="Cambria Math" w:hAnsi="Cambria Math" w:cstheme="majorHAnsi"/>
                          <w:i/>
                          <w:sz w:val="20"/>
                          <w:szCs w:val="20"/>
                        </w:rPr>
                      </m:ctrlPr>
                    </m:dPr>
                    <m:e>
                      <m:r>
                        <w:rPr>
                          <w:rFonts w:ascii="Cambria Math" w:hAnsi="Cambria Math" w:cstheme="majorHAnsi"/>
                          <w:sz w:val="20"/>
                          <w:szCs w:val="20"/>
                        </w:rPr>
                        <m:t>d</m:t>
                      </m:r>
                      <m:func>
                        <m:funcPr>
                          <m:ctrlPr>
                            <w:rPr>
                              <w:rFonts w:ascii="Cambria Math" w:hAnsi="Cambria Math" w:cstheme="majorHAnsi"/>
                              <w:i/>
                              <w:sz w:val="20"/>
                              <w:szCs w:val="20"/>
                            </w:rPr>
                          </m:ctrlPr>
                        </m:funcPr>
                        <m:fName>
                          <m:r>
                            <w:rPr>
                              <w:rFonts w:ascii="Cambria Math" w:hAnsi="Cambria Math" w:cstheme="majorHAnsi"/>
                              <w:sz w:val="20"/>
                              <w:szCs w:val="20"/>
                            </w:rPr>
                            <m:t>cos</m:t>
                          </m:r>
                        </m:fName>
                        <m:e>
                          <m:r>
                            <w:rPr>
                              <w:rFonts w:ascii="Cambria Math" w:hAnsi="Cambria Math" w:cstheme="majorHAnsi"/>
                              <w:sz w:val="20"/>
                              <w:szCs w:val="20"/>
                            </w:rPr>
                            <m:t>θ/2</m:t>
                          </m:r>
                        </m:e>
                      </m:func>
                    </m:e>
                  </m:d>
                </m:sup>
              </m:sSup>
              <m:r>
                <w:rPr>
                  <w:rFonts w:ascii="Cambria Math" w:hAnsi="Cambria Math" w:cstheme="majorHAnsi"/>
                  <w:sz w:val="20"/>
                  <w:szCs w:val="20"/>
                </w:rPr>
                <m:t>+</m:t>
              </m:r>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jφ</m:t>
                  </m:r>
                </m:sup>
              </m:sSup>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d>
                    <m:dPr>
                      <m:ctrlPr>
                        <w:rPr>
                          <w:rFonts w:ascii="Cambria Math" w:hAnsi="Cambria Math" w:cstheme="majorHAnsi"/>
                          <w:i/>
                          <w:sz w:val="20"/>
                          <w:szCs w:val="20"/>
                        </w:rPr>
                      </m:ctrlPr>
                    </m:dPr>
                    <m:e>
                      <m:r>
                        <w:rPr>
                          <w:rFonts w:ascii="Cambria Math" w:hAnsi="Cambria Math" w:cstheme="majorHAnsi"/>
                          <w:sz w:val="20"/>
                          <w:szCs w:val="20"/>
                        </w:rPr>
                        <m:t>d</m:t>
                      </m:r>
                      <m:func>
                        <m:funcPr>
                          <m:ctrlPr>
                            <w:rPr>
                              <w:rFonts w:ascii="Cambria Math" w:hAnsi="Cambria Math" w:cstheme="majorHAnsi"/>
                              <w:i/>
                              <w:sz w:val="20"/>
                              <w:szCs w:val="20"/>
                            </w:rPr>
                          </m:ctrlPr>
                        </m:funcPr>
                        <m:fName>
                          <m:r>
                            <w:rPr>
                              <w:rFonts w:ascii="Cambria Math" w:hAnsi="Cambria Math" w:cstheme="majorHAnsi"/>
                              <w:sz w:val="20"/>
                              <w:szCs w:val="20"/>
                            </w:rPr>
                            <m:t>cos</m:t>
                          </m:r>
                        </m:fName>
                        <m:e>
                          <m:r>
                            <w:rPr>
                              <w:rFonts w:ascii="Cambria Math" w:hAnsi="Cambria Math" w:cstheme="majorHAnsi"/>
                              <w:sz w:val="20"/>
                              <w:szCs w:val="20"/>
                            </w:rPr>
                            <m:t>θ/2</m:t>
                          </m:r>
                        </m:e>
                      </m:func>
                    </m:e>
                  </m:d>
                </m:sup>
              </m:sSup>
            </m:e>
          </m:d>
        </m:oMath>
      </m:oMathPara>
    </w:p>
    <w:p w14:paraId="167127FE" w14:textId="78F1C8B9" w:rsidR="00DD4315" w:rsidRDefault="00A91FD9" w:rsidP="00D16129">
      <w:pPr>
        <w:rPr>
          <w:rFonts w:asciiTheme="majorHAnsi" w:hAnsiTheme="majorHAnsi" w:cstheme="majorHAnsi"/>
          <w:sz w:val="20"/>
          <w:szCs w:val="20"/>
        </w:rPr>
      </w:pPr>
      <w:r>
        <w:rPr>
          <w:rFonts w:asciiTheme="majorHAnsi" w:hAnsiTheme="majorHAnsi" w:cstheme="majorHAnsi"/>
          <w:sz w:val="20"/>
          <w:szCs w:val="20"/>
        </w:rPr>
        <w:t>The complex exponential is always equal to 1</w:t>
      </w:r>
      <w:r w:rsidR="00451683">
        <w:rPr>
          <w:rFonts w:asciiTheme="majorHAnsi" w:hAnsiTheme="majorHAnsi" w:cstheme="majorHAnsi"/>
          <w:sz w:val="20"/>
          <w:szCs w:val="20"/>
        </w:rPr>
        <w:t>, therefor</w:t>
      </w:r>
      <w:r w:rsidR="002C1230">
        <w:rPr>
          <w:rFonts w:asciiTheme="majorHAnsi" w:hAnsiTheme="majorHAnsi" w:cstheme="majorHAnsi"/>
          <w:sz w:val="20"/>
          <w:szCs w:val="20"/>
        </w:rPr>
        <w:t>e</w:t>
      </w:r>
      <w:r w:rsidR="00451683">
        <w:rPr>
          <w:rFonts w:asciiTheme="majorHAnsi" w:hAnsiTheme="majorHAnsi" w:cstheme="majorHAnsi"/>
          <w:sz w:val="20"/>
          <w:szCs w:val="20"/>
        </w:rPr>
        <w:t xml:space="preserve">, </w:t>
      </w:r>
      <m:oMath>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-jkr</m:t>
            </m:r>
          </m:sup>
        </m:sSup>
      </m:oMath>
      <w:r w:rsidR="00451683">
        <w:rPr>
          <w:rFonts w:asciiTheme="majorHAnsi" w:hAnsiTheme="majorHAnsi" w:cstheme="majorHAnsi"/>
          <w:sz w:val="20"/>
          <w:szCs w:val="20"/>
        </w:rPr>
        <w:t xml:space="preserve"> can be removed. </w:t>
      </w:r>
    </w:p>
    <w:p w14:paraId="3EC2E4F1" w14:textId="224ED543" w:rsidR="008B4174" w:rsidRDefault="00451683" w:rsidP="00D16129">
      <w:pPr>
        <w:rPr>
          <w:rFonts w:asciiTheme="majorHAnsi" w:hAnsiTheme="majorHAnsi" w:cstheme="majorHAnsi"/>
          <w:sz w:val="20"/>
          <w:szCs w:val="20"/>
        </w:rPr>
      </w:pPr>
      <m:oMathPara>
        <m:oMath>
          <m:r>
            <w:rPr>
              <w:rFonts w:ascii="Cambria Math" w:hAnsi="Cambria Math" w:cstheme="majorHAnsi"/>
              <w:sz w:val="20"/>
              <w:szCs w:val="20"/>
            </w:rPr>
            <m:t>F</m:t>
          </m:r>
          <m:d>
            <m:dPr>
              <m:ctrlPr>
                <w:rPr>
                  <w:rFonts w:ascii="Cambria Math" w:hAnsi="Cambria Math" w:cstheme="majorHAnsi"/>
                  <w:i/>
                  <w:sz w:val="20"/>
                  <w:szCs w:val="20"/>
                </w:rPr>
              </m:ctrlPr>
            </m:dPr>
            <m:e>
              <m:r>
                <w:rPr>
                  <w:rFonts w:ascii="Cambria Math" w:hAnsi="Cambria Math" w:cstheme="majorHAnsi"/>
                  <w:sz w:val="20"/>
                  <w:szCs w:val="20"/>
                </w:rPr>
                <m:t>θ</m:t>
              </m:r>
            </m:e>
          </m:d>
          <m:r>
            <w:rPr>
              <w:rFonts w:ascii="Cambria Math" w:hAnsi="Cambria Math" w:cstheme="majorHAnsi"/>
              <w:sz w:val="20"/>
              <w:szCs w:val="20"/>
            </w:rPr>
            <m:t>=</m:t>
          </m:r>
          <m:d>
            <m:dPr>
              <m:begChr m:val="|"/>
              <m:endChr m:val="|"/>
              <m:ctrlPr>
                <w:rPr>
                  <w:rFonts w:ascii="Cambria Math" w:hAnsi="Cambria Math" w:cstheme="majorHAnsi"/>
                  <w:i/>
                  <w:sz w:val="20"/>
                  <w:szCs w:val="20"/>
                </w:rPr>
              </m:ctrlPr>
            </m:dPr>
            <m:e>
              <m:r>
                <w:rPr>
                  <w:rFonts w:ascii="Cambria Math" w:hAnsi="Cambria Math" w:cstheme="majorHAnsi"/>
                  <w:sz w:val="20"/>
                  <w:szCs w:val="20"/>
                </w:rPr>
                <m:t>E</m:t>
              </m:r>
              <m:d>
                <m:dPr>
                  <m:ctrlPr>
                    <w:rPr>
                      <w:rFonts w:ascii="Cambria Math" w:hAnsi="Cambria Math" w:cstheme="majorHAnsi"/>
                      <w:i/>
                      <w:sz w:val="20"/>
                      <w:szCs w:val="20"/>
                    </w:rPr>
                  </m:ctrlPr>
                </m:dPr>
                <m:e>
                  <m:r>
                    <w:rPr>
                      <w:rFonts w:ascii="Cambria Math" w:hAnsi="Cambria Math" w:cstheme="majorHAnsi"/>
                      <w:sz w:val="20"/>
                      <w:szCs w:val="20"/>
                    </w:rPr>
                    <m:t>r,θ</m:t>
                  </m:r>
                </m:e>
              </m:d>
            </m:e>
          </m:d>
          <m:r>
            <w:rPr>
              <w:rFonts w:ascii="Cambria Math" w:hAnsi="Cambria Math" w:cstheme="majorHAnsi"/>
              <w:sz w:val="20"/>
              <w:szCs w:val="20"/>
            </w:rPr>
            <m:t>∙r=</m:t>
          </m:r>
          <m:d>
            <m:dPr>
              <m:ctrlPr>
                <w:rPr>
                  <w:rFonts w:ascii="Cambria Math" w:hAnsi="Cambria Math" w:cstheme="majorHAnsi"/>
                  <w:i/>
                  <w:sz w:val="20"/>
                  <w:szCs w:val="20"/>
                </w:rPr>
              </m:ctrlPr>
            </m:dPr>
            <m:e>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d>
                    <m:dPr>
                      <m:ctrlPr>
                        <w:rPr>
                          <w:rFonts w:ascii="Cambria Math" w:hAnsi="Cambria Math" w:cstheme="majorHAnsi"/>
                          <w:i/>
                          <w:sz w:val="20"/>
                          <w:szCs w:val="20"/>
                        </w:rPr>
                      </m:ctrlPr>
                    </m:dPr>
                    <m:e>
                      <m:r>
                        <w:rPr>
                          <w:rFonts w:ascii="Cambria Math" w:hAnsi="Cambria Math" w:cstheme="majorHAnsi"/>
                          <w:sz w:val="20"/>
                          <w:szCs w:val="20"/>
                        </w:rPr>
                        <m:t>d</m:t>
                      </m:r>
                      <m:func>
                        <m:funcPr>
                          <m:ctrlPr>
                            <w:rPr>
                              <w:rFonts w:ascii="Cambria Math" w:hAnsi="Cambria Math" w:cstheme="majorHAnsi"/>
                              <w:i/>
                              <w:sz w:val="20"/>
                              <w:szCs w:val="20"/>
                            </w:rPr>
                          </m:ctrlPr>
                        </m:funcPr>
                        <m:fName>
                          <m:r>
                            <w:rPr>
                              <w:rFonts w:ascii="Cambria Math" w:hAnsi="Cambria Math" w:cstheme="majorHAnsi"/>
                              <w:sz w:val="20"/>
                              <w:szCs w:val="20"/>
                            </w:rPr>
                            <m:t>cos</m:t>
                          </m:r>
                        </m:fName>
                        <m:e>
                          <m:r>
                            <w:rPr>
                              <w:rFonts w:ascii="Cambria Math" w:hAnsi="Cambria Math" w:cstheme="majorHAnsi"/>
                              <w:sz w:val="20"/>
                              <w:szCs w:val="20"/>
                            </w:rPr>
                            <m:t>θ/2</m:t>
                          </m:r>
                        </m:e>
                      </m:func>
                    </m:e>
                  </m:d>
                </m:sup>
              </m:sSup>
              <m:r>
                <w:rPr>
                  <w:rFonts w:ascii="Cambria Math" w:hAnsi="Cambria Math" w:cstheme="majorHAnsi"/>
                  <w:sz w:val="20"/>
                  <w:szCs w:val="20"/>
                </w:rPr>
                <m:t>+</m:t>
              </m:r>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jφ</m:t>
                  </m:r>
                </m:sup>
              </m:sSup>
              <m:sSup>
                <m:sSupPr>
                  <m:ctrlPr>
                    <w:rPr>
                      <w:rFonts w:ascii="Cambria Math" w:hAnsi="Cambria Math" w:cstheme="majorHAnsi"/>
                      <w:i/>
                      <w:sz w:val="20"/>
                      <w:szCs w:val="20"/>
                    </w:rPr>
                  </m:ctrlPr>
                </m:sSupPr>
                <m:e>
                  <m:r>
                    <w:rPr>
                      <w:rFonts w:ascii="Cambria Math" w:hAnsi="Cambria Math" w:cstheme="majorHAnsi"/>
                      <w:sz w:val="20"/>
                      <w:szCs w:val="20"/>
                    </w:rPr>
                    <m:t>e</m:t>
                  </m:r>
                </m:e>
                <m:sup>
                  <m:r>
                    <w:rPr>
                      <w:rFonts w:ascii="Cambria Math" w:hAnsi="Cambria Math" w:cstheme="majorHAnsi"/>
                      <w:sz w:val="20"/>
                      <w:szCs w:val="20"/>
                    </w:rPr>
                    <m:t>jk</m:t>
                  </m:r>
                  <m:d>
                    <m:dPr>
                      <m:ctrlPr>
                        <w:rPr>
                          <w:rFonts w:ascii="Cambria Math" w:hAnsi="Cambria Math" w:cstheme="majorHAnsi"/>
                          <w:i/>
                          <w:sz w:val="20"/>
                          <w:szCs w:val="20"/>
                        </w:rPr>
                      </m:ctrlPr>
                    </m:dPr>
                    <m:e>
                      <m:r>
                        <w:rPr>
                          <w:rFonts w:ascii="Cambria Math" w:hAnsi="Cambria Math" w:cstheme="majorHAnsi"/>
                          <w:sz w:val="20"/>
                          <w:szCs w:val="20"/>
                        </w:rPr>
                        <m:t>d</m:t>
                      </m:r>
                      <m:func>
                        <m:funcPr>
                          <m:ctrlPr>
                            <w:rPr>
                              <w:rFonts w:ascii="Cambria Math" w:hAnsi="Cambria Math" w:cstheme="majorHAnsi"/>
                              <w:i/>
                              <w:sz w:val="20"/>
                              <w:szCs w:val="20"/>
                            </w:rPr>
                          </m:ctrlPr>
                        </m:funcPr>
                        <m:fName>
                          <m:r>
                            <w:rPr>
                              <w:rFonts w:ascii="Cambria Math" w:hAnsi="Cambria Math" w:cstheme="majorHAnsi"/>
                              <w:sz w:val="20"/>
                              <w:szCs w:val="20"/>
                            </w:rPr>
                            <m:t>cos</m:t>
                          </m:r>
                        </m:fName>
                        <m:e>
                          <m:r>
                            <w:rPr>
                              <w:rFonts w:ascii="Cambria Math" w:hAnsi="Cambria Math" w:cstheme="majorHAnsi"/>
                              <w:sz w:val="20"/>
                              <w:szCs w:val="20"/>
                            </w:rPr>
                            <m:t>θ/2</m:t>
                          </m:r>
                        </m:e>
                      </m:func>
                    </m:e>
                  </m:d>
                </m:sup>
              </m:sSup>
            </m:e>
          </m:d>
        </m:oMath>
      </m:oMathPara>
    </w:p>
    <w:p w14:paraId="57BDC135" w14:textId="3A8C9858" w:rsidR="000A474A" w:rsidRDefault="00000000" w:rsidP="00D16129">
      <w:pPr>
        <w:rPr>
          <w:rFonts w:asciiTheme="majorHAnsi" w:hAnsiTheme="majorHAnsi" w:cstheme="majorHAnsi"/>
          <w:sz w:val="20"/>
          <w:szCs w:val="20"/>
        </w:rPr>
      </w:pPr>
      <w:r>
        <w:rPr>
          <w:rFonts w:asciiTheme="majorHAnsi" w:hAnsiTheme="majorHAnsi" w:cstheme="majorHAnsi"/>
          <w:noProof/>
          <w:sz w:val="20"/>
          <w:szCs w:val="20"/>
        </w:rPr>
        <w:pict w14:anchorId="3A35C059">
          <v:shapetype id="_x0000_t32" coordsize="21600,21600" o:spt="32" o:oned="t" path="m,l21600,21600e" filled="f">
            <v:path arrowok="t" fillok="f" o:connecttype="none"/>
            <o:lock v:ext="edit" shapetype="t"/>
          </v:shapetype>
          <v:shape id="_x0000_s1027" type="#_x0000_t32" style="position:absolute;margin-left:234pt;margin-top:20.8pt;width:.85pt;height:401.5pt;z-index:251660288" o:connectortype="straight"/>
        </w:pict>
      </w:r>
      <w:r w:rsidR="00BB4D89">
        <w:rPr>
          <w:rFonts w:asciiTheme="majorHAnsi" w:hAnsiTheme="majorHAnsi" w:cstheme="majorHAnsi"/>
          <w:sz w:val="20"/>
          <w:szCs w:val="20"/>
        </w:rPr>
        <w:t>Figure 4 is the p</w:t>
      </w:r>
      <w:r w:rsidR="000A474A">
        <w:rPr>
          <w:rFonts w:asciiTheme="majorHAnsi" w:hAnsiTheme="majorHAnsi" w:cstheme="majorHAnsi"/>
          <w:sz w:val="20"/>
          <w:szCs w:val="20"/>
        </w:rPr>
        <w:t>olar plots for each case</w:t>
      </w:r>
      <w:r w:rsidR="008B4174">
        <w:rPr>
          <w:rFonts w:asciiTheme="majorHAnsi" w:hAnsiTheme="majorHAnsi" w:cstheme="majorHAnsi"/>
          <w:sz w:val="20"/>
          <w:szCs w:val="20"/>
        </w:rPr>
        <w:t>:</w:t>
      </w:r>
    </w:p>
    <w:p w14:paraId="47A77B7F" w14:textId="5F737732" w:rsidR="000A474A" w:rsidRDefault="000A474A" w:rsidP="00DB4586">
      <w:pPr>
        <w:rPr>
          <w:rFonts w:asciiTheme="majorHAnsi" w:hAnsiTheme="majorHAnsi" w:cstheme="majorHAnsi"/>
          <w:sz w:val="20"/>
          <w:szCs w:val="20"/>
        </w:rPr>
      </w:pPr>
      <w:r>
        <w:rPr>
          <w:rFonts w:asciiTheme="majorHAnsi" w:hAnsiTheme="majorHAnsi" w:cstheme="majorHAnsi"/>
          <w:sz w:val="20"/>
          <w:szCs w:val="20"/>
        </w:rPr>
        <w:t xml:space="preserve">Case a, where </w:t>
      </w:r>
      <m:oMath>
        <m:r>
          <w:rPr>
            <w:rFonts w:ascii="Cambria Math" w:hAnsi="Cambria Math" w:cstheme="majorHAnsi"/>
            <w:sz w:val="20"/>
            <w:szCs w:val="20"/>
          </w:rPr>
          <m:t>d=0.015</m:t>
        </m:r>
      </m:oMath>
      <w:r>
        <w:rPr>
          <w:rFonts w:asciiTheme="majorHAnsi" w:hAnsiTheme="majorHAnsi" w:cstheme="majorHAnsi"/>
          <w:sz w:val="20"/>
          <w:szCs w:val="20"/>
        </w:rPr>
        <w:t xml:space="preserve"> and </w:t>
      </w:r>
      <m:oMath>
        <m:r>
          <w:rPr>
            <w:rFonts w:ascii="Cambria Math" w:hAnsi="Cambria Math" w:cstheme="majorHAnsi"/>
            <w:sz w:val="20"/>
            <w:szCs w:val="20"/>
          </w:rPr>
          <m:t>φ=0</m:t>
        </m:r>
      </m:oMath>
      <w:r>
        <w:rPr>
          <w:rFonts w:asciiTheme="majorHAnsi" w:hAnsiTheme="majorHAnsi" w:cstheme="majorHAnsi"/>
          <w:sz w:val="20"/>
          <w:szCs w:val="20"/>
        </w:rPr>
        <w:t>:</w:t>
      </w:r>
      <w:r w:rsidR="00DB4586">
        <w:rPr>
          <w:rFonts w:asciiTheme="majorHAnsi" w:hAnsiTheme="majorHAnsi" w:cstheme="majorHAnsi"/>
          <w:sz w:val="20"/>
          <w:szCs w:val="20"/>
        </w:rPr>
        <w:t xml:space="preserve"> </w:t>
      </w:r>
      <w:r w:rsidR="00DB4586">
        <w:rPr>
          <w:rFonts w:asciiTheme="majorHAnsi" w:hAnsiTheme="majorHAnsi" w:cstheme="majorHAnsi"/>
          <w:sz w:val="20"/>
          <w:szCs w:val="20"/>
        </w:rPr>
        <w:tab/>
      </w:r>
      <w:r w:rsidR="00DB4586">
        <w:rPr>
          <w:rFonts w:asciiTheme="majorHAnsi" w:hAnsiTheme="majorHAnsi" w:cstheme="majorHAnsi"/>
          <w:sz w:val="20"/>
          <w:szCs w:val="20"/>
        </w:rPr>
        <w:tab/>
      </w:r>
      <w:r w:rsidR="00DB4586">
        <w:rPr>
          <w:rFonts w:asciiTheme="majorHAnsi" w:hAnsiTheme="majorHAnsi" w:cstheme="majorHAnsi"/>
          <w:sz w:val="20"/>
          <w:szCs w:val="20"/>
        </w:rPr>
        <w:tab/>
      </w:r>
      <w:r>
        <w:rPr>
          <w:rFonts w:asciiTheme="majorHAnsi" w:hAnsiTheme="majorHAnsi" w:cstheme="majorHAnsi"/>
          <w:sz w:val="20"/>
          <w:szCs w:val="20"/>
        </w:rPr>
        <w:t xml:space="preserve">Case b, where </w:t>
      </w:r>
      <m:oMath>
        <m:r>
          <w:rPr>
            <w:rFonts w:ascii="Cambria Math" w:hAnsi="Cambria Math" w:cstheme="majorHAnsi"/>
            <w:sz w:val="20"/>
            <w:szCs w:val="20"/>
          </w:rPr>
          <m:t>d=0.015</m:t>
        </m:r>
      </m:oMath>
      <w:r>
        <w:rPr>
          <w:rFonts w:asciiTheme="majorHAnsi" w:hAnsiTheme="majorHAnsi" w:cstheme="majorHAnsi"/>
          <w:sz w:val="20"/>
          <w:szCs w:val="20"/>
        </w:rPr>
        <w:t xml:space="preserve"> and </w:t>
      </w:r>
      <m:oMath>
        <m:r>
          <w:rPr>
            <w:rFonts w:ascii="Cambria Math" w:hAnsi="Cambria Math" w:cstheme="majorHAnsi"/>
            <w:sz w:val="20"/>
            <w:szCs w:val="20"/>
          </w:rPr>
          <m:t>φ=90</m:t>
        </m:r>
      </m:oMath>
      <w:r>
        <w:rPr>
          <w:rFonts w:asciiTheme="majorHAnsi" w:hAnsiTheme="majorHAnsi" w:cstheme="majorHAnsi"/>
          <w:sz w:val="20"/>
          <w:szCs w:val="20"/>
        </w:rPr>
        <w:t>:</w:t>
      </w:r>
    </w:p>
    <w:p w14:paraId="202C6AAF" w14:textId="4AE1AB9C" w:rsidR="001422C9" w:rsidRDefault="002A331C" w:rsidP="001422C9">
      <w:pPr>
        <w:jc w:val="center"/>
        <w:rPr>
          <w:rFonts w:asciiTheme="majorHAnsi" w:hAnsiTheme="majorHAnsi" w:cstheme="majorHAnsi"/>
          <w:sz w:val="20"/>
          <w:szCs w:val="20"/>
        </w:rPr>
      </w:pPr>
      <w:r w:rsidRPr="001422C9">
        <w:rPr>
          <w:rFonts w:asciiTheme="majorHAnsi" w:hAnsiTheme="majorHAnsi" w:cstheme="majorHAnsi"/>
          <w:noProof/>
          <w:sz w:val="20"/>
          <w:szCs w:val="20"/>
        </w:rPr>
        <w:drawing>
          <wp:anchor distT="0" distB="0" distL="114300" distR="114300" simplePos="0" relativeHeight="251641344" behindDoc="1" locked="0" layoutInCell="1" allowOverlap="1" wp14:anchorId="07257C7C" wp14:editId="29C3C274">
            <wp:simplePos x="0" y="0"/>
            <wp:positionH relativeFrom="column">
              <wp:posOffset>92075</wp:posOffset>
            </wp:positionH>
            <wp:positionV relativeFrom="paragraph">
              <wp:posOffset>48260</wp:posOffset>
            </wp:positionV>
            <wp:extent cx="2280285" cy="2154555"/>
            <wp:effectExtent l="0" t="0" r="0" b="0"/>
            <wp:wrapTight wrapText="bothSides">
              <wp:wrapPolygon edited="0">
                <wp:start x="0" y="0"/>
                <wp:lineTo x="0" y="21390"/>
                <wp:lineTo x="21474" y="21390"/>
                <wp:lineTo x="2147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80285" cy="2154555"/>
                    </a:xfrm>
                    <a:prstGeom prst="rect">
                      <a:avLst/>
                    </a:prstGeom>
                  </pic:spPr>
                </pic:pic>
              </a:graphicData>
            </a:graphic>
            <wp14:sizeRelH relativeFrom="margin">
              <wp14:pctWidth>0</wp14:pctWidth>
            </wp14:sizeRelH>
            <wp14:sizeRelV relativeFrom="margin">
              <wp14:pctHeight>0</wp14:pctHeight>
            </wp14:sizeRelV>
          </wp:anchor>
        </w:drawing>
      </w:r>
      <w:r w:rsidRPr="001422C9">
        <w:rPr>
          <w:rFonts w:asciiTheme="majorHAnsi" w:hAnsiTheme="majorHAnsi" w:cstheme="majorHAnsi"/>
          <w:noProof/>
          <w:sz w:val="20"/>
          <w:szCs w:val="20"/>
        </w:rPr>
        <w:drawing>
          <wp:anchor distT="0" distB="0" distL="114300" distR="114300" simplePos="0" relativeHeight="251656704" behindDoc="1" locked="0" layoutInCell="1" allowOverlap="1" wp14:anchorId="7927CADB" wp14:editId="4F007866">
            <wp:simplePos x="0" y="0"/>
            <wp:positionH relativeFrom="column">
              <wp:posOffset>3400425</wp:posOffset>
            </wp:positionH>
            <wp:positionV relativeFrom="paragraph">
              <wp:posOffset>6985</wp:posOffset>
            </wp:positionV>
            <wp:extent cx="2249805" cy="2163445"/>
            <wp:effectExtent l="0" t="0" r="0" b="0"/>
            <wp:wrapTight wrapText="bothSides">
              <wp:wrapPolygon edited="0">
                <wp:start x="0" y="0"/>
                <wp:lineTo x="0" y="21492"/>
                <wp:lineTo x="21399" y="21492"/>
                <wp:lineTo x="2139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49805" cy="2163445"/>
                    </a:xfrm>
                    <a:prstGeom prst="rect">
                      <a:avLst/>
                    </a:prstGeom>
                  </pic:spPr>
                </pic:pic>
              </a:graphicData>
            </a:graphic>
            <wp14:sizeRelH relativeFrom="margin">
              <wp14:pctWidth>0</wp14:pctWidth>
            </wp14:sizeRelH>
            <wp14:sizeRelV relativeFrom="margin">
              <wp14:pctHeight>0</wp14:pctHeight>
            </wp14:sizeRelV>
          </wp:anchor>
        </w:drawing>
      </w:r>
    </w:p>
    <w:p w14:paraId="0828FA87" w14:textId="58B3C920" w:rsidR="00DB4586" w:rsidRDefault="00DB4586" w:rsidP="00D16129">
      <w:pPr>
        <w:rPr>
          <w:rFonts w:asciiTheme="majorHAnsi" w:hAnsiTheme="majorHAnsi" w:cstheme="majorHAnsi"/>
          <w:sz w:val="20"/>
          <w:szCs w:val="20"/>
        </w:rPr>
      </w:pPr>
    </w:p>
    <w:p w14:paraId="0893DB35" w14:textId="77777777" w:rsidR="00DB4586" w:rsidRDefault="00DB4586" w:rsidP="00D16129">
      <w:pPr>
        <w:rPr>
          <w:rFonts w:asciiTheme="majorHAnsi" w:hAnsiTheme="majorHAnsi" w:cstheme="majorHAnsi"/>
          <w:sz w:val="20"/>
          <w:szCs w:val="20"/>
        </w:rPr>
      </w:pPr>
    </w:p>
    <w:p w14:paraId="4BDA7DB3" w14:textId="77777777" w:rsidR="00DB4586" w:rsidRDefault="00DB4586" w:rsidP="00D16129">
      <w:pPr>
        <w:rPr>
          <w:rFonts w:asciiTheme="majorHAnsi" w:hAnsiTheme="majorHAnsi" w:cstheme="majorHAnsi"/>
          <w:sz w:val="20"/>
          <w:szCs w:val="20"/>
        </w:rPr>
      </w:pPr>
    </w:p>
    <w:p w14:paraId="7D5087AB" w14:textId="77777777" w:rsidR="00DB4586" w:rsidRDefault="00DB4586" w:rsidP="00D16129">
      <w:pPr>
        <w:rPr>
          <w:rFonts w:asciiTheme="majorHAnsi" w:hAnsiTheme="majorHAnsi" w:cstheme="majorHAnsi"/>
          <w:sz w:val="20"/>
          <w:szCs w:val="20"/>
        </w:rPr>
      </w:pPr>
    </w:p>
    <w:p w14:paraId="44B8019F" w14:textId="77777777" w:rsidR="00DB4586" w:rsidRDefault="00DB4586" w:rsidP="00D16129">
      <w:pPr>
        <w:rPr>
          <w:rFonts w:asciiTheme="majorHAnsi" w:hAnsiTheme="majorHAnsi" w:cstheme="majorHAnsi"/>
          <w:sz w:val="20"/>
          <w:szCs w:val="20"/>
        </w:rPr>
      </w:pPr>
    </w:p>
    <w:p w14:paraId="74B6AEFC" w14:textId="77777777" w:rsidR="00DB4586" w:rsidRDefault="00DB4586" w:rsidP="00D16129">
      <w:pPr>
        <w:rPr>
          <w:rFonts w:asciiTheme="majorHAnsi" w:hAnsiTheme="majorHAnsi" w:cstheme="majorHAnsi"/>
          <w:sz w:val="20"/>
          <w:szCs w:val="20"/>
        </w:rPr>
      </w:pPr>
    </w:p>
    <w:p w14:paraId="5A14E50D" w14:textId="77777777" w:rsidR="00DB4586" w:rsidRDefault="00DB4586" w:rsidP="00D16129">
      <w:pPr>
        <w:rPr>
          <w:rFonts w:asciiTheme="majorHAnsi" w:hAnsiTheme="majorHAnsi" w:cstheme="majorHAnsi"/>
          <w:sz w:val="20"/>
          <w:szCs w:val="20"/>
        </w:rPr>
      </w:pPr>
    </w:p>
    <w:p w14:paraId="4382168B" w14:textId="77777777" w:rsidR="00376C61" w:rsidRDefault="00376C61" w:rsidP="00DB4586">
      <w:pPr>
        <w:rPr>
          <w:rFonts w:asciiTheme="majorHAnsi" w:hAnsiTheme="majorHAnsi" w:cstheme="majorHAnsi"/>
          <w:sz w:val="20"/>
          <w:szCs w:val="20"/>
        </w:rPr>
      </w:pPr>
    </w:p>
    <w:p w14:paraId="55C48D59" w14:textId="063F3FE0" w:rsidR="000A474A" w:rsidRDefault="000A474A" w:rsidP="00DB4586">
      <w:pPr>
        <w:rPr>
          <w:rFonts w:asciiTheme="majorHAnsi" w:hAnsiTheme="majorHAnsi" w:cstheme="majorHAnsi"/>
          <w:sz w:val="20"/>
          <w:szCs w:val="20"/>
        </w:rPr>
      </w:pPr>
      <w:r>
        <w:rPr>
          <w:rFonts w:asciiTheme="majorHAnsi" w:hAnsiTheme="majorHAnsi" w:cstheme="majorHAnsi"/>
          <w:sz w:val="20"/>
          <w:szCs w:val="20"/>
        </w:rPr>
        <w:t xml:space="preserve">Case c, where </w:t>
      </w:r>
      <m:oMath>
        <m:r>
          <w:rPr>
            <w:rFonts w:ascii="Cambria Math" w:hAnsi="Cambria Math" w:cstheme="majorHAnsi"/>
            <w:sz w:val="20"/>
            <w:szCs w:val="20"/>
          </w:rPr>
          <m:t>d=0.015</m:t>
        </m:r>
      </m:oMath>
      <w:r>
        <w:rPr>
          <w:rFonts w:asciiTheme="majorHAnsi" w:hAnsiTheme="majorHAnsi" w:cstheme="majorHAnsi"/>
          <w:sz w:val="20"/>
          <w:szCs w:val="20"/>
        </w:rPr>
        <w:t xml:space="preserve"> and </w:t>
      </w:r>
      <m:oMath>
        <m:r>
          <w:rPr>
            <w:rFonts w:ascii="Cambria Math" w:hAnsi="Cambria Math" w:cstheme="majorHAnsi"/>
            <w:sz w:val="20"/>
            <w:szCs w:val="20"/>
          </w:rPr>
          <m:t>φ=180</m:t>
        </m:r>
      </m:oMath>
      <w:r>
        <w:rPr>
          <w:rFonts w:asciiTheme="majorHAnsi" w:hAnsiTheme="majorHAnsi" w:cstheme="majorHAnsi"/>
          <w:sz w:val="20"/>
          <w:szCs w:val="20"/>
        </w:rPr>
        <w:t>:</w:t>
      </w:r>
      <w:r w:rsidR="00DB4586">
        <w:rPr>
          <w:rFonts w:asciiTheme="majorHAnsi" w:hAnsiTheme="majorHAnsi" w:cstheme="majorHAnsi"/>
          <w:sz w:val="20"/>
          <w:szCs w:val="20"/>
        </w:rPr>
        <w:tab/>
      </w:r>
      <w:r w:rsidR="00DB4586">
        <w:rPr>
          <w:rFonts w:asciiTheme="majorHAnsi" w:hAnsiTheme="majorHAnsi" w:cstheme="majorHAnsi"/>
          <w:sz w:val="20"/>
          <w:szCs w:val="20"/>
        </w:rPr>
        <w:tab/>
      </w:r>
      <w:r w:rsidR="00DB4586">
        <w:rPr>
          <w:rFonts w:asciiTheme="majorHAnsi" w:hAnsiTheme="majorHAnsi" w:cstheme="majorHAnsi"/>
          <w:sz w:val="20"/>
          <w:szCs w:val="20"/>
        </w:rPr>
        <w:tab/>
      </w:r>
      <w:r>
        <w:rPr>
          <w:rFonts w:asciiTheme="majorHAnsi" w:hAnsiTheme="majorHAnsi" w:cstheme="majorHAnsi"/>
          <w:sz w:val="20"/>
          <w:szCs w:val="20"/>
        </w:rPr>
        <w:t xml:space="preserve">Case d, where </w:t>
      </w:r>
      <m:oMath>
        <m:r>
          <w:rPr>
            <w:rFonts w:ascii="Cambria Math" w:hAnsi="Cambria Math" w:cstheme="majorHAnsi"/>
            <w:sz w:val="20"/>
            <w:szCs w:val="20"/>
          </w:rPr>
          <m:t>d=0.0075</m:t>
        </m:r>
      </m:oMath>
      <w:r>
        <w:rPr>
          <w:rFonts w:asciiTheme="majorHAnsi" w:hAnsiTheme="majorHAnsi" w:cstheme="majorHAnsi"/>
          <w:sz w:val="20"/>
          <w:szCs w:val="20"/>
        </w:rPr>
        <w:t xml:space="preserve"> and </w:t>
      </w:r>
      <m:oMath>
        <m:r>
          <w:rPr>
            <w:rFonts w:ascii="Cambria Math" w:hAnsi="Cambria Math" w:cstheme="majorHAnsi"/>
            <w:sz w:val="20"/>
            <w:szCs w:val="20"/>
          </w:rPr>
          <m:t>φ=0</m:t>
        </m:r>
      </m:oMath>
      <w:r>
        <w:rPr>
          <w:rFonts w:asciiTheme="majorHAnsi" w:hAnsiTheme="majorHAnsi" w:cstheme="majorHAnsi"/>
          <w:sz w:val="20"/>
          <w:szCs w:val="20"/>
        </w:rPr>
        <w:t>:</w:t>
      </w:r>
    </w:p>
    <w:p w14:paraId="118BF5E1" w14:textId="55C52EAB" w:rsidR="001422C9" w:rsidRDefault="002A331C" w:rsidP="001422C9">
      <w:pPr>
        <w:jc w:val="center"/>
        <w:rPr>
          <w:rFonts w:asciiTheme="majorHAnsi" w:hAnsiTheme="majorHAnsi" w:cstheme="majorHAnsi"/>
          <w:sz w:val="20"/>
          <w:szCs w:val="20"/>
        </w:rPr>
      </w:pPr>
      <w:r w:rsidRPr="001422C9">
        <w:rPr>
          <w:rFonts w:asciiTheme="majorHAnsi" w:hAnsiTheme="majorHAnsi" w:cstheme="majorHAnsi"/>
          <w:noProof/>
          <w:sz w:val="20"/>
          <w:szCs w:val="20"/>
        </w:rPr>
        <w:drawing>
          <wp:anchor distT="0" distB="0" distL="114300" distR="114300" simplePos="0" relativeHeight="251681280" behindDoc="1" locked="0" layoutInCell="1" allowOverlap="1" wp14:anchorId="462E5D3A" wp14:editId="3265F5A9">
            <wp:simplePos x="0" y="0"/>
            <wp:positionH relativeFrom="column">
              <wp:posOffset>3564534</wp:posOffset>
            </wp:positionH>
            <wp:positionV relativeFrom="paragraph">
              <wp:posOffset>9525</wp:posOffset>
            </wp:positionV>
            <wp:extent cx="2116455" cy="2226310"/>
            <wp:effectExtent l="0" t="0" r="0" b="0"/>
            <wp:wrapTight wrapText="bothSides">
              <wp:wrapPolygon edited="0">
                <wp:start x="0" y="0"/>
                <wp:lineTo x="0" y="21440"/>
                <wp:lineTo x="21386" y="21440"/>
                <wp:lineTo x="2138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16455" cy="2226310"/>
                    </a:xfrm>
                    <a:prstGeom prst="rect">
                      <a:avLst/>
                    </a:prstGeom>
                  </pic:spPr>
                </pic:pic>
              </a:graphicData>
            </a:graphic>
            <wp14:sizeRelH relativeFrom="margin">
              <wp14:pctWidth>0</wp14:pctWidth>
            </wp14:sizeRelH>
            <wp14:sizeRelV relativeFrom="margin">
              <wp14:pctHeight>0</wp14:pctHeight>
            </wp14:sizeRelV>
          </wp:anchor>
        </w:drawing>
      </w:r>
      <w:r w:rsidRPr="001422C9">
        <w:rPr>
          <w:rFonts w:asciiTheme="majorHAnsi" w:hAnsiTheme="majorHAnsi" w:cstheme="majorHAnsi"/>
          <w:noProof/>
          <w:sz w:val="20"/>
          <w:szCs w:val="20"/>
        </w:rPr>
        <w:drawing>
          <wp:anchor distT="0" distB="0" distL="114300" distR="114300" simplePos="0" relativeHeight="251670016" behindDoc="1" locked="0" layoutInCell="1" allowOverlap="1" wp14:anchorId="462A8114" wp14:editId="05DB1D84">
            <wp:simplePos x="0" y="0"/>
            <wp:positionH relativeFrom="column">
              <wp:posOffset>0</wp:posOffset>
            </wp:positionH>
            <wp:positionV relativeFrom="paragraph">
              <wp:posOffset>9525</wp:posOffset>
            </wp:positionV>
            <wp:extent cx="2410460" cy="2259965"/>
            <wp:effectExtent l="0" t="0" r="0" b="0"/>
            <wp:wrapTight wrapText="bothSides">
              <wp:wrapPolygon edited="0">
                <wp:start x="0" y="0"/>
                <wp:lineTo x="0" y="21485"/>
                <wp:lineTo x="21509" y="21485"/>
                <wp:lineTo x="2150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10460" cy="2259965"/>
                    </a:xfrm>
                    <a:prstGeom prst="rect">
                      <a:avLst/>
                    </a:prstGeom>
                  </pic:spPr>
                </pic:pic>
              </a:graphicData>
            </a:graphic>
            <wp14:sizeRelH relativeFrom="margin">
              <wp14:pctWidth>0</wp14:pctWidth>
            </wp14:sizeRelH>
            <wp14:sizeRelV relativeFrom="margin">
              <wp14:pctHeight>0</wp14:pctHeight>
            </wp14:sizeRelV>
          </wp:anchor>
        </w:drawing>
      </w:r>
    </w:p>
    <w:p w14:paraId="66D204E8" w14:textId="77777777" w:rsidR="00DB4586" w:rsidRDefault="00DB4586" w:rsidP="00D16129">
      <w:pPr>
        <w:rPr>
          <w:rFonts w:asciiTheme="majorHAnsi" w:hAnsiTheme="majorHAnsi" w:cstheme="majorHAnsi"/>
          <w:sz w:val="20"/>
          <w:szCs w:val="20"/>
        </w:rPr>
      </w:pPr>
    </w:p>
    <w:p w14:paraId="5231EF58" w14:textId="77777777" w:rsidR="00DB4586" w:rsidRDefault="00DB4586" w:rsidP="00D16129">
      <w:pPr>
        <w:rPr>
          <w:rFonts w:asciiTheme="majorHAnsi" w:hAnsiTheme="majorHAnsi" w:cstheme="majorHAnsi"/>
          <w:sz w:val="20"/>
          <w:szCs w:val="20"/>
        </w:rPr>
      </w:pPr>
    </w:p>
    <w:p w14:paraId="0ACC69C9" w14:textId="77777777" w:rsidR="00DB4586" w:rsidRDefault="00DB4586" w:rsidP="00D16129">
      <w:pPr>
        <w:rPr>
          <w:rFonts w:asciiTheme="majorHAnsi" w:hAnsiTheme="majorHAnsi" w:cstheme="majorHAnsi"/>
          <w:sz w:val="20"/>
          <w:szCs w:val="20"/>
        </w:rPr>
      </w:pPr>
    </w:p>
    <w:p w14:paraId="10B80AFC" w14:textId="77777777" w:rsidR="00DB4586" w:rsidRDefault="00DB4586" w:rsidP="00D16129">
      <w:pPr>
        <w:rPr>
          <w:rFonts w:asciiTheme="majorHAnsi" w:hAnsiTheme="majorHAnsi" w:cstheme="majorHAnsi"/>
          <w:sz w:val="20"/>
          <w:szCs w:val="20"/>
        </w:rPr>
      </w:pPr>
    </w:p>
    <w:p w14:paraId="6EEC187D" w14:textId="77777777" w:rsidR="00DB4586" w:rsidRDefault="00DB4586" w:rsidP="00D16129">
      <w:pPr>
        <w:rPr>
          <w:rFonts w:asciiTheme="majorHAnsi" w:hAnsiTheme="majorHAnsi" w:cstheme="majorHAnsi"/>
          <w:sz w:val="20"/>
          <w:szCs w:val="20"/>
        </w:rPr>
      </w:pPr>
    </w:p>
    <w:p w14:paraId="768A368A" w14:textId="77777777" w:rsidR="00DB4586" w:rsidRDefault="00DB4586" w:rsidP="00D16129">
      <w:pPr>
        <w:rPr>
          <w:rFonts w:asciiTheme="majorHAnsi" w:hAnsiTheme="majorHAnsi" w:cstheme="majorHAnsi"/>
          <w:sz w:val="20"/>
          <w:szCs w:val="20"/>
        </w:rPr>
      </w:pPr>
    </w:p>
    <w:p w14:paraId="28B8AA38" w14:textId="77777777" w:rsidR="00376C61" w:rsidRDefault="00376C61" w:rsidP="00D16129">
      <w:pPr>
        <w:rPr>
          <w:rFonts w:asciiTheme="majorHAnsi" w:hAnsiTheme="majorHAnsi" w:cstheme="majorHAnsi"/>
          <w:sz w:val="20"/>
          <w:szCs w:val="20"/>
        </w:rPr>
      </w:pPr>
    </w:p>
    <w:p w14:paraId="0BB728D3" w14:textId="1D021CED" w:rsidR="001422C9" w:rsidRDefault="00000000" w:rsidP="00DB4586">
      <w:pPr>
        <w:rPr>
          <w:rFonts w:asciiTheme="majorHAnsi" w:hAnsiTheme="majorHAnsi" w:cstheme="majorHAnsi"/>
          <w:sz w:val="20"/>
          <w:szCs w:val="20"/>
        </w:rPr>
      </w:pPr>
      <w:r>
        <w:rPr>
          <w:rFonts w:asciiTheme="majorHAnsi" w:hAnsiTheme="majorHAnsi" w:cstheme="majorHAnsi"/>
          <w:noProof/>
          <w:sz w:val="20"/>
          <w:szCs w:val="20"/>
        </w:rPr>
        <w:lastRenderedPageBreak/>
        <w:pict w14:anchorId="66BEAB7A">
          <v:shape id="_x0000_s1029" type="#_x0000_t32" style="position:absolute;margin-left:233.35pt;margin-top:.4pt;width:.65pt;height:215.6pt;flip:x;z-index:251661312" o:connectortype="straight"/>
        </w:pict>
      </w:r>
      <w:r w:rsidR="000A474A">
        <w:rPr>
          <w:rFonts w:asciiTheme="majorHAnsi" w:hAnsiTheme="majorHAnsi" w:cstheme="majorHAnsi"/>
          <w:sz w:val="20"/>
          <w:szCs w:val="20"/>
        </w:rPr>
        <w:t xml:space="preserve">Case e, where </w:t>
      </w:r>
      <m:oMath>
        <m:r>
          <w:rPr>
            <w:rFonts w:ascii="Cambria Math" w:hAnsi="Cambria Math" w:cstheme="majorHAnsi"/>
            <w:sz w:val="20"/>
            <w:szCs w:val="20"/>
          </w:rPr>
          <m:t>d=0.0075</m:t>
        </m:r>
      </m:oMath>
      <w:r w:rsidR="000A474A">
        <w:rPr>
          <w:rFonts w:asciiTheme="majorHAnsi" w:hAnsiTheme="majorHAnsi" w:cstheme="majorHAnsi"/>
          <w:sz w:val="20"/>
          <w:szCs w:val="20"/>
        </w:rPr>
        <w:t xml:space="preserve"> and </w:t>
      </w:r>
      <m:oMath>
        <m:r>
          <w:rPr>
            <w:rFonts w:ascii="Cambria Math" w:hAnsi="Cambria Math" w:cstheme="majorHAnsi"/>
            <w:sz w:val="20"/>
            <w:szCs w:val="20"/>
          </w:rPr>
          <m:t>φ=90</m:t>
        </m:r>
      </m:oMath>
      <w:r w:rsidR="000A474A">
        <w:rPr>
          <w:rFonts w:asciiTheme="majorHAnsi" w:hAnsiTheme="majorHAnsi" w:cstheme="majorHAnsi"/>
          <w:sz w:val="20"/>
          <w:szCs w:val="20"/>
        </w:rPr>
        <w:t>:</w:t>
      </w:r>
      <w:r w:rsidR="00DB4586">
        <w:rPr>
          <w:rFonts w:asciiTheme="majorHAnsi" w:hAnsiTheme="majorHAnsi" w:cstheme="majorHAnsi"/>
          <w:sz w:val="20"/>
          <w:szCs w:val="20"/>
        </w:rPr>
        <w:tab/>
      </w:r>
      <w:r w:rsidR="00DB4586">
        <w:rPr>
          <w:rFonts w:asciiTheme="majorHAnsi" w:hAnsiTheme="majorHAnsi" w:cstheme="majorHAnsi"/>
          <w:sz w:val="20"/>
          <w:szCs w:val="20"/>
        </w:rPr>
        <w:tab/>
      </w:r>
      <w:r w:rsidR="00DB4586">
        <w:rPr>
          <w:rFonts w:asciiTheme="majorHAnsi" w:hAnsiTheme="majorHAnsi" w:cstheme="majorHAnsi"/>
          <w:sz w:val="20"/>
          <w:szCs w:val="20"/>
        </w:rPr>
        <w:tab/>
      </w:r>
      <w:r w:rsidR="000A474A">
        <w:rPr>
          <w:rFonts w:asciiTheme="majorHAnsi" w:hAnsiTheme="majorHAnsi" w:cstheme="majorHAnsi"/>
          <w:sz w:val="20"/>
          <w:szCs w:val="20"/>
        </w:rPr>
        <w:t xml:space="preserve">Case f, where </w:t>
      </w:r>
      <m:oMath>
        <m:r>
          <w:rPr>
            <w:rFonts w:ascii="Cambria Math" w:hAnsi="Cambria Math" w:cstheme="majorHAnsi"/>
            <w:sz w:val="20"/>
            <w:szCs w:val="20"/>
          </w:rPr>
          <m:t>d=0.0075</m:t>
        </m:r>
      </m:oMath>
      <w:r w:rsidR="000A474A">
        <w:rPr>
          <w:rFonts w:asciiTheme="majorHAnsi" w:hAnsiTheme="majorHAnsi" w:cstheme="majorHAnsi"/>
          <w:sz w:val="20"/>
          <w:szCs w:val="20"/>
        </w:rPr>
        <w:t xml:space="preserve"> and </w:t>
      </w:r>
      <m:oMath>
        <m:r>
          <w:rPr>
            <w:rFonts w:ascii="Cambria Math" w:hAnsi="Cambria Math" w:cstheme="majorHAnsi"/>
            <w:sz w:val="20"/>
            <w:szCs w:val="20"/>
          </w:rPr>
          <m:t>φ=180</m:t>
        </m:r>
      </m:oMath>
      <w:r w:rsidR="000A474A">
        <w:rPr>
          <w:rFonts w:asciiTheme="majorHAnsi" w:hAnsiTheme="majorHAnsi" w:cstheme="majorHAnsi"/>
          <w:sz w:val="20"/>
          <w:szCs w:val="20"/>
        </w:rPr>
        <w:t>:</w:t>
      </w:r>
    </w:p>
    <w:p w14:paraId="372BE0F6" w14:textId="61D5F6E0" w:rsidR="000A474A" w:rsidRPr="009E52D2" w:rsidRDefault="00DB4586" w:rsidP="001422C9">
      <w:pPr>
        <w:jc w:val="center"/>
        <w:rPr>
          <w:rFonts w:asciiTheme="majorHAnsi" w:hAnsiTheme="majorHAnsi" w:cstheme="majorHAnsi"/>
          <w:sz w:val="20"/>
          <w:szCs w:val="20"/>
        </w:rPr>
      </w:pPr>
      <w:r w:rsidRPr="001422C9">
        <w:rPr>
          <w:rFonts w:asciiTheme="majorHAnsi" w:hAnsiTheme="majorHAnsi" w:cstheme="majorHAnsi"/>
          <w:noProof/>
          <w:sz w:val="20"/>
          <w:szCs w:val="20"/>
        </w:rPr>
        <w:drawing>
          <wp:anchor distT="0" distB="0" distL="114300" distR="114300" simplePos="0" relativeHeight="251691520" behindDoc="1" locked="0" layoutInCell="1" allowOverlap="1" wp14:anchorId="774A0270" wp14:editId="31E33C35">
            <wp:simplePos x="0" y="0"/>
            <wp:positionH relativeFrom="column">
              <wp:posOffset>3175000</wp:posOffset>
            </wp:positionH>
            <wp:positionV relativeFrom="paragraph">
              <wp:posOffset>8890</wp:posOffset>
            </wp:positionV>
            <wp:extent cx="2680335" cy="2480310"/>
            <wp:effectExtent l="0" t="0" r="0" b="0"/>
            <wp:wrapTight wrapText="bothSides">
              <wp:wrapPolygon edited="0">
                <wp:start x="0" y="0"/>
                <wp:lineTo x="0" y="21401"/>
                <wp:lineTo x="21493" y="21401"/>
                <wp:lineTo x="2149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80335" cy="2480310"/>
                    </a:xfrm>
                    <a:prstGeom prst="rect">
                      <a:avLst/>
                    </a:prstGeom>
                  </pic:spPr>
                </pic:pic>
              </a:graphicData>
            </a:graphic>
            <wp14:sizeRelH relativeFrom="page">
              <wp14:pctWidth>0</wp14:pctWidth>
            </wp14:sizeRelH>
            <wp14:sizeRelV relativeFrom="page">
              <wp14:pctHeight>0</wp14:pctHeight>
            </wp14:sizeRelV>
          </wp:anchor>
        </w:drawing>
      </w:r>
      <w:r w:rsidRPr="001422C9">
        <w:rPr>
          <w:rFonts w:asciiTheme="majorHAnsi" w:hAnsiTheme="majorHAnsi" w:cstheme="majorHAnsi"/>
          <w:noProof/>
          <w:sz w:val="20"/>
          <w:szCs w:val="20"/>
        </w:rPr>
        <w:drawing>
          <wp:anchor distT="0" distB="0" distL="114300" distR="114300" simplePos="0" relativeHeight="251689472" behindDoc="1" locked="0" layoutInCell="1" allowOverlap="1" wp14:anchorId="7177DC20" wp14:editId="75899B49">
            <wp:simplePos x="0" y="0"/>
            <wp:positionH relativeFrom="column">
              <wp:posOffset>0</wp:posOffset>
            </wp:positionH>
            <wp:positionV relativeFrom="paragraph">
              <wp:posOffset>11430</wp:posOffset>
            </wp:positionV>
            <wp:extent cx="2644140" cy="2421255"/>
            <wp:effectExtent l="0" t="0" r="0" b="0"/>
            <wp:wrapTight wrapText="bothSides">
              <wp:wrapPolygon edited="0">
                <wp:start x="0" y="0"/>
                <wp:lineTo x="0" y="21413"/>
                <wp:lineTo x="21476" y="21413"/>
                <wp:lineTo x="2147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44140" cy="2421255"/>
                    </a:xfrm>
                    <a:prstGeom prst="rect">
                      <a:avLst/>
                    </a:prstGeom>
                  </pic:spPr>
                </pic:pic>
              </a:graphicData>
            </a:graphic>
            <wp14:sizeRelH relativeFrom="margin">
              <wp14:pctWidth>0</wp14:pctWidth>
            </wp14:sizeRelH>
            <wp14:sizeRelV relativeFrom="margin">
              <wp14:pctHeight>0</wp14:pctHeight>
            </wp14:sizeRelV>
          </wp:anchor>
        </w:drawing>
      </w:r>
      <w:r w:rsidR="000A474A">
        <w:rPr>
          <w:rFonts w:asciiTheme="majorHAnsi" w:hAnsiTheme="majorHAnsi" w:cstheme="majorHAnsi"/>
          <w:sz w:val="20"/>
          <w:szCs w:val="20"/>
        </w:rPr>
        <w:br/>
      </w:r>
    </w:p>
    <w:p w14:paraId="0462E553" w14:textId="77777777" w:rsidR="00535464" w:rsidRDefault="00535464" w:rsidP="008D4F4E">
      <w:pPr>
        <w:pStyle w:val="Heading2"/>
      </w:pPr>
    </w:p>
    <w:p w14:paraId="7C71EA34" w14:textId="77777777" w:rsidR="00535464" w:rsidRDefault="00535464" w:rsidP="008D4F4E">
      <w:pPr>
        <w:pStyle w:val="Heading2"/>
      </w:pPr>
    </w:p>
    <w:p w14:paraId="6ADF1B77" w14:textId="77777777" w:rsidR="00535464" w:rsidRDefault="00535464" w:rsidP="008D4F4E">
      <w:pPr>
        <w:pStyle w:val="Heading2"/>
      </w:pPr>
    </w:p>
    <w:p w14:paraId="4994DB7D" w14:textId="77777777" w:rsidR="00535464" w:rsidRDefault="00535464" w:rsidP="008D4F4E">
      <w:pPr>
        <w:pStyle w:val="Heading2"/>
      </w:pPr>
    </w:p>
    <w:p w14:paraId="36399D0D" w14:textId="77777777" w:rsidR="00535464" w:rsidRDefault="00535464" w:rsidP="008D4F4E">
      <w:pPr>
        <w:pStyle w:val="Heading2"/>
      </w:pPr>
    </w:p>
    <w:p w14:paraId="617F8084" w14:textId="77777777" w:rsidR="00535464" w:rsidRDefault="00535464" w:rsidP="008D4F4E">
      <w:pPr>
        <w:pStyle w:val="Heading2"/>
      </w:pPr>
    </w:p>
    <w:p w14:paraId="32583C62" w14:textId="77777777" w:rsidR="00535464" w:rsidRDefault="00535464" w:rsidP="008D4F4E">
      <w:pPr>
        <w:pStyle w:val="Heading2"/>
      </w:pPr>
    </w:p>
    <w:p w14:paraId="78AF6930" w14:textId="77777777" w:rsidR="00535464" w:rsidRDefault="00535464" w:rsidP="008D4F4E">
      <w:pPr>
        <w:pStyle w:val="Heading2"/>
      </w:pPr>
    </w:p>
    <w:p w14:paraId="08E5F001" w14:textId="686CD786" w:rsidR="00535464" w:rsidRDefault="00000000" w:rsidP="008D4F4E">
      <w:pPr>
        <w:pStyle w:val="Heading2"/>
      </w:pPr>
      <w:r>
        <w:rPr>
          <w:noProof/>
        </w:rPr>
        <w:pict w14:anchorId="65B5F1E4">
          <v:shapetype id="_x0000_t202" coordsize="21600,21600" o:spt="202" path="m,l,21600r21600,l21600,xe">
            <v:stroke joinstyle="miter"/>
            <v:path gradientshapeok="t" o:connecttype="rect"/>
          </v:shapetype>
          <v:shape id="_x0000_s1030" type="#_x0000_t202" style="position:absolute;margin-left:-86.5pt;margin-top:12.3pt;width:208.2pt;height:21pt;z-index:251693056;mso-position-horizontal-relative:text;mso-position-vertical-relative:text" wrapcoords="-78 0 -78 20829 21600 20829 21600 0 -78 0" stroked="f">
            <v:textbox style="mso-fit-shape-to-text:t" inset="0,0,0,0">
              <w:txbxContent>
                <w:p w14:paraId="100DA2C1" w14:textId="78419A37" w:rsidR="00D671B8" w:rsidRPr="00FE6561" w:rsidRDefault="00D671B8" w:rsidP="00D671B8">
                  <w:pPr>
                    <w:pStyle w:val="Caption"/>
                    <w:jc w:val="center"/>
                    <w:rPr>
                      <w:rFonts w:asciiTheme="majorHAnsi" w:hAnsiTheme="majorHAnsi" w:cstheme="majorHAnsi"/>
                      <w:noProof/>
                      <w:sz w:val="20"/>
                      <w:szCs w:val="20"/>
                    </w:rPr>
                  </w:pPr>
                  <w:r>
                    <w:t xml:space="preserve">Figure </w:t>
                  </w:r>
                  <w:fldSimple w:instr=" SEQ Figure \* ARABIC ">
                    <w:r w:rsidR="007074A3">
                      <w:rPr>
                        <w:noProof/>
                      </w:rPr>
                      <w:t>4</w:t>
                    </w:r>
                  </w:fldSimple>
                </w:p>
              </w:txbxContent>
            </v:textbox>
            <w10:wrap type="tight"/>
          </v:shape>
        </w:pict>
      </w:r>
    </w:p>
    <w:p w14:paraId="57B6C138" w14:textId="191F569D" w:rsidR="00535464" w:rsidRDefault="00535464" w:rsidP="00535464"/>
    <w:p w14:paraId="624A93A2" w14:textId="298F431B" w:rsidR="00535464" w:rsidRDefault="00535464" w:rsidP="00535464"/>
    <w:p w14:paraId="780E2C29" w14:textId="52C11A6D" w:rsidR="00535464" w:rsidRDefault="00535464" w:rsidP="00535464"/>
    <w:p w14:paraId="551FB96A" w14:textId="3D18EDFA" w:rsidR="00535464" w:rsidRDefault="00535464" w:rsidP="00535464"/>
    <w:p w14:paraId="006E5AD4" w14:textId="249F23AD" w:rsidR="00535464" w:rsidRDefault="00535464" w:rsidP="00535464"/>
    <w:p w14:paraId="08286138" w14:textId="10265742" w:rsidR="00535464" w:rsidRDefault="00535464" w:rsidP="00535464"/>
    <w:p w14:paraId="29EE39C2" w14:textId="332AA134" w:rsidR="00535464" w:rsidRDefault="00535464" w:rsidP="00535464"/>
    <w:p w14:paraId="0577224C" w14:textId="55D5D91A" w:rsidR="00535464" w:rsidRDefault="00535464" w:rsidP="00535464"/>
    <w:p w14:paraId="07F69556" w14:textId="19CBC462" w:rsidR="008B4174" w:rsidRDefault="008B4174" w:rsidP="00535464"/>
    <w:p w14:paraId="3939A9A9" w14:textId="742E8BDD" w:rsidR="008B4174" w:rsidRDefault="008B4174" w:rsidP="00535464"/>
    <w:p w14:paraId="38B88476" w14:textId="19BE815B" w:rsidR="008B4174" w:rsidRDefault="008B4174" w:rsidP="00535464"/>
    <w:p w14:paraId="3C753568" w14:textId="778EBD35" w:rsidR="008B4174" w:rsidRDefault="008B4174" w:rsidP="00535464"/>
    <w:p w14:paraId="39FD7FB5" w14:textId="4D191A7F" w:rsidR="008B4174" w:rsidRDefault="008B4174" w:rsidP="00535464"/>
    <w:p w14:paraId="571A4883" w14:textId="265CA348" w:rsidR="008B4174" w:rsidRDefault="008B4174" w:rsidP="00535464"/>
    <w:p w14:paraId="4AF0C4E4" w14:textId="11BE4076" w:rsidR="008B4174" w:rsidRDefault="008B4174" w:rsidP="00535464"/>
    <w:p w14:paraId="4ABBBC58" w14:textId="1F354EC4" w:rsidR="008B4174" w:rsidRDefault="008B4174" w:rsidP="00535464"/>
    <w:p w14:paraId="5B1B8407" w14:textId="49A4DDAE" w:rsidR="008B4174" w:rsidRDefault="008B4174" w:rsidP="00535464"/>
    <w:p w14:paraId="38E5D870" w14:textId="77777777" w:rsidR="008B4174" w:rsidRPr="00535464" w:rsidRDefault="008B4174" w:rsidP="00535464"/>
    <w:p w14:paraId="0013918E" w14:textId="13CA4E86" w:rsidR="00535464" w:rsidRPr="00535464" w:rsidRDefault="00107C0D" w:rsidP="00535464">
      <w:pPr>
        <w:pStyle w:val="Heading2"/>
      </w:pPr>
      <w:r>
        <w:lastRenderedPageBreak/>
        <w:t>Part 2 Diffraction and Polarization</w:t>
      </w:r>
    </w:p>
    <w:p w14:paraId="7EA7AD83" w14:textId="7B16F1B0" w:rsidR="00EC7DAF" w:rsidRPr="00535464" w:rsidRDefault="00EC7DAF" w:rsidP="00EC7DAF">
      <w:pPr>
        <w:rPr>
          <w:rFonts w:asciiTheme="majorHAnsi" w:hAnsiTheme="majorHAnsi" w:cstheme="majorHAnsi"/>
          <w:b/>
          <w:bCs/>
          <w:sz w:val="20"/>
          <w:szCs w:val="20"/>
        </w:rPr>
      </w:pPr>
      <w:r w:rsidRPr="00535464">
        <w:rPr>
          <w:rFonts w:asciiTheme="majorHAnsi" w:hAnsiTheme="majorHAnsi" w:cstheme="majorHAnsi"/>
          <w:b/>
          <w:bCs/>
          <w:sz w:val="20"/>
          <w:szCs w:val="20"/>
        </w:rPr>
        <w:t xml:space="preserve">Question </w:t>
      </w:r>
      <w:r>
        <w:rPr>
          <w:rFonts w:asciiTheme="majorHAnsi" w:hAnsiTheme="majorHAnsi" w:cstheme="majorHAnsi"/>
          <w:b/>
          <w:bCs/>
          <w:sz w:val="20"/>
          <w:szCs w:val="20"/>
        </w:rPr>
        <w:t>8</w:t>
      </w:r>
    </w:p>
    <w:p w14:paraId="4A84AB98" w14:textId="53C0D491" w:rsidR="005E72BA" w:rsidRDefault="00E52D1A">
      <w:pPr>
        <w:rPr>
          <w:rFonts w:asciiTheme="majorHAnsi" w:hAnsiTheme="majorHAnsi" w:cstheme="majorHAnsi"/>
          <w:sz w:val="20"/>
          <w:szCs w:val="20"/>
        </w:rPr>
      </w:pPr>
      <w:r>
        <w:rPr>
          <w:rFonts w:asciiTheme="majorHAnsi" w:hAnsiTheme="majorHAnsi" w:cstheme="majorHAnsi"/>
          <w:sz w:val="20"/>
          <w:szCs w:val="20"/>
        </w:rPr>
        <w:t>Experiment 2.1 depicts</w:t>
      </w:r>
      <w:r w:rsidR="000F2C8A">
        <w:rPr>
          <w:rFonts w:asciiTheme="majorHAnsi" w:hAnsiTheme="majorHAnsi" w:cstheme="majorHAnsi"/>
          <w:sz w:val="20"/>
          <w:szCs w:val="20"/>
        </w:rPr>
        <w:t xml:space="preserve"> diffraction occurring due to an </w:t>
      </w:r>
      <w:r>
        <w:rPr>
          <w:rFonts w:asciiTheme="majorHAnsi" w:hAnsiTheme="majorHAnsi" w:cstheme="majorHAnsi"/>
          <w:sz w:val="20"/>
          <w:szCs w:val="20"/>
        </w:rPr>
        <w:t>opaque screen</w:t>
      </w:r>
      <w:r w:rsidR="00BD39EF">
        <w:rPr>
          <w:rFonts w:asciiTheme="majorHAnsi" w:hAnsiTheme="majorHAnsi" w:cstheme="majorHAnsi"/>
          <w:sz w:val="20"/>
          <w:szCs w:val="20"/>
        </w:rPr>
        <w:t xml:space="preserve">, at point C, </w:t>
      </w:r>
      <w:r w:rsidR="000F2C8A">
        <w:rPr>
          <w:rFonts w:asciiTheme="majorHAnsi" w:hAnsiTheme="majorHAnsi" w:cstheme="majorHAnsi"/>
          <w:sz w:val="20"/>
          <w:szCs w:val="20"/>
        </w:rPr>
        <w:t>blocking part of the wave plane</w:t>
      </w:r>
      <w:r>
        <w:rPr>
          <w:rFonts w:asciiTheme="majorHAnsi" w:hAnsiTheme="majorHAnsi" w:cstheme="majorHAnsi"/>
          <w:sz w:val="20"/>
          <w:szCs w:val="20"/>
        </w:rPr>
        <w:t xml:space="preserve">. </w:t>
      </w:r>
      <w:r w:rsidR="00692837">
        <w:rPr>
          <w:rFonts w:asciiTheme="majorHAnsi" w:hAnsiTheme="majorHAnsi" w:cstheme="majorHAnsi"/>
          <w:sz w:val="20"/>
          <w:szCs w:val="20"/>
        </w:rPr>
        <w:t>Huygens’</w:t>
      </w:r>
      <w:r w:rsidR="00011AC7">
        <w:rPr>
          <w:rFonts w:asciiTheme="majorHAnsi" w:hAnsiTheme="majorHAnsi" w:cstheme="majorHAnsi"/>
          <w:sz w:val="20"/>
          <w:szCs w:val="20"/>
        </w:rPr>
        <w:t xml:space="preserve"> Principle</w:t>
      </w:r>
      <w:r w:rsidR="00BD39EF">
        <w:rPr>
          <w:rFonts w:asciiTheme="majorHAnsi" w:hAnsiTheme="majorHAnsi" w:cstheme="majorHAnsi"/>
          <w:sz w:val="20"/>
          <w:szCs w:val="20"/>
        </w:rPr>
        <w:t xml:space="preserve"> </w:t>
      </w:r>
      <w:r w:rsidR="00692837">
        <w:rPr>
          <w:rFonts w:asciiTheme="majorHAnsi" w:hAnsiTheme="majorHAnsi" w:cstheme="majorHAnsi"/>
          <w:sz w:val="20"/>
          <w:szCs w:val="20"/>
        </w:rPr>
        <w:t>infers that waves do not diffuse over distance</w:t>
      </w:r>
      <w:r w:rsidR="00E005C7">
        <w:rPr>
          <w:rFonts w:asciiTheme="majorHAnsi" w:hAnsiTheme="majorHAnsi" w:cstheme="majorHAnsi"/>
          <w:sz w:val="20"/>
          <w:szCs w:val="20"/>
        </w:rPr>
        <w:t xml:space="preserve"> due to the wavefronts being modeled as point sources propagating waves in all directions</w:t>
      </w:r>
      <w:r w:rsidR="005F40DE">
        <w:rPr>
          <w:rFonts w:asciiTheme="majorHAnsi" w:hAnsiTheme="majorHAnsi" w:cstheme="majorHAnsi"/>
          <w:sz w:val="20"/>
          <w:szCs w:val="20"/>
        </w:rPr>
        <w:t>, meaning that at any point</w:t>
      </w:r>
      <w:r w:rsidR="00BD39EF">
        <w:rPr>
          <w:rFonts w:asciiTheme="majorHAnsi" w:hAnsiTheme="majorHAnsi" w:cstheme="majorHAnsi"/>
          <w:sz w:val="20"/>
          <w:szCs w:val="20"/>
        </w:rPr>
        <w:t>,</w:t>
      </w:r>
      <w:r w:rsidR="005F40DE">
        <w:rPr>
          <w:rFonts w:asciiTheme="majorHAnsi" w:hAnsiTheme="majorHAnsi" w:cstheme="majorHAnsi"/>
          <w:sz w:val="20"/>
          <w:szCs w:val="20"/>
        </w:rPr>
        <w:t xml:space="preserve"> the amplitude of the waveform </w:t>
      </w:r>
      <w:r w:rsidR="00C31C20">
        <w:rPr>
          <w:rFonts w:asciiTheme="majorHAnsi" w:hAnsiTheme="majorHAnsi" w:cstheme="majorHAnsi"/>
          <w:sz w:val="20"/>
          <w:szCs w:val="20"/>
        </w:rPr>
        <w:t xml:space="preserve">is equal to the superpositions of the amplitudes </w:t>
      </w:r>
      <w:r w:rsidR="00955FEE">
        <w:rPr>
          <w:rFonts w:asciiTheme="majorHAnsi" w:hAnsiTheme="majorHAnsi" w:cstheme="majorHAnsi"/>
          <w:sz w:val="20"/>
          <w:szCs w:val="20"/>
        </w:rPr>
        <w:t>from</w:t>
      </w:r>
      <w:r w:rsidR="00C31C20">
        <w:rPr>
          <w:rFonts w:asciiTheme="majorHAnsi" w:hAnsiTheme="majorHAnsi" w:cstheme="majorHAnsi"/>
          <w:sz w:val="20"/>
          <w:szCs w:val="20"/>
        </w:rPr>
        <w:t xml:space="preserve"> all the secondary</w:t>
      </w:r>
      <w:r w:rsidR="00955FEE">
        <w:rPr>
          <w:rFonts w:asciiTheme="majorHAnsi" w:hAnsiTheme="majorHAnsi" w:cstheme="majorHAnsi"/>
          <w:sz w:val="20"/>
          <w:szCs w:val="20"/>
        </w:rPr>
        <w:t xml:space="preserve"> (previous)</w:t>
      </w:r>
      <w:r w:rsidR="00C31C20">
        <w:rPr>
          <w:rFonts w:asciiTheme="majorHAnsi" w:hAnsiTheme="majorHAnsi" w:cstheme="majorHAnsi"/>
          <w:sz w:val="20"/>
          <w:szCs w:val="20"/>
        </w:rPr>
        <w:t xml:space="preserve"> wavelets [</w:t>
      </w:r>
      <w:r w:rsidR="00DD7DAF">
        <w:rPr>
          <w:rFonts w:asciiTheme="majorHAnsi" w:hAnsiTheme="majorHAnsi" w:cstheme="majorHAnsi"/>
          <w:sz w:val="20"/>
          <w:szCs w:val="20"/>
        </w:rPr>
        <w:t>3</w:t>
      </w:r>
      <w:r w:rsidR="00066EF1">
        <w:rPr>
          <w:rFonts w:asciiTheme="majorHAnsi" w:hAnsiTheme="majorHAnsi" w:cstheme="majorHAnsi"/>
          <w:sz w:val="20"/>
          <w:szCs w:val="20"/>
        </w:rPr>
        <w:t>]</w:t>
      </w:r>
      <w:r w:rsidR="00E005C7">
        <w:rPr>
          <w:rFonts w:asciiTheme="majorHAnsi" w:hAnsiTheme="majorHAnsi" w:cstheme="majorHAnsi"/>
          <w:sz w:val="20"/>
          <w:szCs w:val="20"/>
        </w:rPr>
        <w:t>.</w:t>
      </w:r>
      <w:r w:rsidR="00863199">
        <w:rPr>
          <w:rFonts w:asciiTheme="majorHAnsi" w:hAnsiTheme="majorHAnsi" w:cstheme="majorHAnsi"/>
          <w:sz w:val="20"/>
          <w:szCs w:val="20"/>
        </w:rPr>
        <w:t xml:space="preserve"> Therefore,</w:t>
      </w:r>
      <w:r w:rsidR="00BD39EF">
        <w:rPr>
          <w:rFonts w:asciiTheme="majorHAnsi" w:hAnsiTheme="majorHAnsi" w:cstheme="majorHAnsi"/>
          <w:sz w:val="20"/>
          <w:szCs w:val="20"/>
        </w:rPr>
        <w:t xml:space="preserve"> up until point C,</w:t>
      </w:r>
      <w:r w:rsidR="00863199">
        <w:rPr>
          <w:rFonts w:asciiTheme="majorHAnsi" w:hAnsiTheme="majorHAnsi" w:cstheme="majorHAnsi"/>
          <w:sz w:val="20"/>
          <w:szCs w:val="20"/>
        </w:rPr>
        <w:t xml:space="preserve"> the measure of intensity at any focal point </w:t>
      </w:r>
      <w:r w:rsidR="00C31C20">
        <w:rPr>
          <w:rFonts w:asciiTheme="majorHAnsi" w:hAnsiTheme="majorHAnsi" w:cstheme="majorHAnsi"/>
          <w:sz w:val="20"/>
          <w:szCs w:val="20"/>
        </w:rPr>
        <w:t>is the same</w:t>
      </w:r>
      <w:r w:rsidR="00863199">
        <w:rPr>
          <w:rFonts w:asciiTheme="majorHAnsi" w:hAnsiTheme="majorHAnsi" w:cstheme="majorHAnsi"/>
          <w:sz w:val="20"/>
          <w:szCs w:val="20"/>
        </w:rPr>
        <w:t xml:space="preserve">. However, </w:t>
      </w:r>
      <w:r w:rsidR="00BD39EF">
        <w:rPr>
          <w:rFonts w:asciiTheme="majorHAnsi" w:hAnsiTheme="majorHAnsi" w:cstheme="majorHAnsi"/>
          <w:sz w:val="20"/>
          <w:szCs w:val="20"/>
        </w:rPr>
        <w:t xml:space="preserve">starting at point C, </w:t>
      </w:r>
      <w:r w:rsidR="00C77916">
        <w:rPr>
          <w:rFonts w:asciiTheme="majorHAnsi" w:hAnsiTheme="majorHAnsi" w:cstheme="majorHAnsi"/>
          <w:sz w:val="20"/>
          <w:szCs w:val="20"/>
        </w:rPr>
        <w:t>because of the obstacle</w:t>
      </w:r>
      <w:r w:rsidR="00BD39EF">
        <w:rPr>
          <w:rFonts w:asciiTheme="majorHAnsi" w:hAnsiTheme="majorHAnsi" w:cstheme="majorHAnsi"/>
          <w:sz w:val="20"/>
          <w:szCs w:val="20"/>
        </w:rPr>
        <w:t>,</w:t>
      </w:r>
      <w:r w:rsidR="00C77916">
        <w:rPr>
          <w:rFonts w:asciiTheme="majorHAnsi" w:hAnsiTheme="majorHAnsi" w:cstheme="majorHAnsi"/>
          <w:sz w:val="20"/>
          <w:szCs w:val="20"/>
        </w:rPr>
        <w:t xml:space="preserve"> there </w:t>
      </w:r>
      <w:r w:rsidR="00BD39EF">
        <w:rPr>
          <w:rFonts w:asciiTheme="majorHAnsi" w:hAnsiTheme="majorHAnsi" w:cstheme="majorHAnsi"/>
          <w:sz w:val="20"/>
          <w:szCs w:val="20"/>
        </w:rPr>
        <w:t>will not be any</w:t>
      </w:r>
      <w:r w:rsidR="00C77916">
        <w:rPr>
          <w:rFonts w:asciiTheme="majorHAnsi" w:hAnsiTheme="majorHAnsi" w:cstheme="majorHAnsi"/>
          <w:sz w:val="20"/>
          <w:szCs w:val="20"/>
        </w:rPr>
        <w:t xml:space="preserve"> interference from the</w:t>
      </w:r>
      <w:r w:rsidR="00955FEE">
        <w:rPr>
          <w:rFonts w:asciiTheme="majorHAnsi" w:hAnsiTheme="majorHAnsi" w:cstheme="majorHAnsi"/>
          <w:sz w:val="20"/>
          <w:szCs w:val="20"/>
        </w:rPr>
        <w:t xml:space="preserve"> </w:t>
      </w:r>
      <w:r w:rsidR="00C77916">
        <w:rPr>
          <w:rFonts w:asciiTheme="majorHAnsi" w:hAnsiTheme="majorHAnsi" w:cstheme="majorHAnsi"/>
          <w:sz w:val="20"/>
          <w:szCs w:val="20"/>
        </w:rPr>
        <w:t xml:space="preserve">from </w:t>
      </w:r>
      <w:r w:rsidR="00955FEE">
        <w:rPr>
          <w:rFonts w:asciiTheme="majorHAnsi" w:hAnsiTheme="majorHAnsi" w:cstheme="majorHAnsi"/>
          <w:sz w:val="20"/>
          <w:szCs w:val="20"/>
        </w:rPr>
        <w:t xml:space="preserve">the </w:t>
      </w:r>
      <w:r w:rsidR="00C77916">
        <w:rPr>
          <w:rFonts w:asciiTheme="majorHAnsi" w:hAnsiTheme="majorHAnsi" w:cstheme="majorHAnsi"/>
          <w:sz w:val="20"/>
          <w:szCs w:val="20"/>
        </w:rPr>
        <w:t>previous wave</w:t>
      </w:r>
      <w:r w:rsidR="00955FEE">
        <w:rPr>
          <w:rFonts w:asciiTheme="majorHAnsi" w:hAnsiTheme="majorHAnsi" w:cstheme="majorHAnsi"/>
          <w:sz w:val="20"/>
          <w:szCs w:val="20"/>
        </w:rPr>
        <w:t>lets</w:t>
      </w:r>
      <w:r w:rsidR="00E005C7">
        <w:rPr>
          <w:rFonts w:asciiTheme="majorHAnsi" w:hAnsiTheme="majorHAnsi" w:cstheme="majorHAnsi"/>
          <w:sz w:val="20"/>
          <w:szCs w:val="20"/>
        </w:rPr>
        <w:t xml:space="preserve"> from the previous wave front</w:t>
      </w:r>
      <w:r w:rsidR="00C77916">
        <w:rPr>
          <w:rFonts w:asciiTheme="majorHAnsi" w:hAnsiTheme="majorHAnsi" w:cstheme="majorHAnsi"/>
          <w:sz w:val="20"/>
          <w:szCs w:val="20"/>
        </w:rPr>
        <w:t xml:space="preserve"> causing the curvature </w:t>
      </w:r>
      <w:r w:rsidR="00E005C7">
        <w:rPr>
          <w:rFonts w:asciiTheme="majorHAnsi" w:hAnsiTheme="majorHAnsi" w:cstheme="majorHAnsi"/>
          <w:sz w:val="20"/>
          <w:szCs w:val="20"/>
        </w:rPr>
        <w:t>seen</w:t>
      </w:r>
      <w:r w:rsidR="005E72BA">
        <w:rPr>
          <w:rFonts w:asciiTheme="majorHAnsi" w:hAnsiTheme="majorHAnsi" w:cstheme="majorHAnsi"/>
          <w:sz w:val="20"/>
          <w:szCs w:val="20"/>
        </w:rPr>
        <w:t xml:space="preserve"> in Fig. 7</w:t>
      </w:r>
      <w:r w:rsidR="00E005C7">
        <w:rPr>
          <w:rFonts w:asciiTheme="majorHAnsi" w:hAnsiTheme="majorHAnsi" w:cstheme="majorHAnsi"/>
          <w:sz w:val="20"/>
          <w:szCs w:val="20"/>
        </w:rPr>
        <w:t>,</w:t>
      </w:r>
      <w:r w:rsidR="00C77916">
        <w:rPr>
          <w:rFonts w:asciiTheme="majorHAnsi" w:hAnsiTheme="majorHAnsi" w:cstheme="majorHAnsi"/>
          <w:sz w:val="20"/>
          <w:szCs w:val="20"/>
        </w:rPr>
        <w:t xml:space="preserve"> </w:t>
      </w:r>
      <w:r w:rsidR="00955FEE">
        <w:rPr>
          <w:rFonts w:asciiTheme="majorHAnsi" w:hAnsiTheme="majorHAnsi" w:cstheme="majorHAnsi"/>
          <w:sz w:val="20"/>
          <w:szCs w:val="20"/>
        </w:rPr>
        <w:t>which</w:t>
      </w:r>
      <w:r w:rsidR="00C77916">
        <w:rPr>
          <w:rFonts w:asciiTheme="majorHAnsi" w:hAnsiTheme="majorHAnsi" w:cstheme="majorHAnsi"/>
          <w:sz w:val="20"/>
          <w:szCs w:val="20"/>
        </w:rPr>
        <w:t xml:space="preserve"> leads to the transition </w:t>
      </w:r>
      <w:r w:rsidR="00E005C7">
        <w:rPr>
          <w:rFonts w:asciiTheme="majorHAnsi" w:hAnsiTheme="majorHAnsi" w:cstheme="majorHAnsi"/>
          <w:sz w:val="20"/>
          <w:szCs w:val="20"/>
        </w:rPr>
        <w:t>area</w:t>
      </w:r>
      <w:r w:rsidR="00955FEE">
        <w:rPr>
          <w:rFonts w:asciiTheme="majorHAnsi" w:hAnsiTheme="majorHAnsi" w:cstheme="majorHAnsi"/>
          <w:sz w:val="20"/>
          <w:szCs w:val="20"/>
        </w:rPr>
        <w:t>, thus Huygens’ Principle is only sufficient to describe</w:t>
      </w:r>
      <w:r w:rsidR="00486FC4">
        <w:rPr>
          <w:rFonts w:asciiTheme="majorHAnsi" w:hAnsiTheme="majorHAnsi" w:cstheme="majorHAnsi"/>
          <w:sz w:val="20"/>
          <w:szCs w:val="20"/>
        </w:rPr>
        <w:t xml:space="preserve"> Experiment 2.1 up to point C</w:t>
      </w:r>
      <w:r w:rsidR="0009580C">
        <w:rPr>
          <w:rFonts w:asciiTheme="majorHAnsi" w:hAnsiTheme="majorHAnsi" w:cstheme="majorHAnsi"/>
          <w:sz w:val="20"/>
          <w:szCs w:val="20"/>
        </w:rPr>
        <w:t xml:space="preserve"> where the diffraction begins</w:t>
      </w:r>
      <w:r w:rsidR="00486FC4">
        <w:rPr>
          <w:rFonts w:asciiTheme="majorHAnsi" w:hAnsiTheme="majorHAnsi" w:cstheme="majorHAnsi"/>
          <w:sz w:val="20"/>
          <w:szCs w:val="20"/>
        </w:rPr>
        <w:t xml:space="preserve">. </w:t>
      </w:r>
      <w:r w:rsidR="005E72BA">
        <w:rPr>
          <w:rFonts w:asciiTheme="majorHAnsi" w:hAnsiTheme="majorHAnsi" w:cstheme="majorHAnsi"/>
          <w:sz w:val="20"/>
          <w:szCs w:val="20"/>
        </w:rPr>
        <w:t xml:space="preserve">In this experiment, far-field diffraction occurs, also known as Fraunhofer diffraction. </w:t>
      </w:r>
    </w:p>
    <w:p w14:paraId="45931CF2" w14:textId="6AC6BDB8" w:rsidR="005E72BA" w:rsidRDefault="005E72BA" w:rsidP="005E72BA">
      <w:pPr>
        <w:rPr>
          <w:rFonts w:asciiTheme="majorHAnsi" w:hAnsiTheme="majorHAnsi" w:cstheme="majorHAnsi"/>
          <w:sz w:val="20"/>
          <w:szCs w:val="20"/>
        </w:rPr>
      </w:pPr>
      <w:r>
        <w:rPr>
          <w:rFonts w:asciiTheme="majorHAnsi" w:hAnsiTheme="majorHAnsi" w:cstheme="majorHAnsi"/>
          <w:sz w:val="20"/>
          <w:szCs w:val="20"/>
        </w:rPr>
        <w:t>Born in the 18</w:t>
      </w:r>
      <w:r w:rsidRPr="00F92C3B">
        <w:rPr>
          <w:rFonts w:asciiTheme="majorHAnsi" w:hAnsiTheme="majorHAnsi" w:cstheme="majorHAnsi"/>
          <w:sz w:val="20"/>
          <w:szCs w:val="20"/>
          <w:vertAlign w:val="superscript"/>
        </w:rPr>
        <w:t>th</w:t>
      </w:r>
      <w:r>
        <w:rPr>
          <w:rFonts w:asciiTheme="majorHAnsi" w:hAnsiTheme="majorHAnsi" w:cstheme="majorHAnsi"/>
          <w:sz w:val="20"/>
          <w:szCs w:val="20"/>
        </w:rPr>
        <w:t xml:space="preserve"> century, Joseph Fraunhofer is one of the most respected German physicists and well-known for his Theory of Diffraction. [</w:t>
      </w:r>
      <w:r w:rsidR="00DD7DAF">
        <w:rPr>
          <w:rFonts w:asciiTheme="majorHAnsi" w:hAnsiTheme="majorHAnsi" w:cstheme="majorHAnsi"/>
          <w:sz w:val="20"/>
          <w:szCs w:val="20"/>
        </w:rPr>
        <w:t>4</w:t>
      </w:r>
      <w:r>
        <w:rPr>
          <w:rFonts w:asciiTheme="majorHAnsi" w:hAnsiTheme="majorHAnsi" w:cstheme="majorHAnsi"/>
          <w:sz w:val="20"/>
          <w:szCs w:val="20"/>
        </w:rPr>
        <w:t xml:space="preserve">] The Fraunhofer diffraction equation models wave diffraction patterns in the far-field domain and only occurs at small Fresnel number. Fresnel number was developed by French engineer and physicist, Augustin-Jean Fresnel, and is a dimensionless parameter used in optics. Fresnel number </w:t>
      </w:r>
      <m:oMath>
        <m:r>
          <w:rPr>
            <w:rFonts w:ascii="Cambria Math" w:hAnsi="Cambria Math" w:cstheme="majorHAnsi"/>
            <w:sz w:val="20"/>
            <w:szCs w:val="20"/>
          </w:rPr>
          <m:t>F</m:t>
        </m:r>
      </m:oMath>
      <w:r>
        <w:rPr>
          <w:rFonts w:asciiTheme="majorHAnsi" w:hAnsiTheme="majorHAnsi" w:cstheme="majorHAnsi"/>
          <w:sz w:val="20"/>
          <w:szCs w:val="20"/>
        </w:rPr>
        <w:t xml:space="preserve"> is defined as </w:t>
      </w:r>
    </w:p>
    <w:p w14:paraId="37CA3F0A" w14:textId="77777777" w:rsidR="005E72BA" w:rsidRPr="0084659B" w:rsidRDefault="005E72BA" w:rsidP="005E72BA">
      <w:pPr>
        <w:rPr>
          <w:rFonts w:asciiTheme="majorHAnsi" w:hAnsiTheme="majorHAnsi" w:cstheme="majorHAnsi"/>
          <w:sz w:val="20"/>
          <w:szCs w:val="20"/>
        </w:rPr>
      </w:pPr>
      <m:oMathPara>
        <m:oMath>
          <m:r>
            <w:rPr>
              <w:rFonts w:ascii="Cambria Math" w:hAnsi="Cambria Math" w:cstheme="majorHAnsi"/>
              <w:sz w:val="20"/>
              <w:szCs w:val="20"/>
            </w:rPr>
            <m:t>F≡</m:t>
          </m:r>
          <m:f>
            <m:fPr>
              <m:ctrlPr>
                <w:rPr>
                  <w:rFonts w:ascii="Cambria Math" w:hAnsi="Cambria Math" w:cstheme="majorHAnsi"/>
                  <w:i/>
                  <w:sz w:val="20"/>
                  <w:szCs w:val="20"/>
                </w:rPr>
              </m:ctrlPr>
            </m:fPr>
            <m:num>
              <m:sSup>
                <m:sSupPr>
                  <m:ctrlPr>
                    <w:rPr>
                      <w:rFonts w:ascii="Cambria Math" w:hAnsi="Cambria Math" w:cstheme="majorHAnsi"/>
                      <w:i/>
                      <w:sz w:val="20"/>
                      <w:szCs w:val="20"/>
                    </w:rPr>
                  </m:ctrlPr>
                </m:sSupPr>
                <m:e>
                  <m:r>
                    <w:rPr>
                      <w:rFonts w:ascii="Cambria Math" w:hAnsi="Cambria Math" w:cstheme="majorHAnsi"/>
                      <w:sz w:val="20"/>
                      <w:szCs w:val="20"/>
                    </w:rPr>
                    <m:t>a</m:t>
                  </m:r>
                </m:e>
                <m:sup>
                  <m:r>
                    <w:rPr>
                      <w:rFonts w:ascii="Cambria Math" w:hAnsi="Cambria Math" w:cstheme="majorHAnsi"/>
                      <w:sz w:val="20"/>
                      <w:szCs w:val="20"/>
                    </w:rPr>
                    <m:t>2</m:t>
                  </m:r>
                </m:sup>
              </m:sSup>
            </m:num>
            <m:den>
              <m:r>
                <w:rPr>
                  <w:rFonts w:ascii="Cambria Math" w:hAnsi="Cambria Math" w:cstheme="majorHAnsi"/>
                  <w:sz w:val="20"/>
                  <w:szCs w:val="20"/>
                </w:rPr>
                <m:t>λR</m:t>
              </m:r>
            </m:den>
          </m:f>
        </m:oMath>
      </m:oMathPara>
    </w:p>
    <w:p w14:paraId="5996EFC1" w14:textId="439539E1" w:rsidR="00C4269E" w:rsidRDefault="005E72BA" w:rsidP="005E72BA">
      <w:pPr>
        <w:rPr>
          <w:rFonts w:asciiTheme="majorHAnsi" w:hAnsiTheme="majorHAnsi" w:cstheme="majorHAnsi"/>
          <w:sz w:val="20"/>
          <w:szCs w:val="20"/>
        </w:rPr>
      </w:pPr>
      <w:r>
        <w:rPr>
          <w:rFonts w:asciiTheme="majorHAnsi" w:hAnsiTheme="majorHAnsi" w:cstheme="majorHAnsi"/>
          <w:sz w:val="20"/>
          <w:szCs w:val="20"/>
        </w:rPr>
        <w:t xml:space="preserve">where </w:t>
      </w:r>
      <m:oMath>
        <m:r>
          <w:rPr>
            <w:rFonts w:ascii="Cambria Math" w:hAnsi="Cambria Math" w:cstheme="majorHAnsi"/>
            <w:sz w:val="20"/>
            <w:szCs w:val="20"/>
          </w:rPr>
          <m:t>λ</m:t>
        </m:r>
      </m:oMath>
      <w:r>
        <w:rPr>
          <w:rFonts w:asciiTheme="majorHAnsi" w:hAnsiTheme="majorHAnsi" w:cstheme="majorHAnsi"/>
          <w:sz w:val="20"/>
          <w:szCs w:val="20"/>
        </w:rPr>
        <w:t xml:space="preserve"> is the wavelength, and </w:t>
      </w:r>
      <m:oMath>
        <m:r>
          <w:rPr>
            <w:rFonts w:ascii="Cambria Math" w:hAnsi="Cambria Math" w:cstheme="majorHAnsi"/>
            <w:sz w:val="20"/>
            <w:szCs w:val="20"/>
          </w:rPr>
          <m:t>R</m:t>
        </m:r>
      </m:oMath>
      <w:r>
        <w:rPr>
          <w:rFonts w:asciiTheme="majorHAnsi" w:hAnsiTheme="majorHAnsi" w:cstheme="majorHAnsi"/>
          <w:sz w:val="20"/>
          <w:szCs w:val="20"/>
        </w:rPr>
        <w:t xml:space="preserve"> is the distance from the aperture, </w:t>
      </w:r>
      <m:oMath>
        <m:r>
          <w:rPr>
            <w:rFonts w:ascii="Cambria Math" w:hAnsi="Cambria Math" w:cstheme="majorHAnsi"/>
            <w:sz w:val="20"/>
            <w:szCs w:val="20"/>
          </w:rPr>
          <m:t>a</m:t>
        </m:r>
      </m:oMath>
      <w:r>
        <w:rPr>
          <w:rFonts w:asciiTheme="majorHAnsi" w:hAnsiTheme="majorHAnsi" w:cstheme="majorHAnsi"/>
          <w:sz w:val="20"/>
          <w:szCs w:val="20"/>
        </w:rPr>
        <w:t xml:space="preserve"> is the characteristic size of the aperture</w:t>
      </w:r>
      <w:r w:rsidR="001623D0">
        <w:rPr>
          <w:rFonts w:asciiTheme="majorHAnsi" w:hAnsiTheme="majorHAnsi" w:cstheme="majorHAnsi"/>
          <w:sz w:val="20"/>
          <w:szCs w:val="20"/>
        </w:rPr>
        <w:t xml:space="preserve"> – in this case: the length of the wedge</w:t>
      </w:r>
      <w:r>
        <w:rPr>
          <w:rFonts w:asciiTheme="majorHAnsi" w:hAnsiTheme="majorHAnsi" w:cstheme="majorHAnsi"/>
          <w:sz w:val="20"/>
          <w:szCs w:val="20"/>
        </w:rPr>
        <w:t xml:space="preserve">. The </w:t>
      </w:r>
      <m:oMath>
        <m:r>
          <w:rPr>
            <w:rFonts w:ascii="Cambria Math" w:hAnsi="Cambria Math" w:cstheme="majorHAnsi"/>
            <w:sz w:val="20"/>
            <w:szCs w:val="20"/>
          </w:rPr>
          <m:t>F≪1</m:t>
        </m:r>
      </m:oMath>
      <w:r>
        <w:rPr>
          <w:rFonts w:asciiTheme="majorHAnsi" w:hAnsiTheme="majorHAnsi" w:cstheme="majorHAnsi"/>
          <w:sz w:val="20"/>
          <w:szCs w:val="20"/>
        </w:rPr>
        <w:t xml:space="preserve"> regime of small Fresnel number is where Fraunhofer diffraction occurs. [</w:t>
      </w:r>
      <w:r w:rsidR="00DD7DAF">
        <w:rPr>
          <w:rFonts w:asciiTheme="majorHAnsi" w:hAnsiTheme="majorHAnsi" w:cstheme="majorHAnsi"/>
          <w:sz w:val="20"/>
          <w:szCs w:val="20"/>
        </w:rPr>
        <w:t>5</w:t>
      </w:r>
      <w:r>
        <w:rPr>
          <w:rFonts w:asciiTheme="majorHAnsi" w:hAnsiTheme="majorHAnsi" w:cstheme="majorHAnsi"/>
          <w:sz w:val="20"/>
          <w:szCs w:val="20"/>
        </w:rPr>
        <w:t>][</w:t>
      </w:r>
      <w:r w:rsidR="00DD7DAF">
        <w:rPr>
          <w:rFonts w:asciiTheme="majorHAnsi" w:hAnsiTheme="majorHAnsi" w:cstheme="majorHAnsi"/>
          <w:sz w:val="20"/>
          <w:szCs w:val="20"/>
        </w:rPr>
        <w:t>6</w:t>
      </w:r>
      <w:r>
        <w:rPr>
          <w:rFonts w:asciiTheme="majorHAnsi" w:hAnsiTheme="majorHAnsi" w:cstheme="majorHAnsi"/>
          <w:sz w:val="20"/>
          <w:szCs w:val="20"/>
        </w:rPr>
        <w:t>]</w:t>
      </w:r>
      <w:r w:rsidR="00C4269E">
        <w:rPr>
          <w:rFonts w:asciiTheme="majorHAnsi" w:hAnsiTheme="majorHAnsi" w:cstheme="majorHAnsi"/>
          <w:sz w:val="20"/>
          <w:szCs w:val="20"/>
        </w:rPr>
        <w:t xml:space="preserve"> This can be assumed to happen at point C, where the wave diffracts and curves into the shadow region. The intensity of wave will die down quickly, with distance away from the illuminated region, but since this is at far</w:t>
      </w:r>
      <w:r w:rsidR="00A52514">
        <w:rPr>
          <w:rFonts w:asciiTheme="majorHAnsi" w:hAnsiTheme="majorHAnsi" w:cstheme="majorHAnsi"/>
          <w:sz w:val="20"/>
          <w:szCs w:val="20"/>
        </w:rPr>
        <w:t xml:space="preserve"> </w:t>
      </w:r>
      <w:r w:rsidR="00C4269E">
        <w:rPr>
          <w:rFonts w:asciiTheme="majorHAnsi" w:hAnsiTheme="majorHAnsi" w:cstheme="majorHAnsi"/>
          <w:sz w:val="20"/>
          <w:szCs w:val="20"/>
        </w:rPr>
        <w:t xml:space="preserve">field observation, there will still be small amounts of microwaves propagating through the shadow region. Past point D, in the illuminated region, Huygens’ principle will still be applicable as the wave front will continue propagating through </w:t>
      </w:r>
      <w:r w:rsidR="001D1523">
        <w:rPr>
          <w:rFonts w:asciiTheme="majorHAnsi" w:hAnsiTheme="majorHAnsi" w:cstheme="majorHAnsi"/>
          <w:sz w:val="20"/>
          <w:szCs w:val="20"/>
        </w:rPr>
        <w:t xml:space="preserve">it. </w:t>
      </w:r>
    </w:p>
    <w:p w14:paraId="35983A2A" w14:textId="7E423EEC" w:rsidR="005E72BA" w:rsidRDefault="001D1523">
      <w:pPr>
        <w:rPr>
          <w:rFonts w:asciiTheme="majorHAnsi" w:hAnsiTheme="majorHAnsi" w:cstheme="majorHAnsi"/>
          <w:sz w:val="20"/>
          <w:szCs w:val="20"/>
        </w:rPr>
      </w:pPr>
      <w:r>
        <w:rPr>
          <w:rFonts w:asciiTheme="majorHAnsi" w:hAnsiTheme="majorHAnsi" w:cstheme="majorHAnsi"/>
          <w:sz w:val="20"/>
          <w:szCs w:val="20"/>
        </w:rPr>
        <w:t>To understand the difference between</w:t>
      </w:r>
      <w:r w:rsidR="001623D0">
        <w:rPr>
          <w:rFonts w:asciiTheme="majorHAnsi" w:hAnsiTheme="majorHAnsi" w:cstheme="majorHAnsi"/>
          <w:sz w:val="20"/>
          <w:szCs w:val="20"/>
        </w:rPr>
        <w:t xml:space="preserve"> the</w:t>
      </w:r>
      <w:r>
        <w:rPr>
          <w:rFonts w:asciiTheme="majorHAnsi" w:hAnsiTheme="majorHAnsi" w:cstheme="majorHAnsi"/>
          <w:sz w:val="20"/>
          <w:szCs w:val="20"/>
        </w:rPr>
        <w:t xml:space="preserve"> far</w:t>
      </w:r>
      <w:r w:rsidR="00A52514">
        <w:rPr>
          <w:rFonts w:asciiTheme="majorHAnsi" w:hAnsiTheme="majorHAnsi" w:cstheme="majorHAnsi"/>
          <w:sz w:val="20"/>
          <w:szCs w:val="20"/>
        </w:rPr>
        <w:t xml:space="preserve"> </w:t>
      </w:r>
      <w:r>
        <w:rPr>
          <w:rFonts w:asciiTheme="majorHAnsi" w:hAnsiTheme="majorHAnsi" w:cstheme="majorHAnsi"/>
          <w:sz w:val="20"/>
          <w:szCs w:val="20"/>
        </w:rPr>
        <w:t>field and near</w:t>
      </w:r>
      <w:r w:rsidR="00A52514">
        <w:rPr>
          <w:rFonts w:asciiTheme="majorHAnsi" w:hAnsiTheme="majorHAnsi" w:cstheme="majorHAnsi"/>
          <w:sz w:val="20"/>
          <w:szCs w:val="20"/>
        </w:rPr>
        <w:t xml:space="preserve"> </w:t>
      </w:r>
      <w:r>
        <w:rPr>
          <w:rFonts w:asciiTheme="majorHAnsi" w:hAnsiTheme="majorHAnsi" w:cstheme="majorHAnsi"/>
          <w:sz w:val="20"/>
          <w:szCs w:val="20"/>
        </w:rPr>
        <w:t>field</w:t>
      </w:r>
      <w:r w:rsidR="001623D0">
        <w:rPr>
          <w:rFonts w:asciiTheme="majorHAnsi" w:hAnsiTheme="majorHAnsi" w:cstheme="majorHAnsi"/>
          <w:sz w:val="20"/>
          <w:szCs w:val="20"/>
        </w:rPr>
        <w:t xml:space="preserve"> regions</w:t>
      </w:r>
      <w:r>
        <w:rPr>
          <w:rFonts w:asciiTheme="majorHAnsi" w:hAnsiTheme="majorHAnsi" w:cstheme="majorHAnsi"/>
          <w:sz w:val="20"/>
          <w:szCs w:val="20"/>
        </w:rPr>
        <w:t>, it is necessary to detail Fresnel diffraction</w:t>
      </w:r>
      <w:r w:rsidR="001623D0">
        <w:rPr>
          <w:rFonts w:asciiTheme="majorHAnsi" w:hAnsiTheme="majorHAnsi" w:cstheme="majorHAnsi"/>
          <w:sz w:val="20"/>
          <w:szCs w:val="20"/>
        </w:rPr>
        <w:t xml:space="preserve"> and how observation of the diffraction in this region</w:t>
      </w:r>
      <w:r w:rsidR="008A6AD0">
        <w:rPr>
          <w:rFonts w:asciiTheme="majorHAnsi" w:hAnsiTheme="majorHAnsi" w:cstheme="majorHAnsi"/>
          <w:sz w:val="20"/>
          <w:szCs w:val="20"/>
        </w:rPr>
        <w:t xml:space="preserve"> differs to the observation of Fraunhofer diffraction</w:t>
      </w:r>
      <w:r>
        <w:rPr>
          <w:rFonts w:asciiTheme="majorHAnsi" w:hAnsiTheme="majorHAnsi" w:cstheme="majorHAnsi"/>
          <w:sz w:val="20"/>
          <w:szCs w:val="20"/>
        </w:rPr>
        <w:t>.</w:t>
      </w:r>
      <w:r w:rsidR="00A52514">
        <w:rPr>
          <w:rFonts w:asciiTheme="majorHAnsi" w:hAnsiTheme="majorHAnsi" w:cstheme="majorHAnsi"/>
          <w:sz w:val="20"/>
          <w:szCs w:val="20"/>
        </w:rPr>
        <w:t xml:space="preserve"> Opposite to Fraunhofer diffraction, it occurs at </w:t>
      </w:r>
      <w:r w:rsidR="00EF676A">
        <w:rPr>
          <w:rFonts w:asciiTheme="majorHAnsi" w:hAnsiTheme="majorHAnsi" w:cstheme="majorHAnsi"/>
          <w:sz w:val="20"/>
          <w:szCs w:val="20"/>
        </w:rPr>
        <w:t>Fresnel numbers around one or larger</w:t>
      </w:r>
      <w:r w:rsidR="00A52514">
        <w:rPr>
          <w:rFonts w:asciiTheme="majorHAnsi" w:hAnsiTheme="majorHAnsi" w:cstheme="majorHAnsi"/>
          <w:sz w:val="20"/>
          <w:szCs w:val="20"/>
        </w:rPr>
        <w:t xml:space="preserve"> </w:t>
      </w:r>
      <w:r w:rsidR="00FE1F42">
        <w:rPr>
          <w:rFonts w:asciiTheme="majorHAnsi" w:hAnsiTheme="majorHAnsi" w:cstheme="majorHAnsi"/>
          <w:sz w:val="20"/>
          <w:szCs w:val="20"/>
        </w:rPr>
        <w:t>[</w:t>
      </w:r>
      <w:r w:rsidR="00DD7DAF">
        <w:rPr>
          <w:rFonts w:asciiTheme="majorHAnsi" w:hAnsiTheme="majorHAnsi" w:cstheme="majorHAnsi"/>
          <w:sz w:val="20"/>
          <w:szCs w:val="20"/>
        </w:rPr>
        <w:t>7</w:t>
      </w:r>
      <w:r w:rsidR="00FE1F42">
        <w:rPr>
          <w:rFonts w:asciiTheme="majorHAnsi" w:hAnsiTheme="majorHAnsi" w:cstheme="majorHAnsi"/>
          <w:sz w:val="20"/>
          <w:szCs w:val="20"/>
        </w:rPr>
        <w:t xml:space="preserve">] </w:t>
      </w:r>
      <w:r w:rsidR="00A52514">
        <w:rPr>
          <w:rFonts w:asciiTheme="majorHAnsi" w:hAnsiTheme="majorHAnsi" w:cstheme="majorHAnsi"/>
          <w:sz w:val="20"/>
          <w:szCs w:val="20"/>
        </w:rPr>
        <w:t xml:space="preserve">and as it is in the near field region, the propagated wave in the shadow and illuminated region will be circular. However, as the wave continues to propagate through the illuminated region it will return to its </w:t>
      </w:r>
      <w:r w:rsidR="001623D0">
        <w:rPr>
          <w:rFonts w:asciiTheme="majorHAnsi" w:hAnsiTheme="majorHAnsi" w:cstheme="majorHAnsi"/>
          <w:sz w:val="20"/>
          <w:szCs w:val="20"/>
        </w:rPr>
        <w:t>original planar shape – Fraunhofer diffraction.</w:t>
      </w:r>
    </w:p>
    <w:p w14:paraId="340C7FD1" w14:textId="77777777" w:rsidR="0009580C" w:rsidRDefault="0009580C">
      <w:pPr>
        <w:rPr>
          <w:rFonts w:asciiTheme="majorHAnsi" w:hAnsiTheme="majorHAnsi" w:cstheme="majorHAnsi"/>
          <w:sz w:val="20"/>
          <w:szCs w:val="20"/>
        </w:rPr>
      </w:pPr>
    </w:p>
    <w:p w14:paraId="1F297D97" w14:textId="431D218A" w:rsidR="00535464" w:rsidRPr="00535464" w:rsidRDefault="00535464" w:rsidP="00535464">
      <w:pPr>
        <w:rPr>
          <w:rFonts w:asciiTheme="majorHAnsi" w:hAnsiTheme="majorHAnsi" w:cstheme="majorHAnsi"/>
          <w:b/>
          <w:bCs/>
          <w:sz w:val="20"/>
          <w:szCs w:val="20"/>
        </w:rPr>
      </w:pPr>
      <w:r w:rsidRPr="00535464">
        <w:rPr>
          <w:rFonts w:asciiTheme="majorHAnsi" w:hAnsiTheme="majorHAnsi" w:cstheme="majorHAnsi"/>
          <w:b/>
          <w:bCs/>
          <w:sz w:val="20"/>
          <w:szCs w:val="20"/>
        </w:rPr>
        <w:t xml:space="preserve">Question </w:t>
      </w:r>
      <w:r>
        <w:rPr>
          <w:rFonts w:asciiTheme="majorHAnsi" w:hAnsiTheme="majorHAnsi" w:cstheme="majorHAnsi"/>
          <w:b/>
          <w:bCs/>
          <w:sz w:val="20"/>
          <w:szCs w:val="20"/>
        </w:rPr>
        <w:t>9</w:t>
      </w:r>
    </w:p>
    <w:p w14:paraId="67CD1102" w14:textId="08B58A00" w:rsidR="00107C0D" w:rsidRDefault="004651CB">
      <w:pPr>
        <w:rPr>
          <w:rFonts w:asciiTheme="majorHAnsi" w:hAnsiTheme="majorHAnsi" w:cstheme="majorHAnsi"/>
          <w:sz w:val="20"/>
          <w:szCs w:val="20"/>
        </w:rPr>
      </w:pPr>
      <w:r>
        <w:rPr>
          <w:rFonts w:asciiTheme="majorHAnsi" w:hAnsiTheme="majorHAnsi" w:cstheme="majorHAnsi"/>
          <w:sz w:val="20"/>
          <w:szCs w:val="20"/>
        </w:rPr>
        <w:t xml:space="preserve">Diffraction </w:t>
      </w:r>
      <w:r w:rsidR="002B2743">
        <w:rPr>
          <w:rFonts w:asciiTheme="majorHAnsi" w:hAnsiTheme="majorHAnsi" w:cstheme="majorHAnsi"/>
          <w:sz w:val="20"/>
          <w:szCs w:val="20"/>
        </w:rPr>
        <w:t xml:space="preserve">can be defined as </w:t>
      </w:r>
      <w:r>
        <w:rPr>
          <w:rFonts w:asciiTheme="majorHAnsi" w:hAnsiTheme="majorHAnsi" w:cstheme="majorHAnsi"/>
          <w:sz w:val="20"/>
          <w:szCs w:val="20"/>
        </w:rPr>
        <w:t xml:space="preserve">the spreading out of the wave as it passes around an obstacle or through an aperture </w:t>
      </w:r>
      <w:r w:rsidR="002B2743">
        <w:rPr>
          <w:rFonts w:asciiTheme="majorHAnsi" w:hAnsiTheme="majorHAnsi" w:cstheme="majorHAnsi"/>
          <w:sz w:val="20"/>
          <w:szCs w:val="20"/>
        </w:rPr>
        <w:t>while</w:t>
      </w:r>
      <w:r>
        <w:rPr>
          <w:rFonts w:asciiTheme="majorHAnsi" w:hAnsiTheme="majorHAnsi" w:cstheme="majorHAnsi"/>
          <w:sz w:val="20"/>
          <w:szCs w:val="20"/>
        </w:rPr>
        <w:t xml:space="preserve"> refraction i</w:t>
      </w:r>
      <w:r w:rsidR="002B2743">
        <w:rPr>
          <w:rFonts w:asciiTheme="majorHAnsi" w:hAnsiTheme="majorHAnsi" w:cstheme="majorHAnsi"/>
          <w:sz w:val="20"/>
          <w:szCs w:val="20"/>
        </w:rPr>
        <w:t>s</w:t>
      </w:r>
      <w:r>
        <w:rPr>
          <w:rFonts w:asciiTheme="majorHAnsi" w:hAnsiTheme="majorHAnsi" w:cstheme="majorHAnsi"/>
          <w:sz w:val="20"/>
          <w:szCs w:val="20"/>
        </w:rPr>
        <w:t xml:space="preserve"> when the wave changes its direction</w:t>
      </w:r>
      <w:r w:rsidR="002B2743">
        <w:rPr>
          <w:rFonts w:asciiTheme="majorHAnsi" w:hAnsiTheme="majorHAnsi" w:cstheme="majorHAnsi"/>
          <w:sz w:val="20"/>
          <w:szCs w:val="20"/>
        </w:rPr>
        <w:t xml:space="preserve"> as</w:t>
      </w:r>
      <w:r>
        <w:rPr>
          <w:rFonts w:asciiTheme="majorHAnsi" w:hAnsiTheme="majorHAnsi" w:cstheme="majorHAnsi"/>
          <w:sz w:val="20"/>
          <w:szCs w:val="20"/>
        </w:rPr>
        <w:t xml:space="preserve"> it travels into a different medium. Refraction occurs due to each medium having different densities causing the wave to travel at different speed</w:t>
      </w:r>
      <w:r w:rsidR="002B2743">
        <w:rPr>
          <w:rFonts w:asciiTheme="majorHAnsi" w:hAnsiTheme="majorHAnsi" w:cstheme="majorHAnsi"/>
          <w:sz w:val="20"/>
          <w:szCs w:val="20"/>
        </w:rPr>
        <w:t>s</w:t>
      </w:r>
      <w:r>
        <w:rPr>
          <w:rFonts w:asciiTheme="majorHAnsi" w:hAnsiTheme="majorHAnsi" w:cstheme="majorHAnsi"/>
          <w:sz w:val="20"/>
          <w:szCs w:val="20"/>
        </w:rPr>
        <w:t xml:space="preserve"> and </w:t>
      </w:r>
      <w:r w:rsidR="009C5CFE">
        <w:rPr>
          <w:rFonts w:asciiTheme="majorHAnsi" w:hAnsiTheme="majorHAnsi" w:cstheme="majorHAnsi"/>
          <w:sz w:val="20"/>
          <w:szCs w:val="20"/>
        </w:rPr>
        <w:t>bends it. [</w:t>
      </w:r>
      <w:r w:rsidR="00DD7DAF">
        <w:rPr>
          <w:rFonts w:asciiTheme="majorHAnsi" w:hAnsiTheme="majorHAnsi" w:cstheme="majorHAnsi"/>
          <w:sz w:val="20"/>
          <w:szCs w:val="20"/>
        </w:rPr>
        <w:t>8</w:t>
      </w:r>
      <w:r w:rsidR="009C5CFE">
        <w:rPr>
          <w:rFonts w:asciiTheme="majorHAnsi" w:hAnsiTheme="majorHAnsi" w:cstheme="majorHAnsi"/>
          <w:sz w:val="20"/>
          <w:szCs w:val="20"/>
        </w:rPr>
        <w:t>]</w:t>
      </w:r>
    </w:p>
    <w:p w14:paraId="4B611821" w14:textId="46651397" w:rsidR="00B05175" w:rsidRDefault="000A3794">
      <w:pPr>
        <w:rPr>
          <w:rFonts w:asciiTheme="majorHAnsi" w:hAnsiTheme="majorHAnsi" w:cstheme="majorHAnsi"/>
          <w:sz w:val="20"/>
          <w:szCs w:val="20"/>
        </w:rPr>
      </w:pPr>
      <w:r>
        <w:rPr>
          <w:rFonts w:asciiTheme="majorHAnsi" w:hAnsiTheme="majorHAnsi" w:cstheme="majorHAnsi"/>
          <w:sz w:val="20"/>
          <w:szCs w:val="20"/>
        </w:rPr>
        <w:t xml:space="preserve">Most communication systems use either radio or microwaves. Initially scientists believed that like microwaves, radio waves would only be limited to the line of sight, </w:t>
      </w:r>
      <w:r w:rsidR="00D31927">
        <w:rPr>
          <w:rFonts w:asciiTheme="majorHAnsi" w:hAnsiTheme="majorHAnsi" w:cstheme="majorHAnsi"/>
          <w:sz w:val="20"/>
          <w:szCs w:val="20"/>
        </w:rPr>
        <w:t>[</w:t>
      </w:r>
      <w:r w:rsidR="00DD7DAF">
        <w:rPr>
          <w:rFonts w:asciiTheme="majorHAnsi" w:hAnsiTheme="majorHAnsi" w:cstheme="majorHAnsi"/>
          <w:sz w:val="20"/>
          <w:szCs w:val="20"/>
        </w:rPr>
        <w:t>9</w:t>
      </w:r>
      <w:r w:rsidR="00D31927">
        <w:rPr>
          <w:rFonts w:asciiTheme="majorHAnsi" w:hAnsiTheme="majorHAnsi" w:cstheme="majorHAnsi"/>
          <w:sz w:val="20"/>
          <w:szCs w:val="20"/>
        </w:rPr>
        <w:t xml:space="preserve">] </w:t>
      </w:r>
      <w:r>
        <w:rPr>
          <w:rFonts w:asciiTheme="majorHAnsi" w:hAnsiTheme="majorHAnsi" w:cstheme="majorHAnsi"/>
          <w:sz w:val="20"/>
          <w:szCs w:val="20"/>
        </w:rPr>
        <w:t xml:space="preserve">meaning that it will travel straight across the Earth’s atmosphere. However, due to radio waves’ large frequency, they are in fact able to diffract </w:t>
      </w:r>
      <w:r w:rsidR="00D31927">
        <w:rPr>
          <w:rFonts w:asciiTheme="majorHAnsi" w:hAnsiTheme="majorHAnsi" w:cstheme="majorHAnsi"/>
          <w:sz w:val="20"/>
          <w:szCs w:val="20"/>
        </w:rPr>
        <w:t>following the curvature of the Earth. Microwaves, on the other hand, will mostly only propagate straight outwards, as their wavelength is only centimeters in the length. Therefore, in communication systems, radio waves are better used for signaling to a larger area of people, while microwaves are more suitable for direct communication. [</w:t>
      </w:r>
      <w:r w:rsidR="00DD7DAF">
        <w:rPr>
          <w:rFonts w:asciiTheme="majorHAnsi" w:hAnsiTheme="majorHAnsi" w:cstheme="majorHAnsi"/>
          <w:sz w:val="20"/>
          <w:szCs w:val="20"/>
        </w:rPr>
        <w:t>10</w:t>
      </w:r>
      <w:r w:rsidR="00D31927">
        <w:rPr>
          <w:rFonts w:asciiTheme="majorHAnsi" w:hAnsiTheme="majorHAnsi" w:cstheme="majorHAnsi"/>
          <w:sz w:val="20"/>
          <w:szCs w:val="20"/>
        </w:rPr>
        <w:t>]</w:t>
      </w:r>
    </w:p>
    <w:p w14:paraId="6491FAFA" w14:textId="620E9C72" w:rsidR="007567AB" w:rsidRDefault="00D807E6">
      <w:pPr>
        <w:rPr>
          <w:rFonts w:asciiTheme="majorHAnsi" w:hAnsiTheme="majorHAnsi" w:cstheme="majorHAnsi"/>
          <w:sz w:val="20"/>
          <w:szCs w:val="20"/>
        </w:rPr>
      </w:pPr>
      <w:r>
        <w:rPr>
          <w:rFonts w:asciiTheme="majorHAnsi" w:hAnsiTheme="majorHAnsi" w:cstheme="majorHAnsi"/>
          <w:sz w:val="20"/>
          <w:szCs w:val="20"/>
        </w:rPr>
        <w:t xml:space="preserve">Diffraction grating can be used to separate white light into the seven major colors. This occurs as each color has its only wavelength and </w:t>
      </w:r>
      <w:r w:rsidR="00AE5219">
        <w:rPr>
          <w:rFonts w:asciiTheme="majorHAnsi" w:hAnsiTheme="majorHAnsi" w:cstheme="majorHAnsi"/>
          <w:sz w:val="20"/>
          <w:szCs w:val="20"/>
        </w:rPr>
        <w:t>frequency;</w:t>
      </w:r>
      <w:r>
        <w:rPr>
          <w:rFonts w:asciiTheme="majorHAnsi" w:hAnsiTheme="majorHAnsi" w:cstheme="majorHAnsi"/>
          <w:sz w:val="20"/>
          <w:szCs w:val="20"/>
        </w:rPr>
        <w:t xml:space="preserve"> therefore, they will propagate into the grating device at different speeds</w:t>
      </w:r>
      <w:r w:rsidR="00AE5219">
        <w:rPr>
          <w:rFonts w:asciiTheme="majorHAnsi" w:hAnsiTheme="majorHAnsi" w:cstheme="majorHAnsi"/>
          <w:sz w:val="20"/>
          <w:szCs w:val="20"/>
        </w:rPr>
        <w:t xml:space="preserve"> </w:t>
      </w:r>
      <w:r w:rsidR="00DD7DAF">
        <w:rPr>
          <w:rFonts w:asciiTheme="majorHAnsi" w:hAnsiTheme="majorHAnsi" w:cstheme="majorHAnsi"/>
          <w:sz w:val="20"/>
          <w:szCs w:val="20"/>
        </w:rPr>
        <w:t>[11</w:t>
      </w:r>
      <w:r w:rsidR="00AE5219">
        <w:rPr>
          <w:rFonts w:asciiTheme="majorHAnsi" w:hAnsiTheme="majorHAnsi" w:cstheme="majorHAnsi"/>
          <w:sz w:val="20"/>
          <w:szCs w:val="20"/>
        </w:rPr>
        <w:t>]</w:t>
      </w:r>
      <w:r>
        <w:rPr>
          <w:rFonts w:asciiTheme="majorHAnsi" w:hAnsiTheme="majorHAnsi" w:cstheme="majorHAnsi"/>
          <w:sz w:val="20"/>
          <w:szCs w:val="20"/>
        </w:rPr>
        <w:t>, causing them to diffract</w:t>
      </w:r>
      <w:r w:rsidR="00AE5219">
        <w:rPr>
          <w:rFonts w:asciiTheme="majorHAnsi" w:hAnsiTheme="majorHAnsi" w:cstheme="majorHAnsi"/>
          <w:sz w:val="20"/>
          <w:szCs w:val="20"/>
        </w:rPr>
        <w:t>. [</w:t>
      </w:r>
      <w:r w:rsidR="00DD7DAF">
        <w:rPr>
          <w:rFonts w:asciiTheme="majorHAnsi" w:hAnsiTheme="majorHAnsi" w:cstheme="majorHAnsi"/>
          <w:sz w:val="20"/>
          <w:szCs w:val="20"/>
        </w:rPr>
        <w:t>12</w:t>
      </w:r>
      <w:r w:rsidR="00AE5219">
        <w:rPr>
          <w:rFonts w:asciiTheme="majorHAnsi" w:hAnsiTheme="majorHAnsi" w:cstheme="majorHAnsi"/>
          <w:sz w:val="20"/>
          <w:szCs w:val="20"/>
        </w:rPr>
        <w:t>]</w:t>
      </w:r>
    </w:p>
    <w:p w14:paraId="531B53B7" w14:textId="1FD1657F" w:rsidR="00866AC2" w:rsidRDefault="00866AC2" w:rsidP="00866AC2">
      <w:pPr>
        <w:pStyle w:val="Heading3"/>
      </w:pPr>
      <w:r>
        <w:lastRenderedPageBreak/>
        <w:t>Experiment 2.1: Diffraction of a wave by a conducting plane</w:t>
      </w:r>
    </w:p>
    <w:p w14:paraId="47F928F2" w14:textId="11164A35" w:rsidR="00535464" w:rsidRPr="00535464" w:rsidRDefault="00535464" w:rsidP="00535464">
      <w:pPr>
        <w:rPr>
          <w:rFonts w:asciiTheme="majorHAnsi" w:hAnsiTheme="majorHAnsi" w:cstheme="majorHAnsi"/>
          <w:b/>
          <w:bCs/>
          <w:sz w:val="20"/>
          <w:szCs w:val="20"/>
        </w:rPr>
      </w:pPr>
      <w:r w:rsidRPr="00535464">
        <w:rPr>
          <w:rFonts w:asciiTheme="majorHAnsi" w:hAnsiTheme="majorHAnsi" w:cstheme="majorHAnsi"/>
          <w:b/>
          <w:bCs/>
          <w:sz w:val="20"/>
          <w:szCs w:val="20"/>
        </w:rPr>
        <w:t>Question 1</w:t>
      </w:r>
      <w:r>
        <w:rPr>
          <w:rFonts w:asciiTheme="majorHAnsi" w:hAnsiTheme="majorHAnsi" w:cstheme="majorHAnsi"/>
          <w:b/>
          <w:bCs/>
          <w:sz w:val="20"/>
          <w:szCs w:val="20"/>
        </w:rPr>
        <w:t>0</w:t>
      </w:r>
    </w:p>
    <w:p w14:paraId="442F4A3B" w14:textId="6BE394BC" w:rsidR="0097343D" w:rsidRPr="00364338" w:rsidRDefault="0097343D">
      <w:pPr>
        <w:rPr>
          <w:rFonts w:asciiTheme="majorHAnsi" w:hAnsiTheme="majorHAnsi" w:cstheme="majorHAnsi"/>
          <w:sz w:val="20"/>
          <w:szCs w:val="20"/>
        </w:rPr>
      </w:pPr>
      <w:r>
        <w:rPr>
          <w:rFonts w:asciiTheme="majorHAnsi" w:hAnsiTheme="majorHAnsi" w:cstheme="majorHAnsi"/>
          <w:sz w:val="20"/>
          <w:szCs w:val="20"/>
        </w:rPr>
        <w:t>For this section, the experiment</w:t>
      </w:r>
      <w:r w:rsidR="00AD66EB">
        <w:rPr>
          <w:rFonts w:asciiTheme="majorHAnsi" w:hAnsiTheme="majorHAnsi" w:cstheme="majorHAnsi"/>
          <w:sz w:val="20"/>
          <w:szCs w:val="20"/>
        </w:rPr>
        <w:t xml:space="preserve"> is composed of two horns placed opposite of one another at distance </w:t>
      </w:r>
      <m:oMath>
        <m:r>
          <w:rPr>
            <w:rFonts w:ascii="Cambria Math" w:hAnsi="Cambria Math" w:cstheme="majorHAnsi"/>
            <w:sz w:val="20"/>
            <w:szCs w:val="20"/>
          </w:rPr>
          <m:t>D</m:t>
        </m:r>
      </m:oMath>
      <w:r w:rsidR="00AD66EB">
        <w:rPr>
          <w:rFonts w:asciiTheme="majorHAnsi" w:hAnsiTheme="majorHAnsi" w:cstheme="majorHAnsi"/>
          <w:sz w:val="20"/>
          <w:szCs w:val="20"/>
        </w:rPr>
        <w:t xml:space="preserve"> apart, where one functions as a generator and one as a receiver. A conducting screen is positioned vertically in between the two horns and can be slid up and down then fully or partially blocking the wavefront, creating a shadow region. </w:t>
      </w:r>
      <w:r w:rsidR="004243C2">
        <w:rPr>
          <w:rFonts w:asciiTheme="majorHAnsi" w:hAnsiTheme="majorHAnsi" w:cstheme="majorHAnsi"/>
          <w:sz w:val="20"/>
          <w:szCs w:val="20"/>
        </w:rPr>
        <w:t xml:space="preserve">This will affect the intensity received by the horn. </w:t>
      </w:r>
    </w:p>
    <w:p w14:paraId="5B6A97E1" w14:textId="78F4A29B" w:rsidR="00107BAA" w:rsidRDefault="00CA3438">
      <w:pPr>
        <w:rPr>
          <w:rFonts w:asciiTheme="majorHAnsi" w:hAnsiTheme="majorHAnsi" w:cstheme="majorHAnsi"/>
          <w:sz w:val="20"/>
          <w:szCs w:val="20"/>
        </w:rPr>
      </w:pPr>
      <w:r>
        <w:rPr>
          <w:rFonts w:asciiTheme="majorHAnsi" w:hAnsiTheme="majorHAnsi" w:cstheme="majorHAnsi"/>
          <w:sz w:val="20"/>
          <w:szCs w:val="20"/>
        </w:rPr>
        <w:t>Importing the file ‘diffraction.xlsx’ into MATLAB and then plotting for th</w:t>
      </w:r>
      <w:r w:rsidR="00CB6365">
        <w:rPr>
          <w:rFonts w:asciiTheme="majorHAnsi" w:hAnsiTheme="majorHAnsi" w:cstheme="majorHAnsi"/>
          <w:sz w:val="20"/>
          <w:szCs w:val="20"/>
        </w:rPr>
        <w:t>e relative intensity to the position</w:t>
      </w:r>
      <w:r w:rsidR="0024365C">
        <w:rPr>
          <w:rFonts w:asciiTheme="majorHAnsi" w:hAnsiTheme="majorHAnsi" w:cstheme="majorHAnsi"/>
          <w:sz w:val="20"/>
          <w:szCs w:val="20"/>
        </w:rPr>
        <w:t xml:space="preserve"> produces the following graph</w:t>
      </w:r>
      <w:r w:rsidR="00D671B8">
        <w:rPr>
          <w:rFonts w:asciiTheme="majorHAnsi" w:hAnsiTheme="majorHAnsi" w:cstheme="majorHAnsi"/>
          <w:sz w:val="20"/>
          <w:szCs w:val="20"/>
        </w:rPr>
        <w:t>, Figure 5</w:t>
      </w:r>
      <w:r w:rsidR="0024365C">
        <w:rPr>
          <w:rFonts w:asciiTheme="majorHAnsi" w:hAnsiTheme="majorHAnsi" w:cstheme="majorHAnsi"/>
          <w:sz w:val="20"/>
          <w:szCs w:val="20"/>
        </w:rPr>
        <w:t>.</w:t>
      </w:r>
      <w:r w:rsidR="0024365C" w:rsidRPr="0024365C">
        <w:rPr>
          <w:rFonts w:asciiTheme="majorHAnsi" w:hAnsiTheme="majorHAnsi" w:cstheme="majorHAnsi"/>
          <w:sz w:val="20"/>
          <w:szCs w:val="20"/>
        </w:rPr>
        <w:t xml:space="preserve"> </w:t>
      </w:r>
      <w:r w:rsidR="0024365C">
        <w:rPr>
          <w:rFonts w:asciiTheme="majorHAnsi" w:hAnsiTheme="majorHAnsi" w:cstheme="majorHAnsi"/>
          <w:sz w:val="20"/>
          <w:szCs w:val="20"/>
        </w:rPr>
        <w:t xml:space="preserve">To normalize the intensity, the steady-state value of 0.345 was used. </w:t>
      </w:r>
    </w:p>
    <w:p w14:paraId="391BB8F4" w14:textId="77777777" w:rsidR="00D671B8" w:rsidRDefault="009F1B1F" w:rsidP="00D671B8">
      <w:pPr>
        <w:keepNext/>
        <w:jc w:val="center"/>
      </w:pPr>
      <w:r w:rsidRPr="009F1B1F">
        <w:rPr>
          <w:rFonts w:asciiTheme="majorHAnsi" w:hAnsiTheme="majorHAnsi" w:cstheme="majorHAnsi"/>
          <w:noProof/>
          <w:sz w:val="20"/>
          <w:szCs w:val="20"/>
        </w:rPr>
        <w:drawing>
          <wp:inline distT="0" distB="0" distL="0" distR="0" wp14:anchorId="74D32029" wp14:editId="11B05087">
            <wp:extent cx="5300133" cy="3399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5982" cy="3402972"/>
                    </a:xfrm>
                    <a:prstGeom prst="rect">
                      <a:avLst/>
                    </a:prstGeom>
                  </pic:spPr>
                </pic:pic>
              </a:graphicData>
            </a:graphic>
          </wp:inline>
        </w:drawing>
      </w:r>
    </w:p>
    <w:p w14:paraId="78E88474" w14:textId="4B6F009F" w:rsidR="00356A97" w:rsidRDefault="00D671B8" w:rsidP="00D671B8">
      <w:pPr>
        <w:pStyle w:val="Caption"/>
        <w:jc w:val="center"/>
        <w:rPr>
          <w:rFonts w:asciiTheme="majorHAnsi" w:hAnsiTheme="majorHAnsi" w:cstheme="majorHAnsi"/>
          <w:sz w:val="20"/>
          <w:szCs w:val="20"/>
        </w:rPr>
      </w:pPr>
      <w:r>
        <w:t xml:space="preserve">Figure </w:t>
      </w:r>
      <w:fldSimple w:instr=" SEQ Figure \* ARABIC ">
        <w:r w:rsidR="007074A3">
          <w:rPr>
            <w:noProof/>
          </w:rPr>
          <w:t>5</w:t>
        </w:r>
      </w:fldSimple>
    </w:p>
    <w:p w14:paraId="11AA5790" w14:textId="7D58B50B" w:rsidR="00535464" w:rsidRDefault="0024365C" w:rsidP="0024365C">
      <w:pPr>
        <w:rPr>
          <w:rFonts w:asciiTheme="majorHAnsi" w:hAnsiTheme="majorHAnsi" w:cstheme="majorHAnsi"/>
          <w:sz w:val="20"/>
          <w:szCs w:val="20"/>
        </w:rPr>
      </w:pPr>
      <w:r>
        <w:rPr>
          <w:rFonts w:asciiTheme="majorHAnsi" w:hAnsiTheme="majorHAnsi" w:cstheme="majorHAnsi"/>
          <w:sz w:val="20"/>
          <w:szCs w:val="20"/>
        </w:rPr>
        <w:t xml:space="preserve">As previously discussed in Q8., near field and far-field refer to the perspective the diffraction is viewed from. At the near field regime, Fresnel diffraction theory is used, while at far field, Fraunhofer diffraction theory is used. </w:t>
      </w:r>
    </w:p>
    <w:p w14:paraId="4F26566A" w14:textId="77777777" w:rsidR="007074A3" w:rsidRDefault="007074A3" w:rsidP="0024365C">
      <w:pPr>
        <w:rPr>
          <w:rFonts w:asciiTheme="majorHAnsi" w:hAnsiTheme="majorHAnsi" w:cstheme="majorHAnsi"/>
          <w:sz w:val="20"/>
          <w:szCs w:val="20"/>
        </w:rPr>
      </w:pPr>
    </w:p>
    <w:p w14:paraId="33C353F5" w14:textId="77777777" w:rsidR="00300DFC" w:rsidRDefault="00300DFC" w:rsidP="0024365C">
      <w:pPr>
        <w:rPr>
          <w:rFonts w:asciiTheme="majorHAnsi" w:hAnsiTheme="majorHAnsi" w:cstheme="majorHAnsi"/>
          <w:sz w:val="20"/>
          <w:szCs w:val="20"/>
        </w:rPr>
      </w:pPr>
    </w:p>
    <w:p w14:paraId="390621D7" w14:textId="73844CE5" w:rsidR="007567AB" w:rsidRDefault="007567AB" w:rsidP="00866AC2">
      <w:pPr>
        <w:pStyle w:val="Heading4"/>
      </w:pPr>
      <w:r>
        <w:t>Polarization of Electromagnetic Waves</w:t>
      </w:r>
    </w:p>
    <w:p w14:paraId="67C9C1E3" w14:textId="77777777" w:rsidR="00535464" w:rsidRPr="00535464" w:rsidRDefault="00535464">
      <w:pPr>
        <w:rPr>
          <w:rFonts w:asciiTheme="majorHAnsi" w:hAnsiTheme="majorHAnsi" w:cstheme="majorHAnsi"/>
          <w:b/>
          <w:bCs/>
          <w:sz w:val="20"/>
          <w:szCs w:val="20"/>
        </w:rPr>
      </w:pPr>
      <w:r w:rsidRPr="00535464">
        <w:rPr>
          <w:rFonts w:asciiTheme="majorHAnsi" w:hAnsiTheme="majorHAnsi" w:cstheme="majorHAnsi"/>
          <w:b/>
          <w:bCs/>
          <w:sz w:val="20"/>
          <w:szCs w:val="20"/>
        </w:rPr>
        <w:t>Question 11</w:t>
      </w:r>
    </w:p>
    <w:p w14:paraId="08BDF8D0" w14:textId="1680D721" w:rsidR="00A43161" w:rsidRDefault="00934092">
      <w:pPr>
        <w:rPr>
          <w:rFonts w:asciiTheme="majorHAnsi" w:hAnsiTheme="majorHAnsi" w:cstheme="majorHAnsi"/>
          <w:sz w:val="20"/>
          <w:szCs w:val="20"/>
        </w:rPr>
      </w:pPr>
      <w:r>
        <w:rPr>
          <w:rFonts w:asciiTheme="majorHAnsi" w:hAnsiTheme="majorHAnsi" w:cstheme="majorHAnsi"/>
          <w:sz w:val="20"/>
          <w:szCs w:val="20"/>
        </w:rPr>
        <w:t>Electromagnetic waves</w:t>
      </w:r>
      <w:r w:rsidR="00236EE9">
        <w:rPr>
          <w:rFonts w:asciiTheme="majorHAnsi" w:hAnsiTheme="majorHAnsi" w:cstheme="majorHAnsi"/>
          <w:sz w:val="20"/>
          <w:szCs w:val="20"/>
        </w:rPr>
        <w:t xml:space="preserve"> propagate in all directions and the process of p</w:t>
      </w:r>
      <w:r w:rsidR="00840B9D">
        <w:rPr>
          <w:rFonts w:asciiTheme="majorHAnsi" w:hAnsiTheme="majorHAnsi" w:cstheme="majorHAnsi"/>
          <w:sz w:val="20"/>
          <w:szCs w:val="20"/>
        </w:rPr>
        <w:t>olarization</w:t>
      </w:r>
      <w:r w:rsidR="00236EE9">
        <w:rPr>
          <w:rFonts w:asciiTheme="majorHAnsi" w:hAnsiTheme="majorHAnsi" w:cstheme="majorHAnsi"/>
          <w:sz w:val="20"/>
          <w:szCs w:val="20"/>
        </w:rPr>
        <w:t xml:space="preserve"> limits the direction of propagation to a certain plane by</w:t>
      </w:r>
      <w:r w:rsidR="00840B9D">
        <w:rPr>
          <w:rFonts w:asciiTheme="majorHAnsi" w:hAnsiTheme="majorHAnsi" w:cstheme="majorHAnsi"/>
          <w:sz w:val="20"/>
          <w:szCs w:val="20"/>
        </w:rPr>
        <w:t xml:space="preserve"> removing the symmetry and bringing one-side</w:t>
      </w:r>
      <w:r>
        <w:rPr>
          <w:rFonts w:asciiTheme="majorHAnsi" w:hAnsiTheme="majorHAnsi" w:cstheme="majorHAnsi"/>
          <w:sz w:val="20"/>
          <w:szCs w:val="20"/>
        </w:rPr>
        <w:t xml:space="preserve">dness </w:t>
      </w:r>
      <w:r w:rsidR="00B90D79">
        <w:rPr>
          <w:rFonts w:asciiTheme="majorHAnsi" w:hAnsiTheme="majorHAnsi" w:cstheme="majorHAnsi"/>
          <w:sz w:val="20"/>
          <w:szCs w:val="20"/>
        </w:rPr>
        <w:t>in the wave. [1</w:t>
      </w:r>
      <w:r w:rsidR="00DD7DAF">
        <w:rPr>
          <w:rFonts w:asciiTheme="majorHAnsi" w:hAnsiTheme="majorHAnsi" w:cstheme="majorHAnsi"/>
          <w:sz w:val="20"/>
          <w:szCs w:val="20"/>
        </w:rPr>
        <w:t>3</w:t>
      </w:r>
      <w:r w:rsidR="00B90D79">
        <w:rPr>
          <w:rFonts w:asciiTheme="majorHAnsi" w:hAnsiTheme="majorHAnsi" w:cstheme="majorHAnsi"/>
          <w:sz w:val="20"/>
          <w:szCs w:val="20"/>
        </w:rPr>
        <w:t>]</w:t>
      </w:r>
      <w:r w:rsidR="00433918">
        <w:rPr>
          <w:rFonts w:asciiTheme="majorHAnsi" w:hAnsiTheme="majorHAnsi" w:cstheme="majorHAnsi"/>
          <w:sz w:val="20"/>
          <w:szCs w:val="20"/>
        </w:rPr>
        <w:t xml:space="preserve"> A polarizer </w:t>
      </w:r>
      <w:r w:rsidR="0032530D">
        <w:rPr>
          <w:rFonts w:asciiTheme="majorHAnsi" w:hAnsiTheme="majorHAnsi" w:cstheme="majorHAnsi"/>
          <w:sz w:val="20"/>
          <w:szCs w:val="20"/>
        </w:rPr>
        <w:t xml:space="preserve">is a filter used </w:t>
      </w:r>
      <w:r w:rsidR="00173C83">
        <w:rPr>
          <w:rFonts w:asciiTheme="majorHAnsi" w:hAnsiTheme="majorHAnsi" w:cstheme="majorHAnsi"/>
          <w:sz w:val="20"/>
          <w:szCs w:val="20"/>
        </w:rPr>
        <w:t>mostly in optics that transmits light into a single direction and eliminates the other waves propagated at different</w:t>
      </w:r>
      <w:r w:rsidR="002F0937">
        <w:rPr>
          <w:rFonts w:asciiTheme="majorHAnsi" w:hAnsiTheme="majorHAnsi" w:cstheme="majorHAnsi"/>
          <w:sz w:val="20"/>
          <w:szCs w:val="20"/>
        </w:rPr>
        <w:t xml:space="preserve"> </w:t>
      </w:r>
      <w:r w:rsidR="00173C83">
        <w:rPr>
          <w:rFonts w:asciiTheme="majorHAnsi" w:hAnsiTheme="majorHAnsi" w:cstheme="majorHAnsi"/>
          <w:sz w:val="20"/>
          <w:szCs w:val="20"/>
        </w:rPr>
        <w:t>angles</w:t>
      </w:r>
      <w:r w:rsidR="002F0937">
        <w:rPr>
          <w:rFonts w:asciiTheme="majorHAnsi" w:hAnsiTheme="majorHAnsi" w:cstheme="majorHAnsi"/>
          <w:sz w:val="20"/>
          <w:szCs w:val="20"/>
        </w:rPr>
        <w:t>. [</w:t>
      </w:r>
      <w:r w:rsidR="00DD7DAF">
        <w:rPr>
          <w:rFonts w:asciiTheme="majorHAnsi" w:hAnsiTheme="majorHAnsi" w:cstheme="majorHAnsi"/>
          <w:sz w:val="20"/>
          <w:szCs w:val="20"/>
        </w:rPr>
        <w:t>14</w:t>
      </w:r>
      <w:r w:rsidR="002F0937">
        <w:rPr>
          <w:rFonts w:asciiTheme="majorHAnsi" w:hAnsiTheme="majorHAnsi" w:cstheme="majorHAnsi"/>
          <w:sz w:val="20"/>
          <w:szCs w:val="20"/>
        </w:rPr>
        <w:t>] P</w:t>
      </w:r>
      <w:r w:rsidR="009D2CC4">
        <w:rPr>
          <w:rFonts w:asciiTheme="majorHAnsi" w:hAnsiTheme="majorHAnsi" w:cstheme="majorHAnsi"/>
          <w:sz w:val="20"/>
          <w:szCs w:val="20"/>
        </w:rPr>
        <w:t>olarizing filters are an important part of sunglasses</w:t>
      </w:r>
      <w:r w:rsidR="002F0937">
        <w:rPr>
          <w:rFonts w:asciiTheme="majorHAnsi" w:hAnsiTheme="majorHAnsi" w:cstheme="majorHAnsi"/>
          <w:sz w:val="20"/>
          <w:szCs w:val="20"/>
        </w:rPr>
        <w:t xml:space="preserve"> as light tends to reflects off of smooth surfaces – like lenses – at one angle. If this light is reflected directly into one’s eye, known as glare, it can hurt and damage the eye. Therefore, polarized lenses are anti-glare by having a filter with only vertical openings and only allows light rays that can fit through the opening to reach the eye. </w:t>
      </w:r>
      <w:r w:rsidR="00A43161">
        <w:rPr>
          <w:rFonts w:asciiTheme="majorHAnsi" w:hAnsiTheme="majorHAnsi" w:cstheme="majorHAnsi"/>
          <w:sz w:val="20"/>
          <w:szCs w:val="20"/>
        </w:rPr>
        <w:t>[</w:t>
      </w:r>
      <w:r w:rsidR="00DD7DAF">
        <w:rPr>
          <w:rFonts w:asciiTheme="majorHAnsi" w:hAnsiTheme="majorHAnsi" w:cstheme="majorHAnsi"/>
          <w:sz w:val="20"/>
          <w:szCs w:val="20"/>
        </w:rPr>
        <w:t>15</w:t>
      </w:r>
      <w:r w:rsidR="00A43161">
        <w:rPr>
          <w:rFonts w:asciiTheme="majorHAnsi" w:hAnsiTheme="majorHAnsi" w:cstheme="majorHAnsi"/>
          <w:sz w:val="20"/>
          <w:szCs w:val="20"/>
        </w:rPr>
        <w:t xml:space="preserve">] </w:t>
      </w:r>
    </w:p>
    <w:p w14:paraId="47A7A881" w14:textId="362A9B3D" w:rsidR="00365060" w:rsidRDefault="00A43161">
      <w:pPr>
        <w:rPr>
          <w:rFonts w:asciiTheme="majorHAnsi" w:hAnsiTheme="majorHAnsi" w:cstheme="majorHAnsi"/>
          <w:sz w:val="20"/>
          <w:szCs w:val="20"/>
        </w:rPr>
      </w:pPr>
      <w:r>
        <w:rPr>
          <w:rFonts w:asciiTheme="majorHAnsi" w:hAnsiTheme="majorHAnsi" w:cstheme="majorHAnsi"/>
          <w:sz w:val="20"/>
          <w:szCs w:val="20"/>
        </w:rPr>
        <w:lastRenderedPageBreak/>
        <w:t>Polarizers are also essential in many other aspects of optics, in this case: radio propagation and antenna design.</w:t>
      </w:r>
      <w:r w:rsidR="00B567AA">
        <w:rPr>
          <w:rFonts w:asciiTheme="majorHAnsi" w:hAnsiTheme="majorHAnsi" w:cstheme="majorHAnsi"/>
          <w:sz w:val="20"/>
          <w:szCs w:val="20"/>
        </w:rPr>
        <w:t xml:space="preserve"> Antennas </w:t>
      </w:r>
      <w:r w:rsidR="00B67DD4">
        <w:rPr>
          <w:rFonts w:asciiTheme="majorHAnsi" w:hAnsiTheme="majorHAnsi" w:cstheme="majorHAnsi"/>
          <w:sz w:val="20"/>
          <w:szCs w:val="20"/>
        </w:rPr>
        <w:t xml:space="preserve">can act as transmitters or receivers, and </w:t>
      </w:r>
      <w:r w:rsidR="00B567AA">
        <w:rPr>
          <w:rFonts w:asciiTheme="majorHAnsi" w:hAnsiTheme="majorHAnsi" w:cstheme="majorHAnsi"/>
          <w:sz w:val="20"/>
          <w:szCs w:val="20"/>
        </w:rPr>
        <w:t>convert radio frequency electri</w:t>
      </w:r>
      <w:r w:rsidR="00EF1307">
        <w:rPr>
          <w:rFonts w:asciiTheme="majorHAnsi" w:hAnsiTheme="majorHAnsi" w:cstheme="majorHAnsi"/>
          <w:sz w:val="20"/>
          <w:szCs w:val="20"/>
        </w:rPr>
        <w:t>q2</w:t>
      </w:r>
      <w:r w:rsidR="00B567AA">
        <w:rPr>
          <w:rFonts w:asciiTheme="majorHAnsi" w:hAnsiTheme="majorHAnsi" w:cstheme="majorHAnsi"/>
          <w:sz w:val="20"/>
          <w:szCs w:val="20"/>
        </w:rPr>
        <w:t xml:space="preserve">c current to electromagnetic waves and then are radiated into space. </w:t>
      </w:r>
      <w:r w:rsidR="00986E49">
        <w:rPr>
          <w:rFonts w:asciiTheme="majorHAnsi" w:hAnsiTheme="majorHAnsi" w:cstheme="majorHAnsi"/>
          <w:sz w:val="20"/>
          <w:szCs w:val="20"/>
        </w:rPr>
        <w:t>[</w:t>
      </w:r>
      <w:r w:rsidR="00DD7DAF">
        <w:rPr>
          <w:rFonts w:asciiTheme="majorHAnsi" w:hAnsiTheme="majorHAnsi" w:cstheme="majorHAnsi"/>
          <w:sz w:val="20"/>
          <w:szCs w:val="20"/>
        </w:rPr>
        <w:t>16</w:t>
      </w:r>
      <w:r w:rsidR="00986E49">
        <w:rPr>
          <w:rFonts w:asciiTheme="majorHAnsi" w:hAnsiTheme="majorHAnsi" w:cstheme="majorHAnsi"/>
          <w:sz w:val="20"/>
          <w:szCs w:val="20"/>
        </w:rPr>
        <w:t>]</w:t>
      </w:r>
      <w:r w:rsidR="00B67DD4">
        <w:rPr>
          <w:rFonts w:asciiTheme="majorHAnsi" w:hAnsiTheme="majorHAnsi" w:cstheme="majorHAnsi"/>
          <w:sz w:val="20"/>
          <w:szCs w:val="20"/>
        </w:rPr>
        <w:t xml:space="preserve"> A polarizer, placed on the same plane as a polarized field, would allow the field to pass through. And if the polarizer is placed perpendicularly to the field, little to no waves will pass. The intensity of the wave passing through will vary when the polarizer is placed at different angles</w:t>
      </w:r>
      <w:r w:rsidR="00365060">
        <w:rPr>
          <w:rFonts w:asciiTheme="majorHAnsi" w:hAnsiTheme="majorHAnsi" w:cstheme="majorHAnsi"/>
          <w:sz w:val="20"/>
          <w:szCs w:val="20"/>
        </w:rPr>
        <w:t>. Malus discovered in the nineteenth century that when a light was reflected on a calcite crystal, it would generate polarized light and when the crystal was rotated the intensity of the reflected light varied from a ma</w:t>
      </w:r>
      <w:r w:rsidR="003B3AA0">
        <w:rPr>
          <w:rFonts w:asciiTheme="majorHAnsi" w:hAnsiTheme="majorHAnsi" w:cstheme="majorHAnsi"/>
          <w:sz w:val="20"/>
          <w:szCs w:val="20"/>
        </w:rPr>
        <w:t>x</w:t>
      </w:r>
      <w:r w:rsidR="00365060">
        <w:rPr>
          <w:rFonts w:asciiTheme="majorHAnsi" w:hAnsiTheme="majorHAnsi" w:cstheme="majorHAnsi"/>
          <w:sz w:val="20"/>
          <w:szCs w:val="20"/>
        </w:rPr>
        <w:t xml:space="preserve">imum to a minimum. Therefore, Malus suggested that the amplitude of the reflected light must be </w:t>
      </w:r>
    </w:p>
    <w:p w14:paraId="43E8B1AA" w14:textId="08A1F5FC" w:rsidR="00365060" w:rsidRPr="00365060" w:rsidRDefault="00365060" w:rsidP="00365060">
      <w:pPr>
        <w:jc w:val="center"/>
        <w:rPr>
          <w:rFonts w:asciiTheme="majorHAnsi" w:hAnsiTheme="majorHAnsi" w:cstheme="majorHAnsi"/>
          <w:sz w:val="20"/>
          <w:szCs w:val="20"/>
        </w:rPr>
      </w:pPr>
      <m:oMathPara>
        <m:oMath>
          <m:r>
            <w:rPr>
              <w:rFonts w:ascii="Cambria Math" w:hAnsi="Cambria Math" w:cstheme="majorHAnsi"/>
              <w:sz w:val="20"/>
              <w:szCs w:val="20"/>
            </w:rPr>
            <m:t>A(θ)=</m:t>
          </m:r>
          <m:sSub>
            <m:sSubPr>
              <m:ctrlPr>
                <w:rPr>
                  <w:rFonts w:ascii="Cambria Math" w:hAnsi="Cambria Math" w:cstheme="majorHAnsi"/>
                  <w:i/>
                  <w:sz w:val="20"/>
                  <w:szCs w:val="20"/>
                </w:rPr>
              </m:ctrlPr>
            </m:sSubPr>
            <m:e>
              <m:r>
                <w:rPr>
                  <w:rFonts w:ascii="Cambria Math" w:hAnsi="Cambria Math" w:cstheme="majorHAnsi"/>
                  <w:sz w:val="20"/>
                  <w:szCs w:val="20"/>
                </w:rPr>
                <m:t>A</m:t>
              </m:r>
            </m:e>
            <m:sub>
              <m:r>
                <w:rPr>
                  <w:rFonts w:ascii="Cambria Math" w:hAnsi="Cambria Math" w:cstheme="majorHAnsi"/>
                  <w:sz w:val="20"/>
                  <w:szCs w:val="20"/>
                </w:rPr>
                <m:t>0</m:t>
              </m:r>
            </m:sub>
          </m:sSub>
          <m:func>
            <m:funcPr>
              <m:ctrlPr>
                <w:rPr>
                  <w:rFonts w:ascii="Cambria Math" w:hAnsi="Cambria Math" w:cstheme="majorHAnsi"/>
                  <w:i/>
                  <w:sz w:val="20"/>
                  <w:szCs w:val="20"/>
                </w:rPr>
              </m:ctrlPr>
            </m:funcPr>
            <m:fName>
              <m:r>
                <m:rPr>
                  <m:sty m:val="p"/>
                </m:rPr>
                <w:rPr>
                  <w:rFonts w:ascii="Cambria Math" w:hAnsi="Cambria Math" w:cstheme="majorHAnsi"/>
                  <w:sz w:val="20"/>
                  <w:szCs w:val="20"/>
                </w:rPr>
                <m:t>cos</m:t>
              </m:r>
            </m:fName>
            <m:e>
              <m:r>
                <w:rPr>
                  <w:rFonts w:ascii="Cambria Math" w:hAnsi="Cambria Math" w:cstheme="majorHAnsi"/>
                  <w:sz w:val="20"/>
                  <w:szCs w:val="20"/>
                </w:rPr>
                <m:t>θ</m:t>
              </m:r>
            </m:e>
          </m:func>
        </m:oMath>
      </m:oMathPara>
    </w:p>
    <w:p w14:paraId="1D9035EF" w14:textId="59327605" w:rsidR="00365060" w:rsidRDefault="00365060" w:rsidP="00365060">
      <w:pPr>
        <w:rPr>
          <w:rFonts w:asciiTheme="majorHAnsi" w:hAnsiTheme="majorHAnsi" w:cstheme="majorHAnsi"/>
          <w:sz w:val="20"/>
          <w:szCs w:val="20"/>
        </w:rPr>
      </w:pPr>
      <w:r>
        <w:rPr>
          <w:rFonts w:asciiTheme="majorHAnsi" w:hAnsiTheme="majorHAnsi" w:cstheme="majorHAnsi"/>
          <w:sz w:val="20"/>
          <w:szCs w:val="20"/>
        </w:rPr>
        <w:t xml:space="preserve">where </w:t>
      </w:r>
      <m:oMath>
        <m:sSub>
          <m:sSubPr>
            <m:ctrlPr>
              <w:rPr>
                <w:rFonts w:ascii="Cambria Math" w:hAnsi="Cambria Math" w:cstheme="majorHAnsi"/>
                <w:i/>
                <w:sz w:val="20"/>
                <w:szCs w:val="20"/>
              </w:rPr>
            </m:ctrlPr>
          </m:sSubPr>
          <m:e>
            <m:r>
              <w:rPr>
                <w:rFonts w:ascii="Cambria Math" w:hAnsi="Cambria Math" w:cstheme="majorHAnsi"/>
                <w:sz w:val="20"/>
                <w:szCs w:val="20"/>
              </w:rPr>
              <m:t>A</m:t>
            </m:r>
          </m:e>
          <m:sub>
            <m:r>
              <w:rPr>
                <w:rFonts w:ascii="Cambria Math" w:hAnsi="Cambria Math" w:cstheme="majorHAnsi"/>
                <w:sz w:val="20"/>
                <w:szCs w:val="20"/>
              </w:rPr>
              <m:t>0</m:t>
            </m:r>
          </m:sub>
        </m:sSub>
      </m:oMath>
      <w:r>
        <w:rPr>
          <w:rFonts w:asciiTheme="majorHAnsi" w:hAnsiTheme="majorHAnsi" w:cstheme="majorHAnsi"/>
          <w:sz w:val="20"/>
          <w:szCs w:val="20"/>
        </w:rPr>
        <w:t xml:space="preserve"> is the initial amplitude and the intensity is the amplitude relation squared. [</w:t>
      </w:r>
      <w:r w:rsidR="00DD7DAF">
        <w:rPr>
          <w:rFonts w:asciiTheme="majorHAnsi" w:hAnsiTheme="majorHAnsi" w:cstheme="majorHAnsi"/>
          <w:sz w:val="20"/>
          <w:szCs w:val="20"/>
        </w:rPr>
        <w:t>17</w:t>
      </w:r>
      <w:r>
        <w:rPr>
          <w:rFonts w:asciiTheme="majorHAnsi" w:hAnsiTheme="majorHAnsi" w:cstheme="majorHAnsi"/>
          <w:sz w:val="20"/>
          <w:szCs w:val="20"/>
        </w:rPr>
        <w:t>] Hence,</w:t>
      </w:r>
    </w:p>
    <w:p w14:paraId="295EC90B" w14:textId="09BA3C19" w:rsidR="00365060" w:rsidRPr="00365060" w:rsidRDefault="00000000" w:rsidP="00365060">
      <w:pPr>
        <w:jc w:val="center"/>
        <w:rPr>
          <w:rFonts w:asciiTheme="majorHAnsi" w:hAnsiTheme="majorHAnsi" w:cstheme="majorHAnsi"/>
          <w:sz w:val="20"/>
          <w:szCs w:val="20"/>
        </w:rPr>
      </w:pPr>
      <m:oMathPara>
        <m:oMath>
          <m:sSup>
            <m:sSupPr>
              <m:ctrlPr>
                <w:rPr>
                  <w:rFonts w:ascii="Cambria Math" w:hAnsi="Cambria Math" w:cstheme="majorHAnsi"/>
                  <w:i/>
                  <w:sz w:val="20"/>
                  <w:szCs w:val="20"/>
                </w:rPr>
              </m:ctrlPr>
            </m:sSupPr>
            <m:e>
              <m:r>
                <w:rPr>
                  <w:rFonts w:ascii="Cambria Math" w:hAnsi="Cambria Math" w:cstheme="majorHAnsi"/>
                  <w:sz w:val="20"/>
                  <w:szCs w:val="20"/>
                </w:rPr>
                <m:t>A</m:t>
              </m:r>
            </m:e>
            <m:sup>
              <m:r>
                <w:rPr>
                  <w:rFonts w:ascii="Cambria Math" w:hAnsi="Cambria Math" w:cstheme="majorHAnsi"/>
                  <w:sz w:val="20"/>
                  <w:szCs w:val="20"/>
                </w:rPr>
                <m:t>2</m:t>
              </m:r>
            </m:sup>
          </m:sSup>
          <m:r>
            <w:rPr>
              <w:rFonts w:ascii="Cambria Math" w:hAnsi="Cambria Math" w:cstheme="majorHAnsi"/>
              <w:sz w:val="20"/>
              <w:szCs w:val="20"/>
            </w:rPr>
            <m:t>(θ)=</m:t>
          </m:r>
          <m:sSubSup>
            <m:sSubSupPr>
              <m:ctrlPr>
                <w:rPr>
                  <w:rFonts w:ascii="Cambria Math" w:hAnsi="Cambria Math" w:cstheme="majorHAnsi"/>
                  <w:i/>
                  <w:sz w:val="20"/>
                  <w:szCs w:val="20"/>
                </w:rPr>
              </m:ctrlPr>
            </m:sSubSupPr>
            <m:e>
              <m:r>
                <w:rPr>
                  <w:rFonts w:ascii="Cambria Math" w:hAnsi="Cambria Math" w:cstheme="majorHAnsi"/>
                  <w:sz w:val="20"/>
                  <w:szCs w:val="20"/>
                </w:rPr>
                <m:t>A</m:t>
              </m:r>
            </m:e>
            <m:sub>
              <m:r>
                <w:rPr>
                  <w:rFonts w:ascii="Cambria Math" w:hAnsi="Cambria Math" w:cstheme="majorHAnsi"/>
                  <w:sz w:val="20"/>
                  <w:szCs w:val="20"/>
                </w:rPr>
                <m:t>0</m:t>
              </m:r>
            </m:sub>
            <m:sup>
              <m:r>
                <w:rPr>
                  <w:rFonts w:ascii="Cambria Math" w:hAnsi="Cambria Math" w:cstheme="majorHAnsi"/>
                  <w:sz w:val="20"/>
                  <w:szCs w:val="20"/>
                </w:rPr>
                <m:t>2</m:t>
              </m:r>
            </m:sup>
          </m:sSubSup>
          <m:func>
            <m:funcPr>
              <m:ctrlPr>
                <w:rPr>
                  <w:rFonts w:ascii="Cambria Math" w:hAnsi="Cambria Math" w:cstheme="majorHAnsi"/>
                  <w:i/>
                  <w:sz w:val="20"/>
                  <w:szCs w:val="20"/>
                </w:rPr>
              </m:ctrlPr>
            </m:funcPr>
            <m:fName>
              <m:sSup>
                <m:sSupPr>
                  <m:ctrlPr>
                    <w:rPr>
                      <w:rFonts w:ascii="Cambria Math" w:hAnsi="Cambria Math" w:cstheme="majorHAnsi"/>
                      <w:sz w:val="20"/>
                      <w:szCs w:val="20"/>
                    </w:rPr>
                  </m:ctrlPr>
                </m:sSupPr>
                <m:e>
                  <m:r>
                    <m:rPr>
                      <m:sty m:val="p"/>
                    </m:rPr>
                    <w:rPr>
                      <w:rFonts w:ascii="Cambria Math" w:hAnsi="Cambria Math" w:cstheme="majorHAnsi"/>
                      <w:sz w:val="20"/>
                      <w:szCs w:val="20"/>
                    </w:rPr>
                    <m:t>cos</m:t>
                  </m:r>
                </m:e>
                <m:sup>
                  <m:r>
                    <m:rPr>
                      <m:sty m:val="p"/>
                    </m:rPr>
                    <w:rPr>
                      <w:rFonts w:ascii="Cambria Math" w:hAnsi="Cambria Math" w:cstheme="majorHAnsi"/>
                      <w:sz w:val="20"/>
                      <w:szCs w:val="20"/>
                    </w:rPr>
                    <m:t>2</m:t>
                  </m:r>
                </m:sup>
              </m:sSup>
            </m:fName>
            <m:e>
              <m:r>
                <w:rPr>
                  <w:rFonts w:ascii="Cambria Math" w:hAnsi="Cambria Math" w:cstheme="majorHAnsi"/>
                  <w:sz w:val="20"/>
                  <w:szCs w:val="20"/>
                </w:rPr>
                <m:t>θ</m:t>
              </m:r>
            </m:e>
          </m:func>
        </m:oMath>
      </m:oMathPara>
    </w:p>
    <w:p w14:paraId="48667480" w14:textId="02DF50B0" w:rsidR="00365060" w:rsidRDefault="00365060" w:rsidP="00365060">
      <w:pPr>
        <w:rPr>
          <w:rFonts w:asciiTheme="majorHAnsi" w:hAnsiTheme="majorHAnsi" w:cstheme="majorHAnsi"/>
          <w:sz w:val="20"/>
          <w:szCs w:val="20"/>
        </w:rPr>
      </w:pPr>
      <w:r>
        <w:rPr>
          <w:rFonts w:asciiTheme="majorHAnsi" w:hAnsiTheme="majorHAnsi" w:cstheme="majorHAnsi"/>
          <w:sz w:val="20"/>
          <w:szCs w:val="20"/>
        </w:rPr>
        <w:t xml:space="preserve">Since, </w:t>
      </w:r>
      <m:oMath>
        <m:r>
          <w:rPr>
            <w:rFonts w:ascii="Cambria Math" w:hAnsi="Cambria Math" w:cstheme="majorHAnsi"/>
            <w:sz w:val="20"/>
            <w:szCs w:val="20"/>
          </w:rPr>
          <m:t>I</m:t>
        </m:r>
      </m:oMath>
      <w:r>
        <w:rPr>
          <w:rFonts w:asciiTheme="majorHAnsi" w:hAnsiTheme="majorHAnsi" w:cstheme="majorHAnsi"/>
          <w:sz w:val="20"/>
          <w:szCs w:val="20"/>
        </w:rPr>
        <w:t xml:space="preserve"> is proportional to </w:t>
      </w:r>
      <m:oMath>
        <m:sSup>
          <m:sSupPr>
            <m:ctrlPr>
              <w:rPr>
                <w:rFonts w:ascii="Cambria Math" w:hAnsi="Cambria Math" w:cstheme="majorHAnsi"/>
                <w:i/>
                <w:sz w:val="20"/>
                <w:szCs w:val="20"/>
              </w:rPr>
            </m:ctrlPr>
          </m:sSupPr>
          <m:e>
            <m:r>
              <w:rPr>
                <w:rFonts w:ascii="Cambria Math" w:hAnsi="Cambria Math" w:cstheme="majorHAnsi"/>
                <w:sz w:val="20"/>
                <w:szCs w:val="20"/>
              </w:rPr>
              <m:t>A</m:t>
            </m:r>
          </m:e>
          <m:sup>
            <m:r>
              <w:rPr>
                <w:rFonts w:ascii="Cambria Math" w:hAnsi="Cambria Math" w:cstheme="majorHAnsi"/>
                <w:sz w:val="20"/>
                <w:szCs w:val="20"/>
              </w:rPr>
              <m:t>2</m:t>
            </m:r>
          </m:sup>
        </m:sSup>
      </m:oMath>
      <w:r>
        <w:rPr>
          <w:rFonts w:asciiTheme="majorHAnsi" w:hAnsiTheme="majorHAnsi" w:cstheme="majorHAnsi"/>
          <w:sz w:val="20"/>
          <w:szCs w:val="20"/>
        </w:rPr>
        <w:t>, we develop Malus’s law</w:t>
      </w:r>
      <w:r w:rsidR="00CA232B">
        <w:rPr>
          <w:rFonts w:asciiTheme="majorHAnsi" w:hAnsiTheme="majorHAnsi" w:cstheme="majorHAnsi"/>
          <w:sz w:val="20"/>
          <w:szCs w:val="20"/>
        </w:rPr>
        <w:t xml:space="preserve"> – the </w:t>
      </w:r>
      <w:r>
        <w:rPr>
          <w:rFonts w:asciiTheme="majorHAnsi" w:hAnsiTheme="majorHAnsi" w:cstheme="majorHAnsi"/>
          <w:sz w:val="20"/>
          <w:szCs w:val="20"/>
        </w:rPr>
        <w:t>following equation:</w:t>
      </w:r>
    </w:p>
    <w:p w14:paraId="57B2061C" w14:textId="424D6DD3" w:rsidR="00B67DD4" w:rsidRDefault="00B67DD4" w:rsidP="00B67DD4">
      <w:pPr>
        <w:jc w:val="center"/>
        <w:rPr>
          <w:rFonts w:asciiTheme="majorHAnsi" w:hAnsiTheme="majorHAnsi" w:cstheme="majorHAnsi"/>
          <w:sz w:val="20"/>
          <w:szCs w:val="20"/>
        </w:rPr>
      </w:pPr>
      <m:oMathPara>
        <m:oMath>
          <m:r>
            <w:rPr>
              <w:rFonts w:ascii="Cambria Math" w:hAnsi="Cambria Math" w:cstheme="majorHAnsi"/>
              <w:sz w:val="20"/>
              <w:szCs w:val="20"/>
            </w:rPr>
            <m:t>I(θ)=</m:t>
          </m:r>
          <m:sSub>
            <m:sSubPr>
              <m:ctrlPr>
                <w:rPr>
                  <w:rFonts w:ascii="Cambria Math" w:hAnsi="Cambria Math" w:cstheme="majorHAnsi"/>
                  <w:i/>
                  <w:sz w:val="20"/>
                  <w:szCs w:val="20"/>
                </w:rPr>
              </m:ctrlPr>
            </m:sSubPr>
            <m:e>
              <m:r>
                <w:rPr>
                  <w:rFonts w:ascii="Cambria Math" w:hAnsi="Cambria Math" w:cstheme="majorHAnsi"/>
                  <w:sz w:val="20"/>
                  <w:szCs w:val="20"/>
                </w:rPr>
                <m:t>I</m:t>
              </m:r>
            </m:e>
            <m:sub>
              <m:r>
                <w:rPr>
                  <w:rFonts w:ascii="Cambria Math" w:hAnsi="Cambria Math" w:cstheme="majorHAnsi"/>
                  <w:sz w:val="20"/>
                  <w:szCs w:val="20"/>
                </w:rPr>
                <m:t>0</m:t>
              </m:r>
            </m:sub>
          </m:sSub>
          <m:func>
            <m:funcPr>
              <m:ctrlPr>
                <w:rPr>
                  <w:rFonts w:ascii="Cambria Math" w:hAnsi="Cambria Math" w:cstheme="majorHAnsi"/>
                  <w:i/>
                  <w:sz w:val="20"/>
                  <w:szCs w:val="20"/>
                </w:rPr>
              </m:ctrlPr>
            </m:funcPr>
            <m:fName>
              <m:sSup>
                <m:sSupPr>
                  <m:ctrlPr>
                    <w:rPr>
                      <w:rFonts w:ascii="Cambria Math" w:hAnsi="Cambria Math" w:cstheme="majorHAnsi"/>
                      <w:i/>
                      <w:sz w:val="20"/>
                      <w:szCs w:val="20"/>
                    </w:rPr>
                  </m:ctrlPr>
                </m:sSupPr>
                <m:e>
                  <m:r>
                    <m:rPr>
                      <m:sty m:val="p"/>
                    </m:rPr>
                    <w:rPr>
                      <w:rFonts w:ascii="Cambria Math" w:hAnsi="Cambria Math" w:cstheme="majorHAnsi"/>
                      <w:sz w:val="20"/>
                      <w:szCs w:val="20"/>
                    </w:rPr>
                    <m:t>cos</m:t>
                  </m:r>
                  <m:ctrlPr>
                    <w:rPr>
                      <w:rFonts w:ascii="Cambria Math" w:hAnsi="Cambria Math" w:cstheme="majorHAnsi"/>
                      <w:sz w:val="20"/>
                      <w:szCs w:val="20"/>
                    </w:rPr>
                  </m:ctrlPr>
                </m:e>
                <m:sup>
                  <m:r>
                    <w:rPr>
                      <w:rFonts w:ascii="Cambria Math" w:hAnsi="Cambria Math" w:cstheme="majorHAnsi"/>
                      <w:sz w:val="20"/>
                      <w:szCs w:val="20"/>
                    </w:rPr>
                    <m:t>2</m:t>
                  </m:r>
                  <m:ctrlPr>
                    <w:rPr>
                      <w:rFonts w:ascii="Cambria Math" w:hAnsi="Cambria Math" w:cstheme="majorHAnsi"/>
                      <w:sz w:val="20"/>
                      <w:szCs w:val="20"/>
                    </w:rPr>
                  </m:ctrlPr>
                </m:sup>
              </m:sSup>
            </m:fName>
            <m:e>
              <m:r>
                <w:rPr>
                  <w:rFonts w:ascii="Cambria Math" w:hAnsi="Cambria Math" w:cstheme="majorHAnsi"/>
                  <w:sz w:val="20"/>
                  <w:szCs w:val="20"/>
                </w:rPr>
                <m:t>θ</m:t>
              </m:r>
            </m:e>
          </m:func>
        </m:oMath>
      </m:oMathPara>
    </w:p>
    <w:p w14:paraId="644DF5C8" w14:textId="0A180208" w:rsidR="00EA2590" w:rsidRDefault="00B67DD4">
      <w:pPr>
        <w:rPr>
          <w:rFonts w:asciiTheme="majorHAnsi" w:hAnsiTheme="majorHAnsi" w:cstheme="majorHAnsi"/>
          <w:sz w:val="20"/>
          <w:szCs w:val="20"/>
        </w:rPr>
      </w:pPr>
      <w:r>
        <w:rPr>
          <w:rFonts w:asciiTheme="majorHAnsi" w:hAnsiTheme="majorHAnsi" w:cstheme="majorHAnsi"/>
          <w:sz w:val="20"/>
          <w:szCs w:val="20"/>
        </w:rPr>
        <w:t xml:space="preserve">where </w:t>
      </w:r>
      <m:oMath>
        <m:sSub>
          <m:sSubPr>
            <m:ctrlPr>
              <w:rPr>
                <w:rFonts w:ascii="Cambria Math" w:hAnsi="Cambria Math" w:cstheme="majorHAnsi"/>
                <w:i/>
                <w:sz w:val="20"/>
                <w:szCs w:val="20"/>
              </w:rPr>
            </m:ctrlPr>
          </m:sSubPr>
          <m:e>
            <m:r>
              <w:rPr>
                <w:rFonts w:ascii="Cambria Math" w:hAnsi="Cambria Math" w:cstheme="majorHAnsi"/>
                <w:sz w:val="20"/>
                <w:szCs w:val="20"/>
              </w:rPr>
              <m:t>I</m:t>
            </m:r>
          </m:e>
          <m:sub>
            <m:r>
              <w:rPr>
                <w:rFonts w:ascii="Cambria Math" w:hAnsi="Cambria Math" w:cstheme="majorHAnsi"/>
                <w:sz w:val="20"/>
                <w:szCs w:val="20"/>
              </w:rPr>
              <m:t>0</m:t>
            </m:r>
          </m:sub>
        </m:sSub>
      </m:oMath>
      <w:r w:rsidR="00D84A91">
        <w:rPr>
          <w:rFonts w:asciiTheme="majorHAnsi" w:hAnsiTheme="majorHAnsi" w:cstheme="majorHAnsi"/>
          <w:sz w:val="20"/>
          <w:szCs w:val="20"/>
        </w:rPr>
        <w:t xml:space="preserve"> is the initial intensity.</w:t>
      </w:r>
      <w:r w:rsidR="00CA232B">
        <w:rPr>
          <w:rFonts w:asciiTheme="majorHAnsi" w:hAnsiTheme="majorHAnsi" w:cstheme="majorHAnsi"/>
          <w:sz w:val="20"/>
          <w:szCs w:val="20"/>
        </w:rPr>
        <w:t xml:space="preserve"> This equation describes how the intensity varies as the angle of the polarizer is rotated. </w:t>
      </w:r>
      <w:r w:rsidR="00D84A91">
        <w:rPr>
          <w:rFonts w:asciiTheme="majorHAnsi" w:hAnsiTheme="majorHAnsi" w:cstheme="majorHAnsi"/>
          <w:sz w:val="20"/>
          <w:szCs w:val="20"/>
        </w:rPr>
        <w:t>[</w:t>
      </w:r>
      <w:r w:rsidR="00DD7DAF">
        <w:rPr>
          <w:rFonts w:asciiTheme="majorHAnsi" w:hAnsiTheme="majorHAnsi" w:cstheme="majorHAnsi"/>
          <w:sz w:val="20"/>
          <w:szCs w:val="20"/>
        </w:rPr>
        <w:t>18</w:t>
      </w:r>
      <w:r w:rsidR="00D84A91">
        <w:rPr>
          <w:rFonts w:asciiTheme="majorHAnsi" w:hAnsiTheme="majorHAnsi" w:cstheme="majorHAnsi"/>
          <w:sz w:val="20"/>
          <w:szCs w:val="20"/>
        </w:rPr>
        <w:t>]</w:t>
      </w:r>
      <w:r w:rsidR="00EA2590">
        <w:rPr>
          <w:rFonts w:asciiTheme="majorHAnsi" w:hAnsiTheme="majorHAnsi" w:cstheme="majorHAnsi"/>
          <w:sz w:val="20"/>
          <w:szCs w:val="20"/>
        </w:rPr>
        <w:t xml:space="preserve"> </w:t>
      </w:r>
    </w:p>
    <w:p w14:paraId="1E5B6C17" w14:textId="02BE2BD3" w:rsidR="00EA2590" w:rsidRDefault="00EA2590">
      <w:pPr>
        <w:rPr>
          <w:rFonts w:asciiTheme="majorHAnsi" w:hAnsiTheme="majorHAnsi" w:cstheme="majorHAnsi"/>
          <w:sz w:val="20"/>
          <w:szCs w:val="20"/>
        </w:rPr>
      </w:pPr>
      <w:r>
        <w:rPr>
          <w:rFonts w:asciiTheme="majorHAnsi" w:hAnsiTheme="majorHAnsi" w:cstheme="majorHAnsi"/>
          <w:sz w:val="20"/>
          <w:szCs w:val="20"/>
        </w:rPr>
        <w:t>In this case, assuming that the polarizer of the receiver has the same orientation as the transmitted signal, the intensity of the received wave would vary from maximum to minimum as well.</w:t>
      </w:r>
      <w:r w:rsidR="00262924">
        <w:rPr>
          <w:rFonts w:asciiTheme="majorHAnsi" w:hAnsiTheme="majorHAnsi" w:cstheme="majorHAnsi"/>
          <w:sz w:val="20"/>
          <w:szCs w:val="20"/>
        </w:rPr>
        <w:t xml:space="preserve"> The following plot</w:t>
      </w:r>
      <w:r w:rsidR="007074A3">
        <w:rPr>
          <w:rFonts w:asciiTheme="majorHAnsi" w:hAnsiTheme="majorHAnsi" w:cstheme="majorHAnsi"/>
          <w:sz w:val="20"/>
          <w:szCs w:val="20"/>
        </w:rPr>
        <w:t>, Figure 6,</w:t>
      </w:r>
      <w:r w:rsidR="00262924">
        <w:rPr>
          <w:rFonts w:asciiTheme="majorHAnsi" w:hAnsiTheme="majorHAnsi" w:cstheme="majorHAnsi"/>
          <w:sz w:val="20"/>
          <w:szCs w:val="20"/>
        </w:rPr>
        <w:t xml:space="preserve"> is an example of how the intensity would vary as theta would change. </w:t>
      </w:r>
    </w:p>
    <w:p w14:paraId="30A3F1E2" w14:textId="77777777" w:rsidR="007074A3" w:rsidRDefault="00993476" w:rsidP="007074A3">
      <w:pPr>
        <w:keepNext/>
        <w:jc w:val="center"/>
      </w:pPr>
      <w:r w:rsidRPr="00993476">
        <w:rPr>
          <w:rFonts w:asciiTheme="majorHAnsi" w:hAnsiTheme="majorHAnsi" w:cstheme="majorHAnsi"/>
          <w:noProof/>
          <w:sz w:val="20"/>
          <w:szCs w:val="20"/>
        </w:rPr>
        <w:drawing>
          <wp:inline distT="0" distB="0" distL="0" distR="0" wp14:anchorId="4FDD26E7" wp14:editId="5692555A">
            <wp:extent cx="4893734" cy="2634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4765" cy="2651271"/>
                    </a:xfrm>
                    <a:prstGeom prst="rect">
                      <a:avLst/>
                    </a:prstGeom>
                  </pic:spPr>
                </pic:pic>
              </a:graphicData>
            </a:graphic>
          </wp:inline>
        </w:drawing>
      </w:r>
    </w:p>
    <w:p w14:paraId="4DAF9679" w14:textId="4F7E5384" w:rsidR="00993476" w:rsidRDefault="007074A3" w:rsidP="007074A3">
      <w:pPr>
        <w:pStyle w:val="Caption"/>
        <w:jc w:val="center"/>
        <w:rPr>
          <w:rFonts w:asciiTheme="majorHAnsi" w:hAnsiTheme="majorHAnsi" w:cstheme="majorHAnsi"/>
          <w:sz w:val="20"/>
          <w:szCs w:val="20"/>
        </w:rPr>
      </w:pPr>
      <w:r>
        <w:t xml:space="preserve">Figure </w:t>
      </w:r>
      <w:fldSimple w:instr=" SEQ Figure \* ARABIC ">
        <w:r>
          <w:rPr>
            <w:noProof/>
          </w:rPr>
          <w:t>6</w:t>
        </w:r>
      </w:fldSimple>
    </w:p>
    <w:p w14:paraId="48953A85" w14:textId="6778B31F" w:rsidR="00535464" w:rsidRDefault="00535464" w:rsidP="00993476">
      <w:pPr>
        <w:rPr>
          <w:rFonts w:asciiTheme="majorHAnsi" w:hAnsiTheme="majorHAnsi" w:cstheme="majorHAnsi"/>
          <w:sz w:val="20"/>
          <w:szCs w:val="20"/>
        </w:rPr>
      </w:pPr>
    </w:p>
    <w:p w14:paraId="1C7C934A" w14:textId="54A3F253" w:rsidR="00300DFC" w:rsidRDefault="00300DFC" w:rsidP="00993476">
      <w:pPr>
        <w:rPr>
          <w:rFonts w:asciiTheme="majorHAnsi" w:hAnsiTheme="majorHAnsi" w:cstheme="majorHAnsi"/>
          <w:sz w:val="20"/>
          <w:szCs w:val="20"/>
        </w:rPr>
      </w:pPr>
    </w:p>
    <w:p w14:paraId="30944E98" w14:textId="4497F20A" w:rsidR="007074A3" w:rsidRDefault="007074A3" w:rsidP="00993476">
      <w:pPr>
        <w:rPr>
          <w:rFonts w:asciiTheme="majorHAnsi" w:hAnsiTheme="majorHAnsi" w:cstheme="majorHAnsi"/>
          <w:sz w:val="20"/>
          <w:szCs w:val="20"/>
        </w:rPr>
      </w:pPr>
    </w:p>
    <w:p w14:paraId="142D34CA" w14:textId="77777777" w:rsidR="007074A3" w:rsidRDefault="007074A3" w:rsidP="00993476">
      <w:pPr>
        <w:rPr>
          <w:rFonts w:asciiTheme="majorHAnsi" w:hAnsiTheme="majorHAnsi" w:cstheme="majorHAnsi"/>
          <w:sz w:val="20"/>
          <w:szCs w:val="20"/>
        </w:rPr>
      </w:pPr>
    </w:p>
    <w:p w14:paraId="2D928F9A" w14:textId="62CE5228" w:rsidR="006E653A" w:rsidRDefault="006E653A" w:rsidP="00866AC2">
      <w:pPr>
        <w:pStyle w:val="Heading3"/>
      </w:pPr>
      <w:r>
        <w:lastRenderedPageBreak/>
        <w:t>Experiment 2.2: Polarization</w:t>
      </w:r>
    </w:p>
    <w:p w14:paraId="591B395B" w14:textId="7D2322C0" w:rsidR="00535464" w:rsidRPr="00535464" w:rsidRDefault="00535464" w:rsidP="00535464">
      <w:pPr>
        <w:rPr>
          <w:rFonts w:asciiTheme="majorHAnsi" w:hAnsiTheme="majorHAnsi" w:cstheme="majorHAnsi"/>
          <w:b/>
          <w:bCs/>
          <w:sz w:val="20"/>
          <w:szCs w:val="20"/>
        </w:rPr>
      </w:pPr>
      <w:r w:rsidRPr="00535464">
        <w:rPr>
          <w:rFonts w:asciiTheme="majorHAnsi" w:hAnsiTheme="majorHAnsi" w:cstheme="majorHAnsi"/>
          <w:b/>
          <w:bCs/>
          <w:sz w:val="20"/>
          <w:szCs w:val="20"/>
        </w:rPr>
        <w:t>Question 1</w:t>
      </w:r>
      <w:r>
        <w:rPr>
          <w:rFonts w:asciiTheme="majorHAnsi" w:hAnsiTheme="majorHAnsi" w:cstheme="majorHAnsi"/>
          <w:b/>
          <w:bCs/>
          <w:sz w:val="20"/>
          <w:szCs w:val="20"/>
        </w:rPr>
        <w:t>2</w:t>
      </w:r>
    </w:p>
    <w:p w14:paraId="3A40F404" w14:textId="1FFC5262" w:rsidR="00746CF9" w:rsidRPr="00746CF9" w:rsidRDefault="00746CF9" w:rsidP="00746CF9">
      <w:pPr>
        <w:rPr>
          <w:rFonts w:asciiTheme="majorHAnsi" w:hAnsiTheme="majorHAnsi" w:cstheme="majorHAnsi"/>
          <w:sz w:val="20"/>
          <w:szCs w:val="20"/>
        </w:rPr>
      </w:pPr>
      <w:r w:rsidRPr="00746CF9">
        <w:rPr>
          <w:rFonts w:asciiTheme="majorHAnsi" w:hAnsiTheme="majorHAnsi" w:cstheme="majorHAnsi"/>
          <w:sz w:val="20"/>
          <w:szCs w:val="20"/>
        </w:rPr>
        <w:t>The polari</w:t>
      </w:r>
      <w:r>
        <w:rPr>
          <w:rFonts w:asciiTheme="majorHAnsi" w:hAnsiTheme="majorHAnsi" w:cstheme="majorHAnsi"/>
          <w:sz w:val="20"/>
          <w:szCs w:val="20"/>
        </w:rPr>
        <w:t>z</w:t>
      </w:r>
      <w:r w:rsidRPr="00746CF9">
        <w:rPr>
          <w:rFonts w:asciiTheme="majorHAnsi" w:hAnsiTheme="majorHAnsi" w:cstheme="majorHAnsi"/>
          <w:sz w:val="20"/>
          <w:szCs w:val="20"/>
        </w:rPr>
        <w:t>ation of the emitted wave will be horizontal; this is due to the fact that a rectangular waveguide will polari</w:t>
      </w:r>
      <w:r>
        <w:rPr>
          <w:rFonts w:asciiTheme="majorHAnsi" w:hAnsiTheme="majorHAnsi" w:cstheme="majorHAnsi"/>
          <w:sz w:val="20"/>
          <w:szCs w:val="20"/>
        </w:rPr>
        <w:t>z</w:t>
      </w:r>
      <w:r w:rsidRPr="00746CF9">
        <w:rPr>
          <w:rFonts w:asciiTheme="majorHAnsi" w:hAnsiTheme="majorHAnsi" w:cstheme="majorHAnsi"/>
          <w:sz w:val="20"/>
          <w:szCs w:val="20"/>
        </w:rPr>
        <w:t>e more</w:t>
      </w:r>
      <w:r w:rsidR="001F29B1">
        <w:rPr>
          <w:rFonts w:asciiTheme="majorHAnsi" w:hAnsiTheme="majorHAnsi" w:cstheme="majorHAnsi"/>
          <w:sz w:val="20"/>
          <w:szCs w:val="20"/>
        </w:rPr>
        <w:t xml:space="preserve"> </w:t>
      </w:r>
      <w:r w:rsidRPr="00746CF9">
        <w:rPr>
          <w:rFonts w:asciiTheme="majorHAnsi" w:hAnsiTheme="majorHAnsi" w:cstheme="majorHAnsi"/>
          <w:sz w:val="20"/>
          <w:szCs w:val="20"/>
        </w:rPr>
        <w:t xml:space="preserve">of the electromagnetic wave that is perpendicular to the shorter side of the rectangle than it will for the part perpendicular to the longer side. Since </w:t>
      </w:r>
      <w:r w:rsidR="001F29B1">
        <w:rPr>
          <w:rFonts w:asciiTheme="majorHAnsi" w:hAnsiTheme="majorHAnsi" w:cstheme="majorHAnsi"/>
          <w:sz w:val="20"/>
          <w:szCs w:val="20"/>
        </w:rPr>
        <w:t>the</w:t>
      </w:r>
      <w:r w:rsidRPr="00746CF9">
        <w:rPr>
          <w:rFonts w:asciiTheme="majorHAnsi" w:hAnsiTheme="majorHAnsi" w:cstheme="majorHAnsi"/>
          <w:sz w:val="20"/>
          <w:szCs w:val="20"/>
        </w:rPr>
        <w:t xml:space="preserve"> waveguide is rectangular and has the longer side perpendicular to the vertical, more of the vertical aspect of our wave will be blocked; meaning that a horizontally polari</w:t>
      </w:r>
      <w:r>
        <w:rPr>
          <w:rFonts w:asciiTheme="majorHAnsi" w:hAnsiTheme="majorHAnsi" w:cstheme="majorHAnsi"/>
          <w:sz w:val="20"/>
          <w:szCs w:val="20"/>
        </w:rPr>
        <w:t>z</w:t>
      </w:r>
      <w:r w:rsidRPr="00746CF9">
        <w:rPr>
          <w:rFonts w:asciiTheme="majorHAnsi" w:hAnsiTheme="majorHAnsi" w:cstheme="majorHAnsi"/>
          <w:sz w:val="20"/>
          <w:szCs w:val="20"/>
        </w:rPr>
        <w:t>ed wave is emitted.</w:t>
      </w:r>
    </w:p>
    <w:p w14:paraId="68DE06CE" w14:textId="6F89566F" w:rsidR="00746CF9" w:rsidRPr="00746CF9" w:rsidRDefault="00746CF9" w:rsidP="00746CF9">
      <w:pPr>
        <w:rPr>
          <w:rFonts w:asciiTheme="majorHAnsi" w:hAnsiTheme="majorHAnsi" w:cstheme="majorHAnsi"/>
          <w:sz w:val="20"/>
          <w:szCs w:val="20"/>
        </w:rPr>
      </w:pPr>
      <w:r w:rsidRPr="00746CF9">
        <w:rPr>
          <w:rFonts w:asciiTheme="majorHAnsi" w:hAnsiTheme="majorHAnsi" w:cstheme="majorHAnsi"/>
          <w:sz w:val="20"/>
          <w:szCs w:val="20"/>
        </w:rPr>
        <w:t>The polari</w:t>
      </w:r>
      <w:r>
        <w:rPr>
          <w:rFonts w:asciiTheme="majorHAnsi" w:hAnsiTheme="majorHAnsi" w:cstheme="majorHAnsi"/>
          <w:sz w:val="20"/>
          <w:szCs w:val="20"/>
        </w:rPr>
        <w:t>z</w:t>
      </w:r>
      <w:r w:rsidRPr="00746CF9">
        <w:rPr>
          <w:rFonts w:asciiTheme="majorHAnsi" w:hAnsiTheme="majorHAnsi" w:cstheme="majorHAnsi"/>
          <w:sz w:val="20"/>
          <w:szCs w:val="20"/>
        </w:rPr>
        <w:t xml:space="preserve">ation of the emitted wave can be confirmed to be horizontal by the </w:t>
      </w:r>
      <w:r w:rsidR="001F29B1">
        <w:rPr>
          <w:rFonts w:asciiTheme="majorHAnsi" w:hAnsiTheme="majorHAnsi" w:cstheme="majorHAnsi"/>
          <w:sz w:val="20"/>
          <w:szCs w:val="20"/>
        </w:rPr>
        <w:t>data provided</w:t>
      </w:r>
      <w:r w:rsidRPr="00746CF9">
        <w:rPr>
          <w:rFonts w:asciiTheme="majorHAnsi" w:hAnsiTheme="majorHAnsi" w:cstheme="majorHAnsi"/>
          <w:sz w:val="20"/>
          <w:szCs w:val="20"/>
        </w:rPr>
        <w:t xml:space="preserve">. The relative intensity received </w:t>
      </w:r>
      <w:r w:rsidR="001F29B1">
        <w:rPr>
          <w:rFonts w:asciiTheme="majorHAnsi" w:hAnsiTheme="majorHAnsi" w:cstheme="majorHAnsi"/>
          <w:sz w:val="20"/>
          <w:szCs w:val="20"/>
        </w:rPr>
        <w:t>is</w:t>
      </w:r>
      <w:r w:rsidRPr="00746CF9">
        <w:rPr>
          <w:rFonts w:asciiTheme="majorHAnsi" w:hAnsiTheme="majorHAnsi" w:cstheme="majorHAnsi"/>
          <w:sz w:val="20"/>
          <w:szCs w:val="20"/>
        </w:rPr>
        <w:t xml:space="preserve"> much higher in horizontal configurations as compared to vertical ones for both filter setups. For the grid setup</w:t>
      </w:r>
      <w:r w:rsidR="001F29B1">
        <w:rPr>
          <w:rFonts w:asciiTheme="majorHAnsi" w:hAnsiTheme="majorHAnsi" w:cstheme="majorHAnsi"/>
          <w:sz w:val="20"/>
          <w:szCs w:val="20"/>
        </w:rPr>
        <w:t>,</w:t>
      </w:r>
      <w:r w:rsidRPr="00746CF9">
        <w:rPr>
          <w:rFonts w:asciiTheme="majorHAnsi" w:hAnsiTheme="majorHAnsi" w:cstheme="majorHAnsi"/>
          <w:sz w:val="20"/>
          <w:szCs w:val="20"/>
        </w:rPr>
        <w:t xml:space="preserve"> the horizontal configuration results in an intensity of 0.33 as compared to a vertical of 0.015</w:t>
      </w:r>
      <w:r w:rsidR="001F29B1">
        <w:rPr>
          <w:rFonts w:asciiTheme="majorHAnsi" w:hAnsiTheme="majorHAnsi" w:cstheme="majorHAnsi"/>
          <w:sz w:val="20"/>
          <w:szCs w:val="20"/>
        </w:rPr>
        <w:t>;</w:t>
      </w:r>
      <w:r w:rsidRPr="00746CF9">
        <w:rPr>
          <w:rFonts w:asciiTheme="majorHAnsi" w:hAnsiTheme="majorHAnsi" w:cstheme="majorHAnsi"/>
          <w:sz w:val="20"/>
          <w:szCs w:val="20"/>
        </w:rPr>
        <w:t xml:space="preserve"> </w:t>
      </w:r>
      <w:r w:rsidR="001F29B1">
        <w:rPr>
          <w:rFonts w:asciiTheme="majorHAnsi" w:hAnsiTheme="majorHAnsi" w:cstheme="majorHAnsi"/>
          <w:sz w:val="20"/>
          <w:szCs w:val="20"/>
        </w:rPr>
        <w:t>f</w:t>
      </w:r>
      <w:r w:rsidRPr="00746CF9">
        <w:rPr>
          <w:rFonts w:asciiTheme="majorHAnsi" w:hAnsiTheme="majorHAnsi" w:cstheme="majorHAnsi"/>
          <w:sz w:val="20"/>
          <w:szCs w:val="20"/>
        </w:rPr>
        <w:t>or the mesh setup</w:t>
      </w:r>
      <w:r w:rsidR="001F29B1">
        <w:rPr>
          <w:rFonts w:asciiTheme="majorHAnsi" w:hAnsiTheme="majorHAnsi" w:cstheme="majorHAnsi"/>
          <w:sz w:val="20"/>
          <w:szCs w:val="20"/>
        </w:rPr>
        <w:t>,</w:t>
      </w:r>
      <w:r w:rsidRPr="00746CF9">
        <w:rPr>
          <w:rFonts w:asciiTheme="majorHAnsi" w:hAnsiTheme="majorHAnsi" w:cstheme="majorHAnsi"/>
          <w:sz w:val="20"/>
          <w:szCs w:val="20"/>
        </w:rPr>
        <w:t xml:space="preserve"> the horizontal results in an intensity of 0.28 compared to 0.1. The reason that this implies a horizontally biased waveform is due to the blocking mechanism behind filters</w:t>
      </w:r>
      <w:r w:rsidR="001F29B1">
        <w:rPr>
          <w:rFonts w:asciiTheme="majorHAnsi" w:hAnsiTheme="majorHAnsi" w:cstheme="majorHAnsi"/>
          <w:sz w:val="20"/>
          <w:szCs w:val="20"/>
        </w:rPr>
        <w:t>. A</w:t>
      </w:r>
      <w:r w:rsidRPr="00746CF9">
        <w:rPr>
          <w:rFonts w:asciiTheme="majorHAnsi" w:hAnsiTheme="majorHAnsi" w:cstheme="majorHAnsi"/>
          <w:sz w:val="20"/>
          <w:szCs w:val="20"/>
        </w:rPr>
        <w:t>s the wave passes through the filter</w:t>
      </w:r>
      <w:r w:rsidR="001F29B1">
        <w:rPr>
          <w:rFonts w:asciiTheme="majorHAnsi" w:hAnsiTheme="majorHAnsi" w:cstheme="majorHAnsi"/>
          <w:sz w:val="20"/>
          <w:szCs w:val="20"/>
        </w:rPr>
        <w:t>,</w:t>
      </w:r>
      <w:r w:rsidRPr="00746CF9">
        <w:rPr>
          <w:rFonts w:asciiTheme="majorHAnsi" w:hAnsiTheme="majorHAnsi" w:cstheme="majorHAnsi"/>
          <w:sz w:val="20"/>
          <w:szCs w:val="20"/>
        </w:rPr>
        <w:t xml:space="preserve"> any mesh obstructs certain orientations of the lines of electric flux in an EM field. This means that whichever orientation of filter results in the most overall intensity of a polari</w:t>
      </w:r>
      <w:r>
        <w:rPr>
          <w:rFonts w:asciiTheme="majorHAnsi" w:hAnsiTheme="majorHAnsi" w:cstheme="majorHAnsi"/>
          <w:sz w:val="20"/>
          <w:szCs w:val="20"/>
        </w:rPr>
        <w:t>z</w:t>
      </w:r>
      <w:r w:rsidRPr="00746CF9">
        <w:rPr>
          <w:rFonts w:asciiTheme="majorHAnsi" w:hAnsiTheme="majorHAnsi" w:cstheme="majorHAnsi"/>
          <w:sz w:val="20"/>
          <w:szCs w:val="20"/>
        </w:rPr>
        <w:t>ed EM wave passing through is most likely in the same orientation as the polari</w:t>
      </w:r>
      <w:r>
        <w:rPr>
          <w:rFonts w:asciiTheme="majorHAnsi" w:hAnsiTheme="majorHAnsi" w:cstheme="majorHAnsi"/>
          <w:sz w:val="20"/>
          <w:szCs w:val="20"/>
        </w:rPr>
        <w:t>z</w:t>
      </w:r>
      <w:r w:rsidRPr="00746CF9">
        <w:rPr>
          <w:rFonts w:asciiTheme="majorHAnsi" w:hAnsiTheme="majorHAnsi" w:cstheme="majorHAnsi"/>
          <w:sz w:val="20"/>
          <w:szCs w:val="20"/>
        </w:rPr>
        <w:t>ation of the wave itself.</w:t>
      </w:r>
    </w:p>
    <w:p w14:paraId="0A017F5A" w14:textId="4A534C5A" w:rsidR="00746CF9" w:rsidRDefault="00746CF9" w:rsidP="00746CF9">
      <w:pPr>
        <w:rPr>
          <w:rFonts w:asciiTheme="majorHAnsi" w:hAnsiTheme="majorHAnsi" w:cstheme="majorHAnsi"/>
          <w:sz w:val="20"/>
          <w:szCs w:val="20"/>
        </w:rPr>
      </w:pPr>
      <w:r w:rsidRPr="00746CF9">
        <w:rPr>
          <w:rFonts w:asciiTheme="majorHAnsi" w:hAnsiTheme="majorHAnsi" w:cstheme="majorHAnsi"/>
          <w:sz w:val="20"/>
          <w:szCs w:val="20"/>
        </w:rPr>
        <w:t>The grid setup can be described as the mo</w:t>
      </w:r>
      <w:r w:rsidR="001F29B1">
        <w:rPr>
          <w:rFonts w:asciiTheme="majorHAnsi" w:hAnsiTheme="majorHAnsi" w:cstheme="majorHAnsi"/>
          <w:sz w:val="20"/>
          <w:szCs w:val="20"/>
        </w:rPr>
        <w:t>re</w:t>
      </w:r>
      <w:r w:rsidRPr="00746CF9">
        <w:rPr>
          <w:rFonts w:asciiTheme="majorHAnsi" w:hAnsiTheme="majorHAnsi" w:cstheme="majorHAnsi"/>
          <w:sz w:val="20"/>
          <w:szCs w:val="20"/>
        </w:rPr>
        <w:t xml:space="preserve"> effective as a polari</w:t>
      </w:r>
      <w:r>
        <w:rPr>
          <w:rFonts w:asciiTheme="majorHAnsi" w:hAnsiTheme="majorHAnsi" w:cstheme="majorHAnsi"/>
          <w:sz w:val="20"/>
          <w:szCs w:val="20"/>
        </w:rPr>
        <w:t>z</w:t>
      </w:r>
      <w:r w:rsidRPr="00746CF9">
        <w:rPr>
          <w:rFonts w:asciiTheme="majorHAnsi" w:hAnsiTheme="majorHAnsi" w:cstheme="majorHAnsi"/>
          <w:sz w:val="20"/>
          <w:szCs w:val="20"/>
        </w:rPr>
        <w:t>er. This is because in the configuration that is perpendicular to the polari</w:t>
      </w:r>
      <w:r>
        <w:rPr>
          <w:rFonts w:asciiTheme="majorHAnsi" w:hAnsiTheme="majorHAnsi" w:cstheme="majorHAnsi"/>
          <w:sz w:val="20"/>
          <w:szCs w:val="20"/>
        </w:rPr>
        <w:t>z</w:t>
      </w:r>
      <w:r w:rsidRPr="00746CF9">
        <w:rPr>
          <w:rFonts w:asciiTheme="majorHAnsi" w:hAnsiTheme="majorHAnsi" w:cstheme="majorHAnsi"/>
          <w:sz w:val="20"/>
          <w:szCs w:val="20"/>
        </w:rPr>
        <w:t>ation of our horizontally biased wave, the resulting relative intensity received is 0.015, as compared to 0.1 in the mesh setup. This means that the polari</w:t>
      </w:r>
      <w:r>
        <w:rPr>
          <w:rFonts w:asciiTheme="majorHAnsi" w:hAnsiTheme="majorHAnsi" w:cstheme="majorHAnsi"/>
          <w:sz w:val="20"/>
          <w:szCs w:val="20"/>
        </w:rPr>
        <w:t>z</w:t>
      </w:r>
      <w:r w:rsidRPr="00746CF9">
        <w:rPr>
          <w:rFonts w:asciiTheme="majorHAnsi" w:hAnsiTheme="majorHAnsi" w:cstheme="majorHAnsi"/>
          <w:sz w:val="20"/>
          <w:szCs w:val="20"/>
        </w:rPr>
        <w:t>ation is working as intended for the grid</w:t>
      </w:r>
      <w:r w:rsidR="001F29B1">
        <w:rPr>
          <w:rFonts w:asciiTheme="majorHAnsi" w:hAnsiTheme="majorHAnsi" w:cstheme="majorHAnsi"/>
          <w:sz w:val="20"/>
          <w:szCs w:val="20"/>
        </w:rPr>
        <w:t xml:space="preserve"> – it</w:t>
      </w:r>
      <w:r w:rsidRPr="00746CF9">
        <w:rPr>
          <w:rFonts w:asciiTheme="majorHAnsi" w:hAnsiTheme="majorHAnsi" w:cstheme="majorHAnsi"/>
          <w:sz w:val="20"/>
          <w:szCs w:val="20"/>
        </w:rPr>
        <w:t xml:space="preserve"> is only letting through the comparatively insignificant vertical components of our wave. For the mesh, while the component that isn’t blocked is still small relative to the intensity received in the horizontal configuration, it is not blocking out as much of the intended wave orientation as for the grid which makes it a less effective polari</w:t>
      </w:r>
      <w:r>
        <w:rPr>
          <w:rFonts w:asciiTheme="majorHAnsi" w:hAnsiTheme="majorHAnsi" w:cstheme="majorHAnsi"/>
          <w:sz w:val="20"/>
          <w:szCs w:val="20"/>
        </w:rPr>
        <w:t>z</w:t>
      </w:r>
      <w:r w:rsidRPr="00746CF9">
        <w:rPr>
          <w:rFonts w:asciiTheme="majorHAnsi" w:hAnsiTheme="majorHAnsi" w:cstheme="majorHAnsi"/>
          <w:sz w:val="20"/>
          <w:szCs w:val="20"/>
        </w:rPr>
        <w:t>er than the grid.</w:t>
      </w:r>
    </w:p>
    <w:p w14:paraId="78A4F6F4" w14:textId="722B4E5A" w:rsidR="000566B0" w:rsidRDefault="000566B0" w:rsidP="00746CF9">
      <w:pPr>
        <w:rPr>
          <w:rFonts w:asciiTheme="majorHAnsi" w:hAnsiTheme="majorHAnsi" w:cstheme="majorHAnsi"/>
          <w:sz w:val="20"/>
          <w:szCs w:val="20"/>
        </w:rPr>
      </w:pPr>
    </w:p>
    <w:p w14:paraId="0269D60C" w14:textId="77777777" w:rsidR="00300DFC" w:rsidRDefault="00300DFC" w:rsidP="00746CF9">
      <w:pPr>
        <w:rPr>
          <w:rFonts w:asciiTheme="majorHAnsi" w:hAnsiTheme="majorHAnsi" w:cstheme="majorHAnsi"/>
          <w:sz w:val="20"/>
          <w:szCs w:val="20"/>
        </w:rPr>
      </w:pPr>
    </w:p>
    <w:p w14:paraId="24655C30" w14:textId="2C8C2380" w:rsidR="000566B0" w:rsidRPr="001E49BA" w:rsidRDefault="000566B0" w:rsidP="000566B0">
      <w:pPr>
        <w:pStyle w:val="Heading2"/>
      </w:pPr>
      <w:r>
        <w:t>Conclusion</w:t>
      </w:r>
    </w:p>
    <w:p w14:paraId="5F8E5C13" w14:textId="69C9EB6F" w:rsidR="000566B0" w:rsidRDefault="000566B0" w:rsidP="000566B0">
      <w:pPr>
        <w:rPr>
          <w:rFonts w:asciiTheme="majorHAnsi" w:hAnsiTheme="majorHAnsi" w:cstheme="majorHAnsi"/>
          <w:sz w:val="20"/>
          <w:szCs w:val="20"/>
        </w:rPr>
      </w:pPr>
      <w:r>
        <w:rPr>
          <w:rFonts w:asciiTheme="majorHAnsi" w:hAnsiTheme="majorHAnsi" w:cstheme="majorHAnsi"/>
          <w:sz w:val="20"/>
          <w:szCs w:val="20"/>
        </w:rPr>
        <w:t xml:space="preserve">In this remote lab we </w:t>
      </w:r>
      <w:r w:rsidR="00C33F1B">
        <w:rPr>
          <w:rFonts w:asciiTheme="majorHAnsi" w:hAnsiTheme="majorHAnsi" w:cstheme="majorHAnsi"/>
          <w:sz w:val="20"/>
          <w:szCs w:val="20"/>
        </w:rPr>
        <w:t xml:space="preserve">strove </w:t>
      </w:r>
      <w:r>
        <w:rPr>
          <w:rFonts w:asciiTheme="majorHAnsi" w:hAnsiTheme="majorHAnsi" w:cstheme="majorHAnsi"/>
          <w:sz w:val="20"/>
          <w:szCs w:val="20"/>
        </w:rPr>
        <w:t xml:space="preserve">to understand the core concepts surrounding the theory of wave propagation. Through research, deriving mathematical equations, and understanding different experiments, we </w:t>
      </w:r>
      <w:r w:rsidR="00C33F1B">
        <w:rPr>
          <w:rFonts w:asciiTheme="majorHAnsi" w:hAnsiTheme="majorHAnsi" w:cstheme="majorHAnsi"/>
          <w:sz w:val="20"/>
          <w:szCs w:val="20"/>
        </w:rPr>
        <w:t>were</w:t>
      </w:r>
      <w:r>
        <w:rPr>
          <w:rFonts w:asciiTheme="majorHAnsi" w:hAnsiTheme="majorHAnsi" w:cstheme="majorHAnsi"/>
          <w:sz w:val="20"/>
          <w:szCs w:val="20"/>
        </w:rPr>
        <w:t xml:space="preserve"> able to further our understanding on electromagnetic theory. To summarize, the theories dealt in this lab include: theories of diffraction and refraction, polarization, understanding antenna arrays and communication systems and more. </w:t>
      </w:r>
    </w:p>
    <w:p w14:paraId="0259F372" w14:textId="4FDD0207" w:rsidR="00C074D3" w:rsidRDefault="00C074D3" w:rsidP="000566B0">
      <w:pPr>
        <w:rPr>
          <w:rFonts w:asciiTheme="majorHAnsi" w:hAnsiTheme="majorHAnsi" w:cstheme="majorHAnsi"/>
          <w:sz w:val="20"/>
          <w:szCs w:val="20"/>
        </w:rPr>
      </w:pPr>
    </w:p>
    <w:p w14:paraId="6CA3A76D" w14:textId="5D5AEC1E" w:rsidR="00C074D3" w:rsidRDefault="00C074D3" w:rsidP="000566B0">
      <w:pPr>
        <w:rPr>
          <w:rFonts w:asciiTheme="majorHAnsi" w:hAnsiTheme="majorHAnsi" w:cstheme="majorHAnsi"/>
          <w:sz w:val="20"/>
          <w:szCs w:val="20"/>
        </w:rPr>
      </w:pPr>
    </w:p>
    <w:p w14:paraId="04212DEB" w14:textId="07EB3CE2" w:rsidR="00C074D3" w:rsidRDefault="00C074D3" w:rsidP="000566B0">
      <w:pPr>
        <w:rPr>
          <w:rFonts w:asciiTheme="majorHAnsi" w:hAnsiTheme="majorHAnsi" w:cstheme="majorHAnsi"/>
          <w:sz w:val="20"/>
          <w:szCs w:val="20"/>
        </w:rPr>
      </w:pPr>
    </w:p>
    <w:p w14:paraId="668B5987" w14:textId="77777777" w:rsidR="00C074D3" w:rsidRPr="00416718" w:rsidRDefault="00C074D3" w:rsidP="000566B0">
      <w:pPr>
        <w:rPr>
          <w:rFonts w:asciiTheme="majorHAnsi" w:hAnsiTheme="majorHAnsi" w:cstheme="majorHAnsi"/>
          <w:sz w:val="20"/>
          <w:szCs w:val="20"/>
        </w:rPr>
      </w:pPr>
    </w:p>
    <w:p w14:paraId="61D78710" w14:textId="1FF2DB95" w:rsidR="000566B0" w:rsidRDefault="000566B0" w:rsidP="00746CF9">
      <w:pPr>
        <w:rPr>
          <w:rFonts w:asciiTheme="majorHAnsi" w:hAnsiTheme="majorHAnsi" w:cstheme="majorHAnsi"/>
          <w:sz w:val="20"/>
          <w:szCs w:val="20"/>
        </w:rPr>
      </w:pPr>
    </w:p>
    <w:p w14:paraId="42DE9FBF" w14:textId="71A33A33" w:rsidR="00535464" w:rsidRDefault="00535464" w:rsidP="00746CF9">
      <w:pPr>
        <w:rPr>
          <w:rFonts w:asciiTheme="majorHAnsi" w:hAnsiTheme="majorHAnsi" w:cstheme="majorHAnsi"/>
          <w:sz w:val="20"/>
          <w:szCs w:val="20"/>
        </w:rPr>
      </w:pPr>
    </w:p>
    <w:p w14:paraId="1DFCB23D" w14:textId="024E7D72" w:rsidR="00535464" w:rsidRDefault="00535464" w:rsidP="00746CF9">
      <w:pPr>
        <w:rPr>
          <w:rFonts w:asciiTheme="majorHAnsi" w:hAnsiTheme="majorHAnsi" w:cstheme="majorHAnsi"/>
          <w:sz w:val="20"/>
          <w:szCs w:val="20"/>
        </w:rPr>
      </w:pPr>
    </w:p>
    <w:p w14:paraId="182F2322" w14:textId="636382FA" w:rsidR="00535464" w:rsidRDefault="00535464" w:rsidP="00746CF9">
      <w:pPr>
        <w:rPr>
          <w:rFonts w:asciiTheme="majorHAnsi" w:hAnsiTheme="majorHAnsi" w:cstheme="majorHAnsi"/>
          <w:sz w:val="20"/>
          <w:szCs w:val="20"/>
        </w:rPr>
      </w:pPr>
    </w:p>
    <w:p w14:paraId="7BA4A76E" w14:textId="76B81567" w:rsidR="00535464" w:rsidRDefault="00535464" w:rsidP="00746CF9">
      <w:pPr>
        <w:rPr>
          <w:rFonts w:asciiTheme="majorHAnsi" w:hAnsiTheme="majorHAnsi" w:cstheme="majorHAnsi"/>
          <w:sz w:val="20"/>
          <w:szCs w:val="20"/>
        </w:rPr>
      </w:pPr>
    </w:p>
    <w:p w14:paraId="01C6A6B3" w14:textId="3CF5E07E" w:rsidR="00535464" w:rsidRDefault="00535464" w:rsidP="00746CF9">
      <w:pPr>
        <w:rPr>
          <w:rFonts w:asciiTheme="majorHAnsi" w:hAnsiTheme="majorHAnsi" w:cstheme="majorHAnsi"/>
          <w:sz w:val="20"/>
          <w:szCs w:val="20"/>
        </w:rPr>
      </w:pPr>
    </w:p>
    <w:p w14:paraId="14E30760" w14:textId="791FC4DB" w:rsidR="004F1424" w:rsidRDefault="00300DFC" w:rsidP="004F1424">
      <w:pPr>
        <w:pStyle w:val="Heading2"/>
      </w:pPr>
      <w:r>
        <w:lastRenderedPageBreak/>
        <w:t>References</w:t>
      </w:r>
    </w:p>
    <w:p w14:paraId="649E9A15" w14:textId="77777777" w:rsidR="004F1424" w:rsidRDefault="004F1424" w:rsidP="004F1424"/>
    <w:p w14:paraId="3389F7EA" w14:textId="77777777" w:rsidR="004F1424" w:rsidRPr="00535464" w:rsidRDefault="004F1424" w:rsidP="004F1424">
      <w:pPr>
        <w:rPr>
          <w:b/>
          <w:bCs/>
        </w:rPr>
      </w:pPr>
      <w:r w:rsidRPr="00535464">
        <w:rPr>
          <w:b/>
          <w:bCs/>
        </w:rPr>
        <w:t>Question 3</w:t>
      </w:r>
    </w:p>
    <w:p w14:paraId="4EF88F25" w14:textId="77777777" w:rsidR="004F1424" w:rsidRDefault="004F1424" w:rsidP="004F1424">
      <w:r>
        <w:t>[1]</w:t>
      </w:r>
      <w:r>
        <w:tab/>
        <w:t xml:space="preserve">“Modulation”, </w:t>
      </w:r>
      <w:r>
        <w:rPr>
          <w:i/>
          <w:iCs/>
        </w:rPr>
        <w:t>TSCM</w:t>
      </w:r>
      <w:r>
        <w:t xml:space="preserve">. [Online]. Available: </w:t>
      </w:r>
      <w:hyperlink r:id="rId18" w:history="1">
        <w:r w:rsidRPr="00E55A2C">
          <w:rPr>
            <w:rStyle w:val="Hyperlink"/>
          </w:rPr>
          <w:t>http://www.tscm.com/modulate.pdf</w:t>
        </w:r>
      </w:hyperlink>
      <w:r>
        <w:t>. [Accessed: 02- Mar- 2022].</w:t>
      </w:r>
    </w:p>
    <w:p w14:paraId="30984EB1" w14:textId="77777777" w:rsidR="004F1424" w:rsidRPr="004F1424" w:rsidRDefault="004F1424" w:rsidP="004F1424">
      <w:pPr>
        <w:rPr>
          <w:lang w:val="es-US"/>
        </w:rPr>
      </w:pPr>
      <w:r>
        <w:t>[2]</w:t>
      </w:r>
      <w:r>
        <w:tab/>
        <w:t xml:space="preserve">J. </w:t>
      </w:r>
      <w:proofErr w:type="spellStart"/>
      <w:r>
        <w:t>Aparici</w:t>
      </w:r>
      <w:proofErr w:type="spellEnd"/>
      <w:r>
        <w:t xml:space="preserve">, “A Wide Dynamic Range Square-Law Diode Detector”, </w:t>
      </w:r>
      <w:r>
        <w:rPr>
          <w:i/>
          <w:iCs/>
        </w:rPr>
        <w:t xml:space="preserve">in IEEE Transactions on Instrumentation and Measurement, </w:t>
      </w:r>
      <w:r>
        <w:t xml:space="preserve">vol. 37, no. 3, 1988. </w:t>
      </w:r>
      <w:proofErr w:type="spellStart"/>
      <w:r w:rsidRPr="004F1424">
        <w:rPr>
          <w:lang w:val="es-US"/>
        </w:rPr>
        <w:t>Available</w:t>
      </w:r>
      <w:proofErr w:type="spellEnd"/>
      <w:r w:rsidRPr="004F1424">
        <w:rPr>
          <w:lang w:val="es-US"/>
        </w:rPr>
        <w:t xml:space="preserve">: </w:t>
      </w:r>
      <w:hyperlink r:id="rId19" w:history="1">
        <w:r w:rsidRPr="004F1424">
          <w:rPr>
            <w:rStyle w:val="Hyperlink"/>
            <w:lang w:val="es-US"/>
          </w:rPr>
          <w:t>https://ieeexplore.ieee.org/stamp/stamp.jsp?arnumber=7469</w:t>
        </w:r>
      </w:hyperlink>
      <w:r w:rsidRPr="004F1424">
        <w:rPr>
          <w:lang w:val="es-US"/>
        </w:rPr>
        <w:t>. [06- Mar- 2022]</w:t>
      </w:r>
    </w:p>
    <w:p w14:paraId="5E0FA461" w14:textId="77777777" w:rsidR="004F1424" w:rsidRPr="00535464" w:rsidRDefault="004F1424" w:rsidP="004F1424">
      <w:pPr>
        <w:rPr>
          <w:b/>
          <w:bCs/>
        </w:rPr>
      </w:pPr>
      <w:r w:rsidRPr="00535464">
        <w:rPr>
          <w:b/>
          <w:bCs/>
        </w:rPr>
        <w:t>Question 8</w:t>
      </w:r>
    </w:p>
    <w:p w14:paraId="19221367" w14:textId="77777777" w:rsidR="004F1424" w:rsidRDefault="004F1424" w:rsidP="004F1424">
      <w:r>
        <w:t>[3]</w:t>
      </w:r>
      <w:r>
        <w:tab/>
        <w:t xml:space="preserve">“Huygens’ Principle’, </w:t>
      </w:r>
      <w:proofErr w:type="spellStart"/>
      <w:r>
        <w:rPr>
          <w:i/>
          <w:iCs/>
        </w:rPr>
        <w:t>MathPages</w:t>
      </w:r>
      <w:proofErr w:type="spellEnd"/>
      <w:r>
        <w:rPr>
          <w:i/>
          <w:iCs/>
        </w:rPr>
        <w:t xml:space="preserve">. </w:t>
      </w:r>
      <w:r>
        <w:t xml:space="preserve">[Online]. Available: </w:t>
      </w:r>
      <w:hyperlink r:id="rId20" w:history="1">
        <w:r w:rsidRPr="003E046D">
          <w:rPr>
            <w:rStyle w:val="Hyperlink"/>
          </w:rPr>
          <w:t>https://www.mathpages.com/home/kmath242/kmath242.htm</w:t>
        </w:r>
      </w:hyperlink>
      <w:r>
        <w:t>. [Accessed 03- Mar- 2022].</w:t>
      </w:r>
    </w:p>
    <w:p w14:paraId="4B4F1B0D" w14:textId="77777777" w:rsidR="004F1424" w:rsidRDefault="004F1424" w:rsidP="004F1424">
      <w:r w:rsidRPr="001C6C0B">
        <w:t>[</w:t>
      </w:r>
      <w:r>
        <w:t>4</w:t>
      </w:r>
      <w:r w:rsidRPr="001C6C0B">
        <w:t>]</w:t>
      </w:r>
      <w:r w:rsidRPr="001C6C0B">
        <w:tab/>
        <w:t xml:space="preserve">“Fraunhofer, Joseph von (1787-1836)”, </w:t>
      </w:r>
      <w:proofErr w:type="spellStart"/>
      <w:r w:rsidRPr="001C6C0B">
        <w:rPr>
          <w:i/>
          <w:iCs/>
        </w:rPr>
        <w:t>WolframResearch</w:t>
      </w:r>
      <w:proofErr w:type="spellEnd"/>
      <w:r>
        <w:rPr>
          <w:i/>
          <w:iCs/>
        </w:rPr>
        <w:t>:</w:t>
      </w:r>
      <w:r w:rsidRPr="006A148F">
        <w:t xml:space="preserve"> </w:t>
      </w:r>
      <w:r w:rsidRPr="001C6C0B">
        <w:t xml:space="preserve">Eric </w:t>
      </w:r>
      <w:proofErr w:type="spellStart"/>
      <w:r w:rsidRPr="001C6C0B">
        <w:t>Weisstein’s</w:t>
      </w:r>
      <w:proofErr w:type="spellEnd"/>
      <w:r w:rsidRPr="001C6C0B">
        <w:t xml:space="preserve"> World of Phy</w:t>
      </w:r>
      <w:r>
        <w:t>sics</w:t>
      </w:r>
      <w:r w:rsidRPr="001C6C0B">
        <w:t xml:space="preserve">, 2007. </w:t>
      </w:r>
      <w:r w:rsidRPr="0025509C">
        <w:t xml:space="preserve">[Online]. Available: </w:t>
      </w:r>
      <w:hyperlink r:id="rId21" w:history="1">
        <w:r w:rsidRPr="00A56763">
          <w:rPr>
            <w:rStyle w:val="Hyperlink"/>
          </w:rPr>
          <w:t>https://scienceworld.wolfram.com/biography/Fraunhofer.html</w:t>
        </w:r>
      </w:hyperlink>
      <w:r>
        <w:t>. [Accessed: 03- Mar- 2022].</w:t>
      </w:r>
    </w:p>
    <w:p w14:paraId="34CDAA40" w14:textId="77777777" w:rsidR="004F1424" w:rsidRDefault="004F1424" w:rsidP="004F1424">
      <w:r>
        <w:t>[5]</w:t>
      </w:r>
      <w:r>
        <w:tab/>
        <w:t xml:space="preserve">“Fraunhofer Diffraction”, </w:t>
      </w:r>
      <w:proofErr w:type="spellStart"/>
      <w:r>
        <w:rPr>
          <w:i/>
          <w:iCs/>
        </w:rPr>
        <w:t>WolframResearch</w:t>
      </w:r>
      <w:proofErr w:type="spellEnd"/>
      <w:r>
        <w:rPr>
          <w:i/>
          <w:iCs/>
        </w:rPr>
        <w:t>:</w:t>
      </w:r>
      <w:r>
        <w:t xml:space="preserve"> </w:t>
      </w:r>
      <w:r w:rsidRPr="001C6C0B">
        <w:t xml:space="preserve">Eric </w:t>
      </w:r>
      <w:proofErr w:type="spellStart"/>
      <w:r w:rsidRPr="001C6C0B">
        <w:t>Weisstein’s</w:t>
      </w:r>
      <w:proofErr w:type="spellEnd"/>
      <w:r w:rsidRPr="001C6C0B">
        <w:t xml:space="preserve"> World of Phy</w:t>
      </w:r>
      <w:r>
        <w:t>sics</w:t>
      </w:r>
      <w:r>
        <w:rPr>
          <w:i/>
          <w:iCs/>
        </w:rPr>
        <w:t>,</w:t>
      </w:r>
      <w:r>
        <w:t xml:space="preserve"> 2007. [Online]. Available: </w:t>
      </w:r>
      <w:hyperlink r:id="rId22" w:history="1">
        <w:r w:rsidRPr="00A56763">
          <w:rPr>
            <w:rStyle w:val="Hyperlink"/>
          </w:rPr>
          <w:t>https://scienceworld.wolfram.com/physics/FraunhoferDiffraction.html</w:t>
        </w:r>
      </w:hyperlink>
      <w:r>
        <w:t>. [Accessed: 03- Mar- 2022].</w:t>
      </w:r>
    </w:p>
    <w:p w14:paraId="51091BA3" w14:textId="77777777" w:rsidR="004F1424" w:rsidRDefault="004F1424" w:rsidP="004F1424">
      <w:r>
        <w:t>[6]</w:t>
      </w:r>
      <w:r>
        <w:tab/>
        <w:t xml:space="preserve">“Fresnel Number”, </w:t>
      </w:r>
      <w:proofErr w:type="spellStart"/>
      <w:r>
        <w:rPr>
          <w:i/>
          <w:iCs/>
        </w:rPr>
        <w:t>WolframResearch</w:t>
      </w:r>
      <w:proofErr w:type="spellEnd"/>
      <w:r>
        <w:rPr>
          <w:i/>
          <w:iCs/>
        </w:rPr>
        <w:t>:</w:t>
      </w:r>
      <w:r>
        <w:t xml:space="preserve"> </w:t>
      </w:r>
      <w:r w:rsidRPr="001C6C0B">
        <w:t xml:space="preserve">Eric </w:t>
      </w:r>
      <w:proofErr w:type="spellStart"/>
      <w:r w:rsidRPr="001C6C0B">
        <w:t>Weisstein’s</w:t>
      </w:r>
      <w:proofErr w:type="spellEnd"/>
      <w:r w:rsidRPr="001C6C0B">
        <w:t xml:space="preserve"> World of Phy</w:t>
      </w:r>
      <w:r>
        <w:t>sics</w:t>
      </w:r>
      <w:r>
        <w:rPr>
          <w:i/>
          <w:iCs/>
        </w:rPr>
        <w:t>,</w:t>
      </w:r>
      <w:r>
        <w:t xml:space="preserve"> 2007. [Online]. Available: </w:t>
      </w:r>
      <w:hyperlink r:id="rId23" w:history="1">
        <w:r w:rsidRPr="00A56763">
          <w:rPr>
            <w:rStyle w:val="Hyperlink"/>
          </w:rPr>
          <w:t>https://scienceworld.wolfram.com/physics/FresnelNumber.html</w:t>
        </w:r>
      </w:hyperlink>
      <w:r>
        <w:t>. [Accessed: 03- Mar- 2022].</w:t>
      </w:r>
    </w:p>
    <w:p w14:paraId="65761381" w14:textId="77777777" w:rsidR="004F1424" w:rsidRPr="00026363" w:rsidRDefault="004F1424" w:rsidP="004F1424">
      <w:r>
        <w:t>[7]</w:t>
      </w:r>
      <w:r>
        <w:tab/>
        <w:t xml:space="preserve">“Fresnel Number”, </w:t>
      </w:r>
      <w:r>
        <w:rPr>
          <w:i/>
          <w:iCs/>
        </w:rPr>
        <w:t xml:space="preserve">RP Photonics Encyclopedia. </w:t>
      </w:r>
      <w:r>
        <w:t xml:space="preserve">[Online]. Available: </w:t>
      </w:r>
      <w:hyperlink r:id="rId24" w:history="1">
        <w:r w:rsidRPr="003E046D">
          <w:rPr>
            <w:rStyle w:val="Hyperlink"/>
          </w:rPr>
          <w:t>https://www.rp-photonics.com/fresnel_number.html</w:t>
        </w:r>
      </w:hyperlink>
      <w:r>
        <w:t>. [Accessed: 04- Mar- 2022].</w:t>
      </w:r>
    </w:p>
    <w:p w14:paraId="7DD72D27" w14:textId="77777777" w:rsidR="004F1424" w:rsidRPr="00535464" w:rsidRDefault="004F1424" w:rsidP="004F1424">
      <w:pPr>
        <w:rPr>
          <w:b/>
          <w:bCs/>
        </w:rPr>
      </w:pPr>
      <w:r w:rsidRPr="00535464">
        <w:rPr>
          <w:b/>
          <w:bCs/>
        </w:rPr>
        <w:t>Question 9</w:t>
      </w:r>
    </w:p>
    <w:p w14:paraId="42EC2395" w14:textId="77777777" w:rsidR="004F1424" w:rsidRDefault="004F1424" w:rsidP="004F1424">
      <w:r>
        <w:t>[8]</w:t>
      </w:r>
      <w:r>
        <w:tab/>
        <w:t xml:space="preserve">Science Mission Directorate. “Wave Behaviors”, </w:t>
      </w:r>
      <w:r w:rsidRPr="007006AF">
        <w:rPr>
          <w:i/>
          <w:iCs/>
        </w:rPr>
        <w:t>National Aeronautics and Space Administration</w:t>
      </w:r>
      <w:r>
        <w:t xml:space="preserve">. [Online]. Available: </w:t>
      </w:r>
      <w:hyperlink r:id="rId25" w:history="1">
        <w:r w:rsidRPr="00E55A2C">
          <w:rPr>
            <w:rStyle w:val="Hyperlink"/>
          </w:rPr>
          <w:t>https://science.nasa.gov/ems/03_behaviors</w:t>
        </w:r>
      </w:hyperlink>
      <w:r>
        <w:t>. [Accessed: 02- Mar- 2022].</w:t>
      </w:r>
    </w:p>
    <w:p w14:paraId="781DF30D" w14:textId="77777777" w:rsidR="004F1424" w:rsidRDefault="004F1424" w:rsidP="004F1424">
      <w:r>
        <w:t>[9]</w:t>
      </w:r>
      <w:r>
        <w:tab/>
        <w:t xml:space="preserve">H. Sobol, “Microwave Communications – An Historical Perspective,” </w:t>
      </w:r>
      <w:r>
        <w:rPr>
          <w:i/>
          <w:iCs/>
        </w:rPr>
        <w:t xml:space="preserve">in IEEE Transactions on Microwave Theory and Techniques, </w:t>
      </w:r>
      <w:r>
        <w:t xml:space="preserve">vol.32, no.9, pg. 1171, 1984. Available: </w:t>
      </w:r>
      <w:hyperlink r:id="rId26" w:history="1">
        <w:r w:rsidRPr="00FA5607">
          <w:rPr>
            <w:rStyle w:val="Hyperlink"/>
          </w:rPr>
          <w:t>https://ieeexplore.ieee.org/document/1132829</w:t>
        </w:r>
      </w:hyperlink>
      <w:r>
        <w:t>. [Accessed 06- Mar- 2022].</w:t>
      </w:r>
    </w:p>
    <w:p w14:paraId="30023774" w14:textId="77777777" w:rsidR="004F1424" w:rsidRDefault="004F1424" w:rsidP="004F1424">
      <w:r>
        <w:t>[10]</w:t>
      </w:r>
      <w:r>
        <w:tab/>
        <w:t xml:space="preserve">“Radio Waves and Microwaves”, </w:t>
      </w:r>
      <w:r>
        <w:rPr>
          <w:i/>
          <w:iCs/>
        </w:rPr>
        <w:t>Math is Fun.</w:t>
      </w:r>
      <w:r>
        <w:t xml:space="preserve"> [Online]. Available: </w:t>
      </w:r>
      <w:hyperlink r:id="rId27" w:anchor=":~:text=Diffraction%20is%20very%20important%20for,the%20corner%20of%20an%20obstacle.&amp;text=The%20maximum%20effect%20is%20when,are%20about%20the%20same%20size.&amp;text=over%20hills%20and%20through%20valleys%20so%20you%20can%20easily%20get%20reception" w:history="1">
        <w:r w:rsidRPr="00FA5607">
          <w:rPr>
            <w:rStyle w:val="Hyperlink"/>
          </w:rPr>
          <w:t>https://www.mathsisfun.com/physics/waves-radio-microwave.html#:~:text=Diffraction%20is%20very%20important%20for,the%20corner%20of%20an%20obstacle.&amp;text=The%20maximum%20effect%20is%20when,are%20about%20the%20same%20size.&amp;text=over%20hills%20and%20through%20valleys%20so%20you%20can%20easily%20get%20reception</w:t>
        </w:r>
      </w:hyperlink>
      <w:r w:rsidRPr="00D43AC4">
        <w:t>.</w:t>
      </w:r>
      <w:r>
        <w:t xml:space="preserve"> [Accessed: 06- Mar- 2022]</w:t>
      </w:r>
    </w:p>
    <w:p w14:paraId="60162F2F" w14:textId="77777777" w:rsidR="004F1424" w:rsidRDefault="004F1424" w:rsidP="004F1424">
      <w:r>
        <w:t>[11]</w:t>
      </w:r>
      <w:r>
        <w:tab/>
        <w:t xml:space="preserve">A. Hemenstine, “The Visible Spectrum: Wavelengths and Colors”, </w:t>
      </w:r>
      <w:r>
        <w:rPr>
          <w:i/>
          <w:iCs/>
        </w:rPr>
        <w:t>ThoughtCo.</w:t>
      </w:r>
      <w:r>
        <w:t xml:space="preserve"> [Online]. Available: </w:t>
      </w:r>
      <w:hyperlink r:id="rId28" w:history="1">
        <w:r w:rsidRPr="00FA5607">
          <w:rPr>
            <w:rStyle w:val="Hyperlink"/>
          </w:rPr>
          <w:t>https://www.thoughtco.com/understand-the-visible-spectrum-608329</w:t>
        </w:r>
      </w:hyperlink>
      <w:r>
        <w:t>. [Accessed: 06- Mar- 2022].</w:t>
      </w:r>
    </w:p>
    <w:p w14:paraId="4E1D1A4E" w14:textId="77777777" w:rsidR="004F1424" w:rsidRDefault="004F1424" w:rsidP="004F1424">
      <w:r>
        <w:lastRenderedPageBreak/>
        <w:t>[12]</w:t>
      </w:r>
      <w:r>
        <w:tab/>
        <w:t xml:space="preserve">“Exploring Diffraction With a Spectroscope”, </w:t>
      </w:r>
      <w:r w:rsidRPr="007006AF">
        <w:rPr>
          <w:i/>
          <w:iCs/>
        </w:rPr>
        <w:t>National Aeronautics and Space Administration</w:t>
      </w:r>
      <w:r>
        <w:t xml:space="preserve">. [Online]. Available: </w:t>
      </w:r>
      <w:hyperlink r:id="rId29" w:history="1">
        <w:r w:rsidRPr="00FA5607">
          <w:rPr>
            <w:rStyle w:val="Hyperlink"/>
          </w:rPr>
          <w:t>https://www.nasa.gov/pdf/350514main_Optics_Exploring_Diffraction.pdf</w:t>
        </w:r>
      </w:hyperlink>
      <w:r>
        <w:t>. [Accessed: 06- Mar- 2022]</w:t>
      </w:r>
    </w:p>
    <w:p w14:paraId="4D870252" w14:textId="77777777" w:rsidR="004F1424" w:rsidRPr="00535464" w:rsidRDefault="004F1424" w:rsidP="004F1424">
      <w:pPr>
        <w:rPr>
          <w:b/>
          <w:bCs/>
        </w:rPr>
      </w:pPr>
      <w:r w:rsidRPr="00535464">
        <w:rPr>
          <w:b/>
          <w:bCs/>
        </w:rPr>
        <w:t>Question 11</w:t>
      </w:r>
    </w:p>
    <w:p w14:paraId="4F70D16A" w14:textId="77777777" w:rsidR="004F1424" w:rsidRPr="0067607E" w:rsidRDefault="004F1424" w:rsidP="004F1424">
      <w:r w:rsidRPr="0067607E">
        <w:t>[1</w:t>
      </w:r>
      <w:r>
        <w:t>3</w:t>
      </w:r>
      <w:r w:rsidRPr="0067607E">
        <w:t>]</w:t>
      </w:r>
      <w:r w:rsidRPr="0067607E">
        <w:tab/>
        <w:t>M. Avadhanulu</w:t>
      </w:r>
      <w:r>
        <w:t xml:space="preserve"> and </w:t>
      </w:r>
      <w:r w:rsidRPr="0067607E">
        <w:t>P. Kshirsagar, “Polarization</w:t>
      </w:r>
      <w:r>
        <w:t xml:space="preserve">,” </w:t>
      </w:r>
      <w:r>
        <w:rPr>
          <w:i/>
          <w:iCs/>
        </w:rPr>
        <w:t xml:space="preserve">in A Textbook of Engineering Physics: </w:t>
      </w:r>
      <w:proofErr w:type="gramStart"/>
      <w:r>
        <w:t>S.Chand</w:t>
      </w:r>
      <w:proofErr w:type="gramEnd"/>
      <w:r>
        <w:t xml:space="preserve"> &amp; Company, 2008, pp. 198-199. [Accessed: 01- Mar- 2022].</w:t>
      </w:r>
    </w:p>
    <w:p w14:paraId="361EB03E" w14:textId="77777777" w:rsidR="004F1424" w:rsidRPr="008249B7" w:rsidRDefault="004F1424" w:rsidP="004F1424">
      <w:r>
        <w:t>[14]</w:t>
      </w:r>
      <w:r>
        <w:tab/>
        <w:t xml:space="preserve">D. Basu, “Filters (Optical),” </w:t>
      </w:r>
      <w:r>
        <w:rPr>
          <w:i/>
          <w:iCs/>
        </w:rPr>
        <w:t>in Dictionary of Pure and Applied Physics</w:t>
      </w:r>
      <w:r>
        <w:t>: CRC Press, 2001, pp. 144. [Accessed: 01- Mar- 2022].</w:t>
      </w:r>
    </w:p>
    <w:p w14:paraId="525C011B" w14:textId="77777777" w:rsidR="004F1424" w:rsidRDefault="004F1424" w:rsidP="004F1424">
      <w:pPr>
        <w:rPr>
          <w:rFonts w:ascii="Open Sans" w:hAnsi="Open Sans" w:cs="Open Sans"/>
          <w:color w:val="000000"/>
          <w:sz w:val="20"/>
          <w:szCs w:val="20"/>
          <w:shd w:val="clear" w:color="auto" w:fill="FFFFFF"/>
        </w:rPr>
      </w:pPr>
      <w:r w:rsidRPr="008249B7">
        <w:rPr>
          <w:rFonts w:ascii="Open Sans" w:hAnsi="Open Sans" w:cs="Open Sans"/>
          <w:color w:val="000000"/>
          <w:sz w:val="20"/>
          <w:szCs w:val="20"/>
          <w:shd w:val="clear" w:color="auto" w:fill="FFFFFF"/>
        </w:rPr>
        <w:t>[</w:t>
      </w:r>
      <w:r>
        <w:rPr>
          <w:rFonts w:ascii="Open Sans" w:hAnsi="Open Sans" w:cs="Open Sans"/>
          <w:color w:val="000000"/>
          <w:sz w:val="20"/>
          <w:szCs w:val="20"/>
          <w:shd w:val="clear" w:color="auto" w:fill="FFFFFF"/>
        </w:rPr>
        <w:t>15</w:t>
      </w:r>
      <w:r w:rsidRPr="008249B7">
        <w:rPr>
          <w:rFonts w:ascii="Open Sans" w:hAnsi="Open Sans" w:cs="Open Sans"/>
          <w:color w:val="000000"/>
          <w:sz w:val="20"/>
          <w:szCs w:val="20"/>
          <w:shd w:val="clear" w:color="auto" w:fill="FFFFFF"/>
        </w:rPr>
        <w:t>]</w:t>
      </w:r>
      <w:r>
        <w:rPr>
          <w:rFonts w:ascii="Open Sans" w:hAnsi="Open Sans" w:cs="Open Sans"/>
          <w:color w:val="000000"/>
          <w:sz w:val="20"/>
          <w:szCs w:val="20"/>
          <w:shd w:val="clear" w:color="auto" w:fill="FFFFFF"/>
        </w:rPr>
        <w:tab/>
        <w:t xml:space="preserve">K. Boyd and D. Turbert, “What Are Polarized Lenses For?”, </w:t>
      </w:r>
      <w:r>
        <w:rPr>
          <w:rFonts w:ascii="Open Sans" w:hAnsi="Open Sans" w:cs="Open Sans"/>
          <w:i/>
          <w:iCs/>
          <w:color w:val="000000"/>
          <w:sz w:val="20"/>
          <w:szCs w:val="20"/>
          <w:shd w:val="clear" w:color="auto" w:fill="FFFFFF"/>
        </w:rPr>
        <w:t xml:space="preserve">American Academy of Ophthalmolgy, </w:t>
      </w:r>
      <w:r>
        <w:rPr>
          <w:rFonts w:ascii="Open Sans" w:hAnsi="Open Sans" w:cs="Open Sans"/>
          <w:color w:val="000000"/>
          <w:sz w:val="20"/>
          <w:szCs w:val="20"/>
          <w:shd w:val="clear" w:color="auto" w:fill="FFFFFF"/>
        </w:rPr>
        <w:t xml:space="preserve">2021. [Online]. Available: </w:t>
      </w:r>
      <w:hyperlink r:id="rId30" w:history="1">
        <w:r w:rsidRPr="00C07355">
          <w:rPr>
            <w:rStyle w:val="Hyperlink"/>
            <w:rFonts w:ascii="Open Sans" w:hAnsi="Open Sans" w:cs="Open Sans"/>
            <w:sz w:val="20"/>
            <w:szCs w:val="20"/>
            <w:shd w:val="clear" w:color="auto" w:fill="FFFFFF"/>
          </w:rPr>
          <w:t>https://www.aao.org/eye-health/glasses-contacts/polarized-lenses</w:t>
        </w:r>
      </w:hyperlink>
      <w:r>
        <w:rPr>
          <w:rFonts w:ascii="Open Sans" w:hAnsi="Open Sans" w:cs="Open Sans"/>
          <w:color w:val="000000"/>
          <w:sz w:val="20"/>
          <w:szCs w:val="20"/>
          <w:shd w:val="clear" w:color="auto" w:fill="FFFFFF"/>
        </w:rPr>
        <w:t xml:space="preserve"> </w:t>
      </w:r>
      <w:r>
        <w:t>[Accessed: 01- Mar- 2022].</w:t>
      </w:r>
      <w:r>
        <w:rPr>
          <w:rFonts w:ascii="Open Sans" w:hAnsi="Open Sans" w:cs="Open Sans"/>
          <w:color w:val="000000"/>
          <w:sz w:val="20"/>
          <w:szCs w:val="20"/>
          <w:shd w:val="clear" w:color="auto" w:fill="FFFFFF"/>
        </w:rPr>
        <w:t xml:space="preserve"> </w:t>
      </w:r>
    </w:p>
    <w:p w14:paraId="2EA346B2" w14:textId="77777777" w:rsidR="004F1424" w:rsidRDefault="004F1424" w:rsidP="004F1424">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[16]</w:t>
      </w:r>
      <w:r>
        <w:rPr>
          <w:rFonts w:ascii="Open Sans" w:hAnsi="Open Sans" w:cs="Open Sans"/>
          <w:color w:val="000000"/>
          <w:sz w:val="20"/>
          <w:szCs w:val="20"/>
          <w:shd w:val="clear" w:color="auto" w:fill="FFFFFF"/>
        </w:rPr>
        <w:tab/>
        <w:t xml:space="preserve">J. Sankar, “Antenna Polarisation”, </w:t>
      </w:r>
      <w:r>
        <w:rPr>
          <w:rFonts w:ascii="Open Sans" w:hAnsi="Open Sans" w:cs="Open Sans"/>
          <w:i/>
          <w:iCs/>
          <w:color w:val="000000"/>
          <w:sz w:val="20"/>
          <w:szCs w:val="20"/>
          <w:shd w:val="clear" w:color="auto" w:fill="FFFFFF"/>
        </w:rPr>
        <w:t>Electronics For You</w:t>
      </w:r>
      <w:r>
        <w:rPr>
          <w:rFonts w:ascii="Open Sans" w:hAnsi="Open Sans" w:cs="Open Sans"/>
          <w:color w:val="000000"/>
          <w:sz w:val="20"/>
          <w:szCs w:val="20"/>
          <w:shd w:val="clear" w:color="auto" w:fill="FFFFFF"/>
        </w:rPr>
        <w:t>, 2016. [Online]. Available:</w:t>
      </w:r>
      <w:r w:rsidRPr="00747FE8">
        <w:t xml:space="preserve"> </w:t>
      </w:r>
      <w:hyperlink r:id="rId31" w:history="1">
        <w:r w:rsidRPr="00C07355">
          <w:rPr>
            <w:rStyle w:val="Hyperlink"/>
            <w:rFonts w:ascii="Open Sans" w:hAnsi="Open Sans" w:cs="Open Sans"/>
            <w:sz w:val="20"/>
            <w:szCs w:val="20"/>
            <w:shd w:val="clear" w:color="auto" w:fill="FFFFFF"/>
          </w:rPr>
          <w:t>https://www.electronicsforu.com/technology-trends/learn-electronics/antenna-polarisation</w:t>
        </w:r>
      </w:hyperlink>
      <w:r>
        <w:rPr>
          <w:rFonts w:ascii="Open Sans" w:hAnsi="Open Sans" w:cs="Open Sans"/>
          <w:color w:val="000000"/>
          <w:sz w:val="20"/>
          <w:szCs w:val="20"/>
          <w:shd w:val="clear" w:color="auto" w:fill="FFFFFF"/>
        </w:rPr>
        <w:t xml:space="preserve">. </w:t>
      </w:r>
    </w:p>
    <w:p w14:paraId="48DBE4FE" w14:textId="77777777" w:rsidR="004F1424" w:rsidRPr="00973E6D" w:rsidRDefault="004F1424" w:rsidP="004F1424">
      <w:r>
        <w:t>[17]</w:t>
      </w:r>
      <w:r>
        <w:tab/>
        <w:t xml:space="preserve">E. Collett, “Field Guide to Polarization”, </w:t>
      </w:r>
      <w:r>
        <w:rPr>
          <w:i/>
          <w:iCs/>
        </w:rPr>
        <w:t>SPIE Press,</w:t>
      </w:r>
      <w:r>
        <w:t xml:space="preserve"> 2005. [Online]. Available: </w:t>
      </w:r>
      <w:hyperlink r:id="rId32" w:history="1">
        <w:r w:rsidRPr="00E55A2C">
          <w:rPr>
            <w:rStyle w:val="Hyperlink"/>
          </w:rPr>
          <w:t>https://spie.org/publications/fg05_p03_maluss_law?SSO=1</w:t>
        </w:r>
      </w:hyperlink>
      <w:r>
        <w:t xml:space="preserve"> [Accessed: 02- Mar- 2022].</w:t>
      </w:r>
    </w:p>
    <w:p w14:paraId="36ECC54E" w14:textId="77777777" w:rsidR="004F1424" w:rsidRDefault="004F1424" w:rsidP="004F1424">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[Accessed: 02- Mar- 2022].</w:t>
      </w:r>
    </w:p>
    <w:p w14:paraId="345A23CB" w14:textId="77777777" w:rsidR="004F1424" w:rsidRDefault="004F1424" w:rsidP="004F1424">
      <w:r>
        <w:t>[18]</w:t>
      </w:r>
      <w:r>
        <w:tab/>
        <w:t xml:space="preserve">W. Potter and D. Webb, “4. Polarization and Polarizers”, </w:t>
      </w:r>
      <w:r>
        <w:rPr>
          <w:i/>
          <w:iCs/>
        </w:rPr>
        <w:t xml:space="preserve">Physics LibreTexts by UC Davis, </w:t>
      </w:r>
      <w:r>
        <w:t xml:space="preserve">2019. [Online]. Available: </w:t>
      </w:r>
      <w:hyperlink r:id="rId33" w:history="1">
        <w:r w:rsidRPr="00E55A2C">
          <w:rPr>
            <w:rStyle w:val="Hyperlink"/>
          </w:rPr>
          <w:t>https://phys.libretexts.org/Courses/University_of_California_Davis/UCD%3A_Physics_7C_-_General_Physics/10%3A_Electromagnetism/10.4%3A_Electromagnetic_Waves%3A_Light/4._Polarization_and_Polarizers</w:t>
        </w:r>
      </w:hyperlink>
      <w:r>
        <w:t xml:space="preserve"> [Accessed: 02- Mar- 2022].</w:t>
      </w:r>
    </w:p>
    <w:p w14:paraId="7A9040EF" w14:textId="6F5CF7D6" w:rsidR="00413F1D" w:rsidRDefault="00413F1D">
      <w:pPr>
        <w:rPr>
          <w:rFonts w:asciiTheme="majorHAnsi" w:hAnsiTheme="majorHAnsi" w:cstheme="majorHAnsi"/>
          <w:sz w:val="20"/>
          <w:szCs w:val="20"/>
        </w:rPr>
      </w:pPr>
    </w:p>
    <w:p w14:paraId="5C9CBAF6" w14:textId="03BD50B4" w:rsidR="00535464" w:rsidRDefault="00535464">
      <w:pPr>
        <w:rPr>
          <w:rFonts w:asciiTheme="majorHAnsi" w:hAnsiTheme="majorHAnsi" w:cstheme="majorHAnsi"/>
          <w:sz w:val="20"/>
          <w:szCs w:val="20"/>
        </w:rPr>
      </w:pPr>
    </w:p>
    <w:p w14:paraId="10CDBAFF" w14:textId="3F8B858E" w:rsidR="00535464" w:rsidRDefault="00535464">
      <w:pPr>
        <w:rPr>
          <w:rFonts w:asciiTheme="majorHAnsi" w:hAnsiTheme="majorHAnsi" w:cstheme="majorHAnsi"/>
          <w:sz w:val="20"/>
          <w:szCs w:val="20"/>
        </w:rPr>
      </w:pPr>
    </w:p>
    <w:p w14:paraId="668F65E9" w14:textId="264586DE" w:rsidR="00535464" w:rsidRDefault="00535464">
      <w:pPr>
        <w:rPr>
          <w:rFonts w:asciiTheme="majorHAnsi" w:hAnsiTheme="majorHAnsi" w:cstheme="majorHAnsi"/>
          <w:sz w:val="20"/>
          <w:szCs w:val="20"/>
        </w:rPr>
      </w:pPr>
    </w:p>
    <w:p w14:paraId="5453C9B7" w14:textId="2D6E4DDE" w:rsidR="00535464" w:rsidRDefault="00535464">
      <w:pPr>
        <w:rPr>
          <w:rFonts w:asciiTheme="majorHAnsi" w:hAnsiTheme="majorHAnsi" w:cstheme="majorHAnsi"/>
          <w:sz w:val="20"/>
          <w:szCs w:val="20"/>
        </w:rPr>
      </w:pPr>
    </w:p>
    <w:p w14:paraId="7BAE160F" w14:textId="60914A8A" w:rsidR="00535464" w:rsidRDefault="00535464">
      <w:pPr>
        <w:rPr>
          <w:rFonts w:asciiTheme="majorHAnsi" w:hAnsiTheme="majorHAnsi" w:cstheme="majorHAnsi"/>
          <w:sz w:val="20"/>
          <w:szCs w:val="20"/>
        </w:rPr>
      </w:pPr>
    </w:p>
    <w:p w14:paraId="40E56B2C" w14:textId="3C4D450F" w:rsidR="00535464" w:rsidRDefault="00535464">
      <w:pPr>
        <w:rPr>
          <w:rFonts w:asciiTheme="majorHAnsi" w:hAnsiTheme="majorHAnsi" w:cstheme="majorHAnsi"/>
          <w:sz w:val="20"/>
          <w:szCs w:val="20"/>
        </w:rPr>
      </w:pPr>
    </w:p>
    <w:p w14:paraId="7B5F34A0" w14:textId="0E72D8B6" w:rsidR="00535464" w:rsidRDefault="00535464">
      <w:pPr>
        <w:rPr>
          <w:rFonts w:asciiTheme="majorHAnsi" w:hAnsiTheme="majorHAnsi" w:cstheme="majorHAnsi"/>
          <w:sz w:val="20"/>
          <w:szCs w:val="20"/>
        </w:rPr>
      </w:pPr>
    </w:p>
    <w:p w14:paraId="66F077E3" w14:textId="32341B07" w:rsidR="00535464" w:rsidRDefault="00535464">
      <w:pPr>
        <w:rPr>
          <w:rFonts w:asciiTheme="majorHAnsi" w:hAnsiTheme="majorHAnsi" w:cstheme="majorHAnsi"/>
          <w:sz w:val="20"/>
          <w:szCs w:val="20"/>
        </w:rPr>
      </w:pPr>
    </w:p>
    <w:p w14:paraId="13FDB409" w14:textId="06F0849B" w:rsidR="00535464" w:rsidRDefault="00535464">
      <w:pPr>
        <w:rPr>
          <w:rFonts w:asciiTheme="majorHAnsi" w:hAnsiTheme="majorHAnsi" w:cstheme="majorHAnsi"/>
          <w:sz w:val="20"/>
          <w:szCs w:val="20"/>
        </w:rPr>
      </w:pPr>
    </w:p>
    <w:p w14:paraId="541BDEC9" w14:textId="4C3EB2DD" w:rsidR="00535464" w:rsidRDefault="00535464">
      <w:pPr>
        <w:rPr>
          <w:rFonts w:asciiTheme="majorHAnsi" w:hAnsiTheme="majorHAnsi" w:cstheme="majorHAnsi"/>
          <w:sz w:val="20"/>
          <w:szCs w:val="20"/>
        </w:rPr>
      </w:pPr>
    </w:p>
    <w:p w14:paraId="1C60AD11" w14:textId="77777777" w:rsidR="00535464" w:rsidRDefault="00535464">
      <w:pPr>
        <w:rPr>
          <w:rFonts w:asciiTheme="majorHAnsi" w:hAnsiTheme="majorHAnsi" w:cstheme="majorHAnsi"/>
          <w:sz w:val="20"/>
          <w:szCs w:val="20"/>
        </w:rPr>
      </w:pPr>
    </w:p>
    <w:p w14:paraId="69B1EEBF" w14:textId="0E571075" w:rsidR="002F2E26" w:rsidRDefault="002F2E26" w:rsidP="008D4F4E">
      <w:pPr>
        <w:pStyle w:val="Heading2"/>
      </w:pPr>
      <w:r>
        <w:lastRenderedPageBreak/>
        <w:t>Appendix</w:t>
      </w:r>
    </w:p>
    <w:p w14:paraId="3D1F0250" w14:textId="69A89E89" w:rsidR="002F2E26" w:rsidRDefault="002F2E26">
      <w:pPr>
        <w:rPr>
          <w:rFonts w:asciiTheme="majorHAnsi" w:hAnsiTheme="majorHAnsi" w:cstheme="majorHAnsi"/>
          <w:sz w:val="20"/>
          <w:szCs w:val="20"/>
        </w:rPr>
      </w:pPr>
    </w:p>
    <w:p w14:paraId="04D6E80E" w14:textId="1B460CB4" w:rsidR="002F2E26" w:rsidRPr="008D4F4E" w:rsidRDefault="002F2E26">
      <w:pPr>
        <w:rPr>
          <w:rFonts w:asciiTheme="majorHAnsi" w:hAnsiTheme="majorHAnsi" w:cstheme="majorHAnsi"/>
          <w:b/>
          <w:bCs/>
          <w:sz w:val="20"/>
          <w:szCs w:val="20"/>
        </w:rPr>
      </w:pPr>
      <w:r w:rsidRPr="008D4F4E">
        <w:rPr>
          <w:rFonts w:asciiTheme="majorHAnsi" w:hAnsiTheme="majorHAnsi" w:cstheme="majorHAnsi"/>
          <w:b/>
          <w:bCs/>
          <w:sz w:val="20"/>
          <w:szCs w:val="20"/>
        </w:rPr>
        <w:t>Question 2</w:t>
      </w:r>
    </w:p>
    <w:p w14:paraId="4C2767D6"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rPr>
      </w:pPr>
      <w:r w:rsidRPr="00094E59">
        <w:rPr>
          <w:rFonts w:ascii="Consolas" w:eastAsia="Times New Roman" w:hAnsi="Consolas" w:cs="Times New Roman"/>
          <w:color w:val="3C763D"/>
          <w:sz w:val="21"/>
          <w:szCs w:val="21"/>
        </w:rPr>
        <w:t>% Script to model the interference between 2 point sources</w:t>
      </w:r>
    </w:p>
    <w:p w14:paraId="1EC7523D"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rPr>
      </w:pPr>
      <w:r w:rsidRPr="00094E59">
        <w:rPr>
          <w:rFonts w:ascii="Consolas" w:eastAsia="Times New Roman" w:hAnsi="Consolas" w:cs="Times New Roman"/>
          <w:color w:val="3C763D"/>
          <w:sz w:val="21"/>
          <w:szCs w:val="21"/>
        </w:rPr>
        <w:t>% separated by a distance d and on a line parallel to a screen</w:t>
      </w:r>
    </w:p>
    <w:p w14:paraId="5FAAAB4D"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rPr>
      </w:pPr>
      <w:r w:rsidRPr="00094E59">
        <w:rPr>
          <w:rFonts w:ascii="Consolas" w:eastAsia="Times New Roman" w:hAnsi="Consolas" w:cs="Times New Roman"/>
          <w:color w:val="3C763D"/>
          <w:sz w:val="21"/>
          <w:szCs w:val="21"/>
        </w:rPr>
        <w:t>% at a distance D.</w:t>
      </w:r>
    </w:p>
    <w:p w14:paraId="317A8B34"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rPr>
      </w:pPr>
      <w:r w:rsidRPr="00094E59">
        <w:rPr>
          <w:rFonts w:ascii="Consolas" w:eastAsia="Times New Roman" w:hAnsi="Consolas" w:cs="Times New Roman"/>
          <w:color w:val="3C763D"/>
          <w:sz w:val="21"/>
          <w:szCs w:val="21"/>
        </w:rPr>
        <w:t>% variables names as in Fig. 1 in the lab. script</w:t>
      </w:r>
    </w:p>
    <w:p w14:paraId="453B28C0"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rPr>
      </w:pPr>
      <w:r w:rsidRPr="00094E59">
        <w:rPr>
          <w:rFonts w:ascii="Consolas" w:eastAsia="Times New Roman" w:hAnsi="Consolas" w:cs="Times New Roman"/>
          <w:color w:val="3C763D"/>
          <w:sz w:val="21"/>
          <w:szCs w:val="21"/>
        </w:rPr>
        <w:t>%</w:t>
      </w:r>
    </w:p>
    <w:p w14:paraId="099725F2"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rPr>
      </w:pPr>
      <w:r w:rsidRPr="00094E59">
        <w:rPr>
          <w:rFonts w:ascii="Consolas" w:eastAsia="Times New Roman" w:hAnsi="Consolas" w:cs="Times New Roman"/>
          <w:color w:val="3C763D"/>
          <w:sz w:val="21"/>
          <w:szCs w:val="21"/>
        </w:rPr>
        <w:t>% CHANGE THESE VALUES ACCORDING TO YOUR EXPERIMENTAL SETUP:</w:t>
      </w:r>
    </w:p>
    <w:p w14:paraId="06976060"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rPr>
      </w:pPr>
      <w:r w:rsidRPr="00094E59">
        <w:rPr>
          <w:rFonts w:ascii="Consolas" w:eastAsia="Times New Roman" w:hAnsi="Consolas" w:cs="Times New Roman"/>
          <w:color w:val="000000"/>
          <w:sz w:val="21"/>
          <w:szCs w:val="21"/>
        </w:rPr>
        <w:t xml:space="preserve">d=0.63;             </w:t>
      </w:r>
      <w:r w:rsidRPr="00094E59">
        <w:rPr>
          <w:rFonts w:ascii="Consolas" w:eastAsia="Times New Roman" w:hAnsi="Consolas" w:cs="Times New Roman"/>
          <w:color w:val="3C763D"/>
          <w:sz w:val="21"/>
          <w:szCs w:val="21"/>
        </w:rPr>
        <w:t>% separation between the sources (in m)</w:t>
      </w:r>
    </w:p>
    <w:p w14:paraId="785903D6"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rPr>
      </w:pPr>
      <w:r w:rsidRPr="00094E59">
        <w:rPr>
          <w:rFonts w:ascii="Consolas" w:eastAsia="Times New Roman" w:hAnsi="Consolas" w:cs="Times New Roman"/>
          <w:color w:val="000000"/>
          <w:sz w:val="21"/>
          <w:szCs w:val="21"/>
        </w:rPr>
        <w:t xml:space="preserve">D=2.55;             </w:t>
      </w:r>
      <w:r w:rsidRPr="00094E59">
        <w:rPr>
          <w:rFonts w:ascii="Consolas" w:eastAsia="Times New Roman" w:hAnsi="Consolas" w:cs="Times New Roman"/>
          <w:color w:val="3C763D"/>
          <w:sz w:val="21"/>
          <w:szCs w:val="21"/>
        </w:rPr>
        <w:t>% distance from sources to screen (in m)</w:t>
      </w:r>
    </w:p>
    <w:p w14:paraId="09F51518"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rPr>
      </w:pPr>
      <w:r w:rsidRPr="00094E59">
        <w:rPr>
          <w:rFonts w:ascii="Consolas" w:eastAsia="Times New Roman" w:hAnsi="Consolas" w:cs="Times New Roman"/>
          <w:color w:val="000000"/>
          <w:sz w:val="21"/>
          <w:szCs w:val="21"/>
        </w:rPr>
        <w:t xml:space="preserve">lambda=0.03;        </w:t>
      </w:r>
      <w:r w:rsidRPr="00094E59">
        <w:rPr>
          <w:rFonts w:ascii="Consolas" w:eastAsia="Times New Roman" w:hAnsi="Consolas" w:cs="Times New Roman"/>
          <w:color w:val="3C763D"/>
          <w:sz w:val="21"/>
          <w:szCs w:val="21"/>
        </w:rPr>
        <w:t>% wavelength (in m)</w:t>
      </w:r>
    </w:p>
    <w:p w14:paraId="1A36E002"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rPr>
      </w:pPr>
      <w:r w:rsidRPr="00094E59">
        <w:rPr>
          <w:rFonts w:ascii="Consolas" w:eastAsia="Times New Roman" w:hAnsi="Consolas" w:cs="Times New Roman"/>
          <w:color w:val="000000"/>
          <w:sz w:val="21"/>
          <w:szCs w:val="21"/>
        </w:rPr>
        <w:t>k=2*pi/lambda;</w:t>
      </w:r>
    </w:p>
    <w:p w14:paraId="463C7F99"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rPr>
      </w:pPr>
      <w:r w:rsidRPr="00094E59">
        <w:rPr>
          <w:rFonts w:ascii="Consolas" w:eastAsia="Times New Roman" w:hAnsi="Consolas" w:cs="Times New Roman"/>
          <w:color w:val="3C763D"/>
          <w:sz w:val="21"/>
          <w:szCs w:val="21"/>
        </w:rPr>
        <w:t>%</w:t>
      </w:r>
    </w:p>
    <w:p w14:paraId="19F7E661" w14:textId="7C0733D6"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rPr>
      </w:pPr>
      <w:r w:rsidRPr="00094E59">
        <w:rPr>
          <w:rFonts w:ascii="Consolas" w:eastAsia="Times New Roman" w:hAnsi="Consolas" w:cs="Times New Roman"/>
          <w:color w:val="000000"/>
          <w:sz w:val="21"/>
          <w:szCs w:val="21"/>
        </w:rPr>
        <w:t xml:space="preserve">x=-0.5:0.001:0.5;   </w:t>
      </w:r>
      <w:r w:rsidRPr="00094E59">
        <w:rPr>
          <w:rFonts w:ascii="Consolas" w:eastAsia="Times New Roman" w:hAnsi="Consolas" w:cs="Times New Roman"/>
          <w:color w:val="3C763D"/>
          <w:sz w:val="21"/>
          <w:szCs w:val="21"/>
        </w:rPr>
        <w:t>% to cover 50 cm at either side of the cente</w:t>
      </w:r>
      <w:r w:rsidR="000566B0">
        <w:rPr>
          <w:rFonts w:ascii="Consolas" w:eastAsia="Times New Roman" w:hAnsi="Consolas" w:cs="Times New Roman"/>
          <w:color w:val="3C763D"/>
          <w:sz w:val="21"/>
          <w:szCs w:val="21"/>
        </w:rPr>
        <w:t>r</w:t>
      </w:r>
    </w:p>
    <w:p w14:paraId="564DC9E4"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lang w:val="es-US"/>
        </w:rPr>
      </w:pPr>
      <w:r w:rsidRPr="00094E59">
        <w:rPr>
          <w:rFonts w:ascii="Consolas" w:eastAsia="Times New Roman" w:hAnsi="Consolas" w:cs="Times New Roman"/>
          <w:color w:val="000000"/>
          <w:sz w:val="21"/>
          <w:szCs w:val="21"/>
          <w:lang w:val="es-US"/>
        </w:rPr>
        <w:t>theta1=atan((d/2-x)/D);</w:t>
      </w:r>
    </w:p>
    <w:p w14:paraId="01470194"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lang w:val="es-US"/>
        </w:rPr>
      </w:pPr>
      <w:r w:rsidRPr="00094E59">
        <w:rPr>
          <w:rFonts w:ascii="Consolas" w:eastAsia="Times New Roman" w:hAnsi="Consolas" w:cs="Times New Roman"/>
          <w:color w:val="000000"/>
          <w:sz w:val="21"/>
          <w:szCs w:val="21"/>
          <w:lang w:val="es-US"/>
        </w:rPr>
        <w:t>theta2=atan((d/2+x)/D);</w:t>
      </w:r>
    </w:p>
    <w:p w14:paraId="1C1444C3"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lang w:val="es-US"/>
        </w:rPr>
      </w:pPr>
      <w:r w:rsidRPr="00094E59">
        <w:rPr>
          <w:rFonts w:ascii="Consolas" w:eastAsia="Times New Roman" w:hAnsi="Consolas" w:cs="Times New Roman"/>
          <w:color w:val="000000"/>
          <w:sz w:val="21"/>
          <w:szCs w:val="21"/>
          <w:lang w:val="es-US"/>
        </w:rPr>
        <w:t>l1=D./cos(theta1);</w:t>
      </w:r>
    </w:p>
    <w:p w14:paraId="509EB6F2"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lang w:val="es-US"/>
        </w:rPr>
      </w:pPr>
      <w:r w:rsidRPr="00094E59">
        <w:rPr>
          <w:rFonts w:ascii="Consolas" w:eastAsia="Times New Roman" w:hAnsi="Consolas" w:cs="Times New Roman"/>
          <w:color w:val="000000"/>
          <w:sz w:val="21"/>
          <w:szCs w:val="21"/>
          <w:lang w:val="es-US"/>
        </w:rPr>
        <w:t>l2=D./cos(theta2);</w:t>
      </w:r>
    </w:p>
    <w:p w14:paraId="73DD398A"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rPr>
      </w:pPr>
      <w:r w:rsidRPr="00094E59">
        <w:rPr>
          <w:rFonts w:ascii="Consolas" w:eastAsia="Times New Roman" w:hAnsi="Consolas" w:cs="Times New Roman"/>
          <w:color w:val="000000"/>
          <w:sz w:val="21"/>
          <w:szCs w:val="21"/>
        </w:rPr>
        <w:t>j=0+1i;</w:t>
      </w:r>
    </w:p>
    <w:p w14:paraId="08F56091" w14:textId="77777777" w:rsidR="00094E59" w:rsidRPr="00364338" w:rsidRDefault="00094E59" w:rsidP="00094E59">
      <w:pPr>
        <w:shd w:val="clear" w:color="auto" w:fill="F7F7F7"/>
        <w:spacing w:after="0" w:line="259" w:lineRule="atLeast"/>
        <w:rPr>
          <w:rFonts w:ascii="Consolas" w:eastAsia="Times New Roman" w:hAnsi="Consolas" w:cs="Times New Roman"/>
          <w:color w:val="000000"/>
          <w:sz w:val="21"/>
          <w:szCs w:val="21"/>
        </w:rPr>
      </w:pPr>
      <w:r w:rsidRPr="00364338">
        <w:rPr>
          <w:rFonts w:ascii="Consolas" w:eastAsia="Times New Roman" w:hAnsi="Consolas" w:cs="Times New Roman"/>
          <w:color w:val="000000"/>
          <w:sz w:val="21"/>
          <w:szCs w:val="21"/>
        </w:rPr>
        <w:t>Et=exp(-j*k*l1)./l1+exp(-j*k*l2)./l2;</w:t>
      </w:r>
    </w:p>
    <w:p w14:paraId="488650D9"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lang w:val="de-DE"/>
        </w:rPr>
      </w:pPr>
      <w:r w:rsidRPr="00094E59">
        <w:rPr>
          <w:rFonts w:ascii="Consolas" w:eastAsia="Times New Roman" w:hAnsi="Consolas" w:cs="Times New Roman"/>
          <w:color w:val="000000"/>
          <w:sz w:val="21"/>
          <w:szCs w:val="21"/>
          <w:lang w:val="de-DE"/>
        </w:rPr>
        <w:t xml:space="preserve">Et=Et.*conj(Et)/(max(Et)^2);    </w:t>
      </w:r>
      <w:r w:rsidRPr="00094E59">
        <w:rPr>
          <w:rFonts w:ascii="Consolas" w:eastAsia="Times New Roman" w:hAnsi="Consolas" w:cs="Times New Roman"/>
          <w:color w:val="3C763D"/>
          <w:sz w:val="21"/>
          <w:szCs w:val="21"/>
          <w:lang w:val="de-DE"/>
        </w:rPr>
        <w:t>%Normalize Et</w:t>
      </w:r>
    </w:p>
    <w:p w14:paraId="63D87B2F"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rPr>
      </w:pPr>
      <w:r w:rsidRPr="00094E59">
        <w:rPr>
          <w:rFonts w:ascii="Consolas" w:eastAsia="Times New Roman" w:hAnsi="Consolas" w:cs="Times New Roman"/>
          <w:color w:val="3C763D"/>
          <w:sz w:val="21"/>
          <w:szCs w:val="21"/>
        </w:rPr>
        <w:t>%</w:t>
      </w:r>
    </w:p>
    <w:p w14:paraId="02FA9890"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rPr>
      </w:pPr>
      <w:r w:rsidRPr="00094E59">
        <w:rPr>
          <w:rFonts w:ascii="Consolas" w:eastAsia="Times New Roman" w:hAnsi="Consolas" w:cs="Times New Roman"/>
          <w:color w:val="3C763D"/>
          <w:sz w:val="21"/>
          <w:szCs w:val="21"/>
        </w:rPr>
        <w:t>%Calculating the intensity with eqn.(4)</w:t>
      </w:r>
    </w:p>
    <w:p w14:paraId="62BB81A9"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rPr>
      </w:pPr>
      <w:r w:rsidRPr="00094E59">
        <w:rPr>
          <w:rFonts w:ascii="Consolas" w:eastAsia="Times New Roman" w:hAnsi="Consolas" w:cs="Times New Roman"/>
          <w:color w:val="000000"/>
          <w:sz w:val="21"/>
          <w:szCs w:val="21"/>
        </w:rPr>
        <w:t>In = (4/(D^2</w:t>
      </w:r>
      <w:proofErr w:type="gramStart"/>
      <w:r w:rsidRPr="00094E59">
        <w:rPr>
          <w:rFonts w:ascii="Consolas" w:eastAsia="Times New Roman" w:hAnsi="Consolas" w:cs="Times New Roman"/>
          <w:color w:val="000000"/>
          <w:sz w:val="21"/>
          <w:szCs w:val="21"/>
        </w:rPr>
        <w:t>))*</w:t>
      </w:r>
      <w:proofErr w:type="gramEnd"/>
      <w:r w:rsidRPr="00094E59">
        <w:rPr>
          <w:rFonts w:ascii="Consolas" w:eastAsia="Times New Roman" w:hAnsi="Consolas" w:cs="Times New Roman"/>
          <w:color w:val="000000"/>
          <w:sz w:val="21"/>
          <w:szCs w:val="21"/>
        </w:rPr>
        <w:t>(cos((k*d*x)/(2*D))).^2;</w:t>
      </w:r>
    </w:p>
    <w:p w14:paraId="4E6A16D3"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lang w:val="de-DE"/>
        </w:rPr>
      </w:pPr>
      <w:r w:rsidRPr="00094E59">
        <w:rPr>
          <w:rFonts w:ascii="Consolas" w:eastAsia="Times New Roman" w:hAnsi="Consolas" w:cs="Times New Roman"/>
          <w:color w:val="000000"/>
          <w:sz w:val="21"/>
          <w:szCs w:val="21"/>
          <w:lang w:val="de-DE"/>
        </w:rPr>
        <w:t xml:space="preserve">In2 = (In-min(In))./(max(In))-min(In) </w:t>
      </w:r>
      <w:r w:rsidRPr="00094E59">
        <w:rPr>
          <w:rFonts w:ascii="Consolas" w:eastAsia="Times New Roman" w:hAnsi="Consolas" w:cs="Times New Roman"/>
          <w:color w:val="3C763D"/>
          <w:sz w:val="21"/>
          <w:szCs w:val="21"/>
          <w:lang w:val="de-DE"/>
        </w:rPr>
        <w:t>%Normalite In</w:t>
      </w:r>
    </w:p>
    <w:p w14:paraId="56FA72BE"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rPr>
      </w:pPr>
      <w:r w:rsidRPr="00094E59">
        <w:rPr>
          <w:rFonts w:ascii="Consolas" w:eastAsia="Times New Roman" w:hAnsi="Consolas" w:cs="Times New Roman"/>
          <w:color w:val="3C763D"/>
          <w:sz w:val="21"/>
          <w:szCs w:val="21"/>
        </w:rPr>
        <w:t>%</w:t>
      </w:r>
    </w:p>
    <w:p w14:paraId="6110D7E9"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rPr>
      </w:pPr>
      <w:proofErr w:type="gramStart"/>
      <w:r w:rsidRPr="00094E59">
        <w:rPr>
          <w:rFonts w:ascii="Consolas" w:eastAsia="Times New Roman" w:hAnsi="Consolas" w:cs="Times New Roman"/>
          <w:color w:val="000000"/>
          <w:sz w:val="21"/>
          <w:szCs w:val="21"/>
        </w:rPr>
        <w:t>figure(</w:t>
      </w:r>
      <w:proofErr w:type="gramEnd"/>
      <w:r w:rsidRPr="00094E59">
        <w:rPr>
          <w:rFonts w:ascii="Consolas" w:eastAsia="Times New Roman" w:hAnsi="Consolas" w:cs="Times New Roman"/>
          <w:color w:val="000000"/>
          <w:sz w:val="21"/>
          <w:szCs w:val="21"/>
        </w:rPr>
        <w:t>)</w:t>
      </w:r>
    </w:p>
    <w:p w14:paraId="5E37ED45"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rPr>
      </w:pPr>
      <w:r w:rsidRPr="00094E59">
        <w:rPr>
          <w:rFonts w:ascii="Consolas" w:eastAsia="Times New Roman" w:hAnsi="Consolas" w:cs="Times New Roman"/>
          <w:color w:val="000000"/>
          <w:sz w:val="21"/>
          <w:szCs w:val="21"/>
        </w:rPr>
        <w:t>y=x*</w:t>
      </w:r>
      <w:proofErr w:type="gramStart"/>
      <w:r w:rsidRPr="00094E59">
        <w:rPr>
          <w:rFonts w:ascii="Consolas" w:eastAsia="Times New Roman" w:hAnsi="Consolas" w:cs="Times New Roman"/>
          <w:color w:val="000000"/>
          <w:sz w:val="21"/>
          <w:szCs w:val="21"/>
        </w:rPr>
        <w:t xml:space="preserve">100;   </w:t>
      </w:r>
      <w:proofErr w:type="gramEnd"/>
      <w:r w:rsidRPr="00094E59">
        <w:rPr>
          <w:rFonts w:ascii="Consolas" w:eastAsia="Times New Roman" w:hAnsi="Consolas" w:cs="Times New Roman"/>
          <w:color w:val="000000"/>
          <w:sz w:val="21"/>
          <w:szCs w:val="21"/>
        </w:rPr>
        <w:t xml:space="preserve">         </w:t>
      </w:r>
      <w:r w:rsidRPr="00094E59">
        <w:rPr>
          <w:rFonts w:ascii="Consolas" w:eastAsia="Times New Roman" w:hAnsi="Consolas" w:cs="Times New Roman"/>
          <w:color w:val="3C763D"/>
          <w:sz w:val="21"/>
          <w:szCs w:val="21"/>
        </w:rPr>
        <w:t>% converting to cm</w:t>
      </w:r>
    </w:p>
    <w:p w14:paraId="229651ED"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lang w:val="es-US"/>
        </w:rPr>
      </w:pPr>
      <w:proofErr w:type="spellStart"/>
      <w:r w:rsidRPr="00094E59">
        <w:rPr>
          <w:rFonts w:ascii="Consolas" w:eastAsia="Times New Roman" w:hAnsi="Consolas" w:cs="Times New Roman"/>
          <w:color w:val="000000"/>
          <w:sz w:val="21"/>
          <w:szCs w:val="21"/>
          <w:lang w:val="es-US"/>
        </w:rPr>
        <w:t>plot</w:t>
      </w:r>
      <w:proofErr w:type="spellEnd"/>
      <w:r w:rsidRPr="00094E59">
        <w:rPr>
          <w:rFonts w:ascii="Consolas" w:eastAsia="Times New Roman" w:hAnsi="Consolas" w:cs="Times New Roman"/>
          <w:color w:val="000000"/>
          <w:sz w:val="21"/>
          <w:szCs w:val="21"/>
          <w:lang w:val="es-US"/>
        </w:rPr>
        <w:t>(</w:t>
      </w:r>
      <w:proofErr w:type="spellStart"/>
      <w:proofErr w:type="gramStart"/>
      <w:r w:rsidRPr="00094E59">
        <w:rPr>
          <w:rFonts w:ascii="Consolas" w:eastAsia="Times New Roman" w:hAnsi="Consolas" w:cs="Times New Roman"/>
          <w:color w:val="000000"/>
          <w:sz w:val="21"/>
          <w:szCs w:val="21"/>
          <w:lang w:val="es-US"/>
        </w:rPr>
        <w:t>y,abs</w:t>
      </w:r>
      <w:proofErr w:type="spellEnd"/>
      <w:proofErr w:type="gramEnd"/>
      <w:r w:rsidRPr="00094E59">
        <w:rPr>
          <w:rFonts w:ascii="Consolas" w:eastAsia="Times New Roman" w:hAnsi="Consolas" w:cs="Times New Roman"/>
          <w:color w:val="000000"/>
          <w:sz w:val="21"/>
          <w:szCs w:val="21"/>
          <w:lang w:val="es-US"/>
        </w:rPr>
        <w:t>(Et))</w:t>
      </w:r>
    </w:p>
    <w:p w14:paraId="7BD1AD1D"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lang w:val="es-US"/>
        </w:rPr>
      </w:pPr>
      <w:proofErr w:type="gramStart"/>
      <w:r w:rsidRPr="00094E59">
        <w:rPr>
          <w:rFonts w:ascii="Consolas" w:eastAsia="Times New Roman" w:hAnsi="Consolas" w:cs="Times New Roman"/>
          <w:color w:val="000000"/>
          <w:sz w:val="21"/>
          <w:szCs w:val="21"/>
          <w:lang w:val="es-US"/>
        </w:rPr>
        <w:t>axis(</w:t>
      </w:r>
      <w:proofErr w:type="gramEnd"/>
      <w:r w:rsidRPr="00094E59">
        <w:rPr>
          <w:rFonts w:ascii="Consolas" w:eastAsia="Times New Roman" w:hAnsi="Consolas" w:cs="Times New Roman"/>
          <w:color w:val="000000"/>
          <w:sz w:val="21"/>
          <w:szCs w:val="21"/>
          <w:lang w:val="es-US"/>
        </w:rPr>
        <w:t>[-50 50 0 1.2]);</w:t>
      </w:r>
    </w:p>
    <w:p w14:paraId="35EB1E55"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rPr>
      </w:pPr>
      <w:r w:rsidRPr="00094E59">
        <w:rPr>
          <w:rFonts w:ascii="Consolas" w:eastAsia="Times New Roman" w:hAnsi="Consolas" w:cs="Times New Roman"/>
          <w:color w:val="000000"/>
          <w:sz w:val="21"/>
          <w:szCs w:val="21"/>
        </w:rPr>
        <w:t>set(gca,</w:t>
      </w:r>
      <w:r w:rsidRPr="00094E59">
        <w:rPr>
          <w:rFonts w:ascii="Consolas" w:eastAsia="Times New Roman" w:hAnsi="Consolas" w:cs="Times New Roman"/>
          <w:color w:val="A020F0"/>
          <w:sz w:val="21"/>
          <w:szCs w:val="21"/>
        </w:rPr>
        <w:t>'XTick</w:t>
      </w:r>
      <w:proofErr w:type="gramStart"/>
      <w:r w:rsidRPr="00094E59">
        <w:rPr>
          <w:rFonts w:ascii="Consolas" w:eastAsia="Times New Roman" w:hAnsi="Consolas" w:cs="Times New Roman"/>
          <w:color w:val="A020F0"/>
          <w:sz w:val="21"/>
          <w:szCs w:val="21"/>
        </w:rPr>
        <w:t>'</w:t>
      </w:r>
      <w:r w:rsidRPr="00094E59">
        <w:rPr>
          <w:rFonts w:ascii="Consolas" w:eastAsia="Times New Roman" w:hAnsi="Consolas" w:cs="Times New Roman"/>
          <w:color w:val="000000"/>
          <w:sz w:val="21"/>
          <w:szCs w:val="21"/>
        </w:rPr>
        <w:t>,-</w:t>
      </w:r>
      <w:proofErr w:type="gramEnd"/>
      <w:r w:rsidRPr="00094E59">
        <w:rPr>
          <w:rFonts w:ascii="Consolas" w:eastAsia="Times New Roman" w:hAnsi="Consolas" w:cs="Times New Roman"/>
          <w:color w:val="000000"/>
          <w:sz w:val="21"/>
          <w:szCs w:val="21"/>
        </w:rPr>
        <w:t>50:10:50)</w:t>
      </w:r>
    </w:p>
    <w:p w14:paraId="17F772D5"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rPr>
      </w:pPr>
      <w:proofErr w:type="gramStart"/>
      <w:r w:rsidRPr="00094E59">
        <w:rPr>
          <w:rFonts w:ascii="Consolas" w:eastAsia="Times New Roman" w:hAnsi="Consolas" w:cs="Times New Roman"/>
          <w:color w:val="000000"/>
          <w:sz w:val="21"/>
          <w:szCs w:val="21"/>
        </w:rPr>
        <w:t>title(</w:t>
      </w:r>
      <w:proofErr w:type="gramEnd"/>
      <w:r w:rsidRPr="00094E59">
        <w:rPr>
          <w:rFonts w:ascii="Consolas" w:eastAsia="Times New Roman" w:hAnsi="Consolas" w:cs="Times New Roman"/>
          <w:color w:val="A020F0"/>
          <w:sz w:val="21"/>
          <w:szCs w:val="21"/>
        </w:rPr>
        <w:t>'{\</w:t>
      </w:r>
      <w:proofErr w:type="spellStart"/>
      <w:r w:rsidRPr="00094E59">
        <w:rPr>
          <w:rFonts w:ascii="Consolas" w:eastAsia="Times New Roman" w:hAnsi="Consolas" w:cs="Times New Roman"/>
          <w:color w:val="A020F0"/>
          <w:sz w:val="21"/>
          <w:szCs w:val="21"/>
        </w:rPr>
        <w:t>bfInterference</w:t>
      </w:r>
      <w:proofErr w:type="spellEnd"/>
      <w:r w:rsidRPr="00094E59">
        <w:rPr>
          <w:rFonts w:ascii="Consolas" w:eastAsia="Times New Roman" w:hAnsi="Consolas" w:cs="Times New Roman"/>
          <w:color w:val="A020F0"/>
          <w:sz w:val="21"/>
          <w:szCs w:val="21"/>
        </w:rPr>
        <w:t xml:space="preserve"> pattern}'</w:t>
      </w:r>
      <w:r w:rsidRPr="00094E59">
        <w:rPr>
          <w:rFonts w:ascii="Consolas" w:eastAsia="Times New Roman" w:hAnsi="Consolas" w:cs="Times New Roman"/>
          <w:color w:val="000000"/>
          <w:sz w:val="21"/>
          <w:szCs w:val="21"/>
        </w:rPr>
        <w:t>,</w:t>
      </w:r>
      <w:r w:rsidRPr="00094E59">
        <w:rPr>
          <w:rFonts w:ascii="Consolas" w:eastAsia="Times New Roman" w:hAnsi="Consolas" w:cs="Times New Roman"/>
          <w:color w:val="A020F0"/>
          <w:sz w:val="21"/>
          <w:szCs w:val="21"/>
        </w:rPr>
        <w:t>'FontSize'</w:t>
      </w:r>
      <w:r w:rsidRPr="00094E59">
        <w:rPr>
          <w:rFonts w:ascii="Consolas" w:eastAsia="Times New Roman" w:hAnsi="Consolas" w:cs="Times New Roman"/>
          <w:color w:val="000000"/>
          <w:sz w:val="21"/>
          <w:szCs w:val="21"/>
        </w:rPr>
        <w:t>,14)</w:t>
      </w:r>
    </w:p>
    <w:p w14:paraId="0AFD0197"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094E59">
        <w:rPr>
          <w:rFonts w:ascii="Consolas" w:eastAsia="Times New Roman" w:hAnsi="Consolas" w:cs="Times New Roman"/>
          <w:color w:val="000000"/>
          <w:sz w:val="21"/>
          <w:szCs w:val="21"/>
        </w:rPr>
        <w:t>xlabel</w:t>
      </w:r>
      <w:proofErr w:type="spellEnd"/>
      <w:r w:rsidRPr="00094E59">
        <w:rPr>
          <w:rFonts w:ascii="Consolas" w:eastAsia="Times New Roman" w:hAnsi="Consolas" w:cs="Times New Roman"/>
          <w:color w:val="000000"/>
          <w:sz w:val="21"/>
          <w:szCs w:val="21"/>
        </w:rPr>
        <w:t>(</w:t>
      </w:r>
      <w:proofErr w:type="gramEnd"/>
      <w:r w:rsidRPr="00094E59">
        <w:rPr>
          <w:rFonts w:ascii="Consolas" w:eastAsia="Times New Roman" w:hAnsi="Consolas" w:cs="Times New Roman"/>
          <w:color w:val="A020F0"/>
          <w:sz w:val="21"/>
          <w:szCs w:val="21"/>
        </w:rPr>
        <w:t>'{\</w:t>
      </w:r>
      <w:proofErr w:type="spellStart"/>
      <w:r w:rsidRPr="00094E59">
        <w:rPr>
          <w:rFonts w:ascii="Consolas" w:eastAsia="Times New Roman" w:hAnsi="Consolas" w:cs="Times New Roman"/>
          <w:color w:val="A020F0"/>
          <w:sz w:val="21"/>
          <w:szCs w:val="21"/>
        </w:rPr>
        <w:t>bfDistance</w:t>
      </w:r>
      <w:proofErr w:type="spellEnd"/>
      <w:r w:rsidRPr="00094E59">
        <w:rPr>
          <w:rFonts w:ascii="Consolas" w:eastAsia="Times New Roman" w:hAnsi="Consolas" w:cs="Times New Roman"/>
          <w:color w:val="A020F0"/>
          <w:sz w:val="21"/>
          <w:szCs w:val="21"/>
        </w:rPr>
        <w:t xml:space="preserve"> from the </w:t>
      </w:r>
      <w:proofErr w:type="spellStart"/>
      <w:r w:rsidRPr="00094E59">
        <w:rPr>
          <w:rFonts w:ascii="Consolas" w:eastAsia="Times New Roman" w:hAnsi="Consolas" w:cs="Times New Roman"/>
          <w:color w:val="A020F0"/>
          <w:sz w:val="21"/>
          <w:szCs w:val="21"/>
        </w:rPr>
        <w:t>centre</w:t>
      </w:r>
      <w:proofErr w:type="spellEnd"/>
      <w:r w:rsidRPr="00094E59">
        <w:rPr>
          <w:rFonts w:ascii="Consolas" w:eastAsia="Times New Roman" w:hAnsi="Consolas" w:cs="Times New Roman"/>
          <w:color w:val="A020F0"/>
          <w:sz w:val="21"/>
          <w:szCs w:val="21"/>
        </w:rPr>
        <w:t xml:space="preserve"> of screen (in cm)}'</w:t>
      </w:r>
      <w:r w:rsidRPr="00094E59">
        <w:rPr>
          <w:rFonts w:ascii="Consolas" w:eastAsia="Times New Roman" w:hAnsi="Consolas" w:cs="Times New Roman"/>
          <w:color w:val="000000"/>
          <w:sz w:val="21"/>
          <w:szCs w:val="21"/>
        </w:rPr>
        <w:t>)</w:t>
      </w:r>
    </w:p>
    <w:p w14:paraId="2732B7C7"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094E59">
        <w:rPr>
          <w:rFonts w:ascii="Consolas" w:eastAsia="Times New Roman" w:hAnsi="Consolas" w:cs="Times New Roman"/>
          <w:color w:val="000000"/>
          <w:sz w:val="21"/>
          <w:szCs w:val="21"/>
        </w:rPr>
        <w:t>ylabel</w:t>
      </w:r>
      <w:proofErr w:type="spellEnd"/>
      <w:r w:rsidRPr="00094E59">
        <w:rPr>
          <w:rFonts w:ascii="Consolas" w:eastAsia="Times New Roman" w:hAnsi="Consolas" w:cs="Times New Roman"/>
          <w:color w:val="000000"/>
          <w:sz w:val="21"/>
          <w:szCs w:val="21"/>
        </w:rPr>
        <w:t>(</w:t>
      </w:r>
      <w:proofErr w:type="gramEnd"/>
      <w:r w:rsidRPr="00094E59">
        <w:rPr>
          <w:rFonts w:ascii="Consolas" w:eastAsia="Times New Roman" w:hAnsi="Consolas" w:cs="Times New Roman"/>
          <w:color w:val="A020F0"/>
          <w:sz w:val="21"/>
          <w:szCs w:val="21"/>
        </w:rPr>
        <w:t>'{\</w:t>
      </w:r>
      <w:proofErr w:type="spellStart"/>
      <w:r w:rsidRPr="00094E59">
        <w:rPr>
          <w:rFonts w:ascii="Consolas" w:eastAsia="Times New Roman" w:hAnsi="Consolas" w:cs="Times New Roman"/>
          <w:color w:val="A020F0"/>
          <w:sz w:val="21"/>
          <w:szCs w:val="21"/>
        </w:rPr>
        <w:t>bfRelative</w:t>
      </w:r>
      <w:proofErr w:type="spellEnd"/>
      <w:r w:rsidRPr="00094E59">
        <w:rPr>
          <w:rFonts w:ascii="Consolas" w:eastAsia="Times New Roman" w:hAnsi="Consolas" w:cs="Times New Roman"/>
          <w:color w:val="A020F0"/>
          <w:sz w:val="21"/>
          <w:szCs w:val="21"/>
        </w:rPr>
        <w:t xml:space="preserve"> Intensity}'</w:t>
      </w:r>
      <w:r w:rsidRPr="00094E59">
        <w:rPr>
          <w:rFonts w:ascii="Consolas" w:eastAsia="Times New Roman" w:hAnsi="Consolas" w:cs="Times New Roman"/>
          <w:color w:val="000000"/>
          <w:sz w:val="21"/>
          <w:szCs w:val="21"/>
        </w:rPr>
        <w:t>)</w:t>
      </w:r>
    </w:p>
    <w:p w14:paraId="5FC1106D"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rPr>
      </w:pPr>
      <w:proofErr w:type="gramStart"/>
      <w:r w:rsidRPr="00094E59">
        <w:rPr>
          <w:rFonts w:ascii="Consolas" w:eastAsia="Times New Roman" w:hAnsi="Consolas" w:cs="Times New Roman"/>
          <w:color w:val="000000"/>
          <w:sz w:val="21"/>
          <w:szCs w:val="21"/>
        </w:rPr>
        <w:t>line(</w:t>
      </w:r>
      <w:proofErr w:type="gramEnd"/>
      <w:r w:rsidRPr="00094E59">
        <w:rPr>
          <w:rFonts w:ascii="Consolas" w:eastAsia="Times New Roman" w:hAnsi="Consolas" w:cs="Times New Roman"/>
          <w:color w:val="000000"/>
          <w:sz w:val="21"/>
          <w:szCs w:val="21"/>
        </w:rPr>
        <w:t>[0 0],[0 1.2])</w:t>
      </w:r>
    </w:p>
    <w:p w14:paraId="0CA01C36"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rPr>
      </w:pPr>
      <w:r w:rsidRPr="00094E59">
        <w:rPr>
          <w:rFonts w:ascii="Consolas" w:eastAsia="Times New Roman" w:hAnsi="Consolas" w:cs="Times New Roman"/>
          <w:color w:val="000000"/>
          <w:sz w:val="21"/>
          <w:szCs w:val="21"/>
        </w:rPr>
        <w:t xml:space="preserve">hold </w:t>
      </w:r>
      <w:r w:rsidRPr="00094E59">
        <w:rPr>
          <w:rFonts w:ascii="Consolas" w:eastAsia="Times New Roman" w:hAnsi="Consolas" w:cs="Times New Roman"/>
          <w:color w:val="A020F0"/>
          <w:sz w:val="21"/>
          <w:szCs w:val="21"/>
        </w:rPr>
        <w:t>on</w:t>
      </w:r>
    </w:p>
    <w:p w14:paraId="75670BB2"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rPr>
      </w:pPr>
      <w:proofErr w:type="gramStart"/>
      <w:r w:rsidRPr="00094E59">
        <w:rPr>
          <w:rFonts w:ascii="Consolas" w:eastAsia="Times New Roman" w:hAnsi="Consolas" w:cs="Times New Roman"/>
          <w:color w:val="000000"/>
          <w:sz w:val="21"/>
          <w:szCs w:val="21"/>
        </w:rPr>
        <w:t>plot(</w:t>
      </w:r>
      <w:proofErr w:type="gramEnd"/>
      <w:r w:rsidRPr="00094E59">
        <w:rPr>
          <w:rFonts w:ascii="Consolas" w:eastAsia="Times New Roman" w:hAnsi="Consolas" w:cs="Times New Roman"/>
          <w:color w:val="000000"/>
          <w:sz w:val="21"/>
          <w:szCs w:val="21"/>
        </w:rPr>
        <w:t>y, abs(In2))</w:t>
      </w:r>
    </w:p>
    <w:p w14:paraId="0D38A1D4"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rPr>
      </w:pPr>
      <w:proofErr w:type="gramStart"/>
      <w:r w:rsidRPr="00094E59">
        <w:rPr>
          <w:rFonts w:ascii="Consolas" w:eastAsia="Times New Roman" w:hAnsi="Consolas" w:cs="Times New Roman"/>
          <w:color w:val="000000"/>
          <w:sz w:val="21"/>
          <w:szCs w:val="21"/>
        </w:rPr>
        <w:t>line(</w:t>
      </w:r>
      <w:proofErr w:type="gramEnd"/>
      <w:r w:rsidRPr="00094E59">
        <w:rPr>
          <w:rFonts w:ascii="Consolas" w:eastAsia="Times New Roman" w:hAnsi="Consolas" w:cs="Times New Roman"/>
          <w:color w:val="000000"/>
          <w:sz w:val="21"/>
          <w:szCs w:val="21"/>
        </w:rPr>
        <w:t>[-0.5 0.5],[1 1],</w:t>
      </w:r>
      <w:r w:rsidRPr="00094E59">
        <w:rPr>
          <w:rFonts w:ascii="Consolas" w:eastAsia="Times New Roman" w:hAnsi="Consolas" w:cs="Times New Roman"/>
          <w:color w:val="A020F0"/>
          <w:sz w:val="21"/>
          <w:szCs w:val="21"/>
        </w:rPr>
        <w:t>'</w:t>
      </w:r>
      <w:proofErr w:type="spellStart"/>
      <w:r w:rsidRPr="00094E59">
        <w:rPr>
          <w:rFonts w:ascii="Consolas" w:eastAsia="Times New Roman" w:hAnsi="Consolas" w:cs="Times New Roman"/>
          <w:color w:val="A020F0"/>
          <w:sz w:val="21"/>
          <w:szCs w:val="21"/>
        </w:rPr>
        <w:t>linestyle</w:t>
      </w:r>
      <w:proofErr w:type="spellEnd"/>
      <w:r w:rsidRPr="00094E59">
        <w:rPr>
          <w:rFonts w:ascii="Consolas" w:eastAsia="Times New Roman" w:hAnsi="Consolas" w:cs="Times New Roman"/>
          <w:color w:val="A020F0"/>
          <w:sz w:val="21"/>
          <w:szCs w:val="21"/>
        </w:rPr>
        <w:t>'</w:t>
      </w:r>
      <w:r w:rsidRPr="00094E59">
        <w:rPr>
          <w:rFonts w:ascii="Consolas" w:eastAsia="Times New Roman" w:hAnsi="Consolas" w:cs="Times New Roman"/>
          <w:color w:val="000000"/>
          <w:sz w:val="21"/>
          <w:szCs w:val="21"/>
        </w:rPr>
        <w:t>,</w:t>
      </w:r>
      <w:r w:rsidRPr="00094E59">
        <w:rPr>
          <w:rFonts w:ascii="Consolas" w:eastAsia="Times New Roman" w:hAnsi="Consolas" w:cs="Times New Roman"/>
          <w:color w:val="A020F0"/>
          <w:sz w:val="21"/>
          <w:szCs w:val="21"/>
        </w:rPr>
        <w:t>':'</w:t>
      </w:r>
      <w:r w:rsidRPr="00094E59">
        <w:rPr>
          <w:rFonts w:ascii="Consolas" w:eastAsia="Times New Roman" w:hAnsi="Consolas" w:cs="Times New Roman"/>
          <w:color w:val="000000"/>
          <w:sz w:val="21"/>
          <w:szCs w:val="21"/>
        </w:rPr>
        <w:t>)</w:t>
      </w:r>
    </w:p>
    <w:p w14:paraId="50A506B9" w14:textId="77777777" w:rsidR="00094E59" w:rsidRPr="00094E59" w:rsidRDefault="00094E59" w:rsidP="00094E59">
      <w:pPr>
        <w:shd w:val="clear" w:color="auto" w:fill="F7F7F7"/>
        <w:spacing w:after="0" w:line="259" w:lineRule="atLeast"/>
        <w:rPr>
          <w:rFonts w:ascii="Consolas" w:eastAsia="Times New Roman" w:hAnsi="Consolas" w:cs="Times New Roman"/>
          <w:color w:val="000000"/>
          <w:sz w:val="21"/>
          <w:szCs w:val="21"/>
        </w:rPr>
      </w:pPr>
      <w:r w:rsidRPr="00094E59">
        <w:rPr>
          <w:rFonts w:ascii="Consolas" w:eastAsia="Times New Roman" w:hAnsi="Consolas" w:cs="Times New Roman"/>
          <w:color w:val="3C763D"/>
          <w:sz w:val="21"/>
          <w:szCs w:val="21"/>
        </w:rPr>
        <w:t>%text(-0.48, 1.1,'drawn by {\bf Joan }')</w:t>
      </w:r>
    </w:p>
    <w:p w14:paraId="65FFD6B3" w14:textId="77777777" w:rsidR="00094E59" w:rsidRPr="00094E59" w:rsidRDefault="00094E59" w:rsidP="00094E59">
      <w:pPr>
        <w:shd w:val="clear" w:color="auto" w:fill="F7F7F7"/>
        <w:spacing w:after="240" w:line="259" w:lineRule="atLeast"/>
        <w:rPr>
          <w:rFonts w:ascii="Consolas" w:eastAsia="Times New Roman" w:hAnsi="Consolas" w:cs="Times New Roman"/>
          <w:color w:val="000000"/>
          <w:sz w:val="21"/>
          <w:szCs w:val="21"/>
        </w:rPr>
      </w:pPr>
    </w:p>
    <w:p w14:paraId="25AF01AB" w14:textId="77777777" w:rsidR="00C12D28" w:rsidRPr="00C12D28" w:rsidRDefault="00C12D28">
      <w:pPr>
        <w:rPr>
          <w:rFonts w:asciiTheme="majorHAnsi" w:hAnsiTheme="majorHAnsi" w:cstheme="majorHAnsi"/>
          <w:b/>
          <w:bCs/>
          <w:sz w:val="20"/>
          <w:szCs w:val="20"/>
          <w:lang w:val="de-DE"/>
        </w:rPr>
      </w:pPr>
    </w:p>
    <w:p w14:paraId="17DC3649" w14:textId="0383283E" w:rsidR="00D5552E" w:rsidRPr="008D4F4E" w:rsidRDefault="00D5552E">
      <w:pPr>
        <w:rPr>
          <w:rFonts w:asciiTheme="majorHAnsi" w:hAnsiTheme="majorHAnsi" w:cstheme="majorHAnsi"/>
          <w:b/>
          <w:bCs/>
          <w:sz w:val="20"/>
          <w:szCs w:val="20"/>
        </w:rPr>
      </w:pPr>
      <w:r w:rsidRPr="008D4F4E">
        <w:rPr>
          <w:rFonts w:asciiTheme="majorHAnsi" w:hAnsiTheme="majorHAnsi" w:cstheme="majorHAnsi"/>
          <w:b/>
          <w:bCs/>
          <w:sz w:val="20"/>
          <w:szCs w:val="20"/>
        </w:rPr>
        <w:t>Question 4</w:t>
      </w:r>
    </w:p>
    <w:p w14:paraId="12AB8A40" w14:textId="77777777" w:rsidR="00763A44" w:rsidRPr="00763A44" w:rsidRDefault="00763A44" w:rsidP="00763A44">
      <w:pPr>
        <w:shd w:val="clear" w:color="auto" w:fill="F7F7F7"/>
        <w:spacing w:after="0" w:line="259" w:lineRule="atLeast"/>
        <w:rPr>
          <w:rFonts w:ascii="Consolas" w:eastAsia="Times New Roman" w:hAnsi="Consolas" w:cs="Times New Roman"/>
          <w:color w:val="000000"/>
          <w:sz w:val="21"/>
          <w:szCs w:val="21"/>
        </w:rPr>
      </w:pPr>
      <w:r w:rsidRPr="00763A44">
        <w:rPr>
          <w:rFonts w:ascii="Consolas" w:eastAsia="Times New Roman" w:hAnsi="Consolas" w:cs="Times New Roman"/>
          <w:color w:val="3C763D"/>
          <w:sz w:val="21"/>
          <w:szCs w:val="21"/>
        </w:rPr>
        <w:t>%Pattern1.m</w:t>
      </w:r>
    </w:p>
    <w:p w14:paraId="59E37FFC" w14:textId="77777777" w:rsidR="00763A44" w:rsidRPr="00763A44" w:rsidRDefault="00763A44" w:rsidP="00763A44">
      <w:pPr>
        <w:shd w:val="clear" w:color="auto" w:fill="F7F7F7"/>
        <w:spacing w:after="0" w:line="259" w:lineRule="atLeast"/>
        <w:rPr>
          <w:rFonts w:ascii="Consolas" w:eastAsia="Times New Roman" w:hAnsi="Consolas" w:cs="Times New Roman"/>
          <w:color w:val="000000"/>
          <w:sz w:val="21"/>
          <w:szCs w:val="21"/>
        </w:rPr>
      </w:pPr>
      <w:r w:rsidRPr="00763A44">
        <w:rPr>
          <w:rFonts w:ascii="Consolas" w:eastAsia="Times New Roman" w:hAnsi="Consolas" w:cs="Times New Roman"/>
          <w:color w:val="3C763D"/>
          <w:sz w:val="21"/>
          <w:szCs w:val="21"/>
        </w:rPr>
        <w:t>%Loads the file Int1.txt</w:t>
      </w:r>
    </w:p>
    <w:p w14:paraId="07B1C303" w14:textId="77777777" w:rsidR="00763A44" w:rsidRPr="00763A44" w:rsidRDefault="00763A44" w:rsidP="00763A44">
      <w:pPr>
        <w:shd w:val="clear" w:color="auto" w:fill="F7F7F7"/>
        <w:spacing w:after="0" w:line="259" w:lineRule="atLeast"/>
        <w:rPr>
          <w:rFonts w:ascii="Consolas" w:eastAsia="Times New Roman" w:hAnsi="Consolas" w:cs="Times New Roman"/>
          <w:color w:val="000000"/>
          <w:sz w:val="21"/>
          <w:szCs w:val="21"/>
        </w:rPr>
      </w:pPr>
      <w:r w:rsidRPr="00763A44">
        <w:rPr>
          <w:rFonts w:ascii="Consolas" w:eastAsia="Times New Roman" w:hAnsi="Consolas" w:cs="Times New Roman"/>
          <w:color w:val="000000"/>
          <w:sz w:val="21"/>
          <w:szCs w:val="21"/>
        </w:rPr>
        <w:t xml:space="preserve">fid = </w:t>
      </w:r>
      <w:proofErr w:type="spellStart"/>
      <w:r w:rsidRPr="00763A44">
        <w:rPr>
          <w:rFonts w:ascii="Consolas" w:eastAsia="Times New Roman" w:hAnsi="Consolas" w:cs="Times New Roman"/>
          <w:color w:val="000000"/>
          <w:sz w:val="21"/>
          <w:szCs w:val="21"/>
        </w:rPr>
        <w:t>fopen</w:t>
      </w:r>
      <w:proofErr w:type="spellEnd"/>
      <w:r w:rsidRPr="00763A44">
        <w:rPr>
          <w:rFonts w:ascii="Consolas" w:eastAsia="Times New Roman" w:hAnsi="Consolas" w:cs="Times New Roman"/>
          <w:color w:val="000000"/>
          <w:sz w:val="21"/>
          <w:szCs w:val="21"/>
        </w:rPr>
        <w:t>(</w:t>
      </w:r>
      <w:r w:rsidRPr="00763A44">
        <w:rPr>
          <w:rFonts w:ascii="Consolas" w:eastAsia="Times New Roman" w:hAnsi="Consolas" w:cs="Times New Roman"/>
          <w:color w:val="A020F0"/>
          <w:sz w:val="21"/>
          <w:szCs w:val="21"/>
        </w:rPr>
        <w:t>'Int1.txt'</w:t>
      </w:r>
      <w:r w:rsidRPr="00763A44">
        <w:rPr>
          <w:rFonts w:ascii="Consolas" w:eastAsia="Times New Roman" w:hAnsi="Consolas" w:cs="Times New Roman"/>
          <w:color w:val="000000"/>
          <w:sz w:val="21"/>
          <w:szCs w:val="21"/>
        </w:rPr>
        <w:t>,</w:t>
      </w:r>
      <w:r w:rsidRPr="00763A44">
        <w:rPr>
          <w:rFonts w:ascii="Consolas" w:eastAsia="Times New Roman" w:hAnsi="Consolas" w:cs="Times New Roman"/>
          <w:color w:val="A020F0"/>
          <w:sz w:val="21"/>
          <w:szCs w:val="21"/>
        </w:rPr>
        <w:t>'rt'</w:t>
      </w:r>
      <w:r w:rsidRPr="00763A44">
        <w:rPr>
          <w:rFonts w:ascii="Consolas" w:eastAsia="Times New Roman" w:hAnsi="Consolas" w:cs="Times New Roman"/>
          <w:color w:val="000000"/>
          <w:sz w:val="21"/>
          <w:szCs w:val="21"/>
        </w:rPr>
        <w:t>);</w:t>
      </w:r>
    </w:p>
    <w:p w14:paraId="4993031C" w14:textId="5DC5E9FD" w:rsidR="00763A44" w:rsidRPr="00763A44" w:rsidRDefault="00763A44" w:rsidP="00763A44">
      <w:pPr>
        <w:shd w:val="clear" w:color="auto" w:fill="F7F7F7"/>
        <w:spacing w:after="0" w:line="259" w:lineRule="atLeast"/>
        <w:rPr>
          <w:rFonts w:ascii="Consolas" w:eastAsia="Times New Roman" w:hAnsi="Consolas" w:cs="Times New Roman"/>
          <w:color w:val="000000"/>
          <w:sz w:val="21"/>
          <w:szCs w:val="21"/>
        </w:rPr>
      </w:pPr>
      <w:r w:rsidRPr="00763A44">
        <w:rPr>
          <w:rFonts w:ascii="Consolas" w:eastAsia="Times New Roman" w:hAnsi="Consolas" w:cs="Times New Roman"/>
          <w:color w:val="000000"/>
          <w:sz w:val="21"/>
          <w:szCs w:val="21"/>
        </w:rPr>
        <w:lastRenderedPageBreak/>
        <w:t>F =</w:t>
      </w:r>
      <w:r w:rsidR="00CF7D8C">
        <w:rPr>
          <w:rFonts w:ascii="Consolas" w:eastAsia="Times New Roman" w:hAnsi="Consolas" w:cs="Times New Roman"/>
          <w:color w:val="000000"/>
          <w:sz w:val="21"/>
          <w:szCs w:val="21"/>
        </w:rPr>
        <w:t xml:space="preserve"> </w:t>
      </w:r>
      <w:r w:rsidRPr="00763A44">
        <w:rPr>
          <w:rFonts w:ascii="Consolas" w:eastAsia="Times New Roman" w:hAnsi="Consolas" w:cs="Times New Roman"/>
          <w:color w:val="000000"/>
          <w:sz w:val="21"/>
          <w:szCs w:val="21"/>
        </w:rPr>
        <w:t>textscan(fid,</w:t>
      </w:r>
      <w:r w:rsidRPr="00763A44">
        <w:rPr>
          <w:rFonts w:ascii="Consolas" w:eastAsia="Times New Roman" w:hAnsi="Consolas" w:cs="Times New Roman"/>
          <w:color w:val="A020F0"/>
          <w:sz w:val="21"/>
          <w:szCs w:val="21"/>
        </w:rPr>
        <w:t>'%f%f%f'</w:t>
      </w:r>
      <w:r w:rsidRPr="00763A44">
        <w:rPr>
          <w:rFonts w:ascii="Consolas" w:eastAsia="Times New Roman" w:hAnsi="Consolas" w:cs="Times New Roman"/>
          <w:color w:val="000000"/>
          <w:sz w:val="21"/>
          <w:szCs w:val="21"/>
        </w:rPr>
        <w:t>,</w:t>
      </w:r>
      <w:r w:rsidRPr="00763A44">
        <w:rPr>
          <w:rFonts w:ascii="Consolas" w:eastAsia="Times New Roman" w:hAnsi="Consolas" w:cs="Times New Roman"/>
          <w:color w:val="A020F0"/>
          <w:sz w:val="21"/>
          <w:szCs w:val="21"/>
        </w:rPr>
        <w:t>'MultipleDelimsAsOne'</w:t>
      </w:r>
      <w:r w:rsidRPr="00763A44">
        <w:rPr>
          <w:rFonts w:ascii="Consolas" w:eastAsia="Times New Roman" w:hAnsi="Consolas" w:cs="Times New Roman"/>
          <w:color w:val="000000"/>
          <w:sz w:val="21"/>
          <w:szCs w:val="21"/>
        </w:rPr>
        <w:t>,true,</w:t>
      </w:r>
      <w:r w:rsidRPr="00763A44">
        <w:rPr>
          <w:rFonts w:ascii="Consolas" w:eastAsia="Times New Roman" w:hAnsi="Consolas" w:cs="Times New Roman"/>
          <w:color w:val="A020F0"/>
          <w:sz w:val="21"/>
          <w:szCs w:val="21"/>
        </w:rPr>
        <w:t>'Delimiter'</w:t>
      </w:r>
      <w:r w:rsidRPr="00763A44">
        <w:rPr>
          <w:rFonts w:ascii="Consolas" w:eastAsia="Times New Roman" w:hAnsi="Consolas" w:cs="Times New Roman"/>
          <w:color w:val="000000"/>
          <w:sz w:val="21"/>
          <w:szCs w:val="21"/>
        </w:rPr>
        <w:t>,</w:t>
      </w:r>
      <w:r w:rsidRPr="00763A44">
        <w:rPr>
          <w:rFonts w:ascii="Consolas" w:eastAsia="Times New Roman" w:hAnsi="Consolas" w:cs="Times New Roman"/>
          <w:color w:val="A020F0"/>
          <w:sz w:val="21"/>
          <w:szCs w:val="21"/>
        </w:rPr>
        <w:t>'[;'</w:t>
      </w:r>
      <w:r w:rsidRPr="00763A44">
        <w:rPr>
          <w:rFonts w:ascii="Consolas" w:eastAsia="Times New Roman" w:hAnsi="Consolas" w:cs="Times New Roman"/>
          <w:color w:val="000000"/>
          <w:sz w:val="21"/>
          <w:szCs w:val="21"/>
        </w:rPr>
        <w:t>,</w:t>
      </w:r>
      <w:r w:rsidRPr="00763A44">
        <w:rPr>
          <w:rFonts w:ascii="Consolas" w:eastAsia="Times New Roman" w:hAnsi="Consolas" w:cs="Times New Roman"/>
          <w:color w:val="A020F0"/>
          <w:sz w:val="21"/>
          <w:szCs w:val="21"/>
        </w:rPr>
        <w:t>'HeaderLines'</w:t>
      </w:r>
      <w:r w:rsidRPr="00763A44">
        <w:rPr>
          <w:rFonts w:ascii="Consolas" w:eastAsia="Times New Roman" w:hAnsi="Consolas" w:cs="Times New Roman"/>
          <w:color w:val="000000"/>
          <w:sz w:val="21"/>
          <w:szCs w:val="21"/>
        </w:rPr>
        <w:t>,2);</w:t>
      </w:r>
    </w:p>
    <w:p w14:paraId="27EB2BC8" w14:textId="77777777" w:rsidR="00763A44" w:rsidRPr="00763A44" w:rsidRDefault="00763A44" w:rsidP="00763A44">
      <w:pPr>
        <w:shd w:val="clear" w:color="auto" w:fill="F7F7F7"/>
        <w:spacing w:after="0" w:line="259" w:lineRule="atLeast"/>
        <w:rPr>
          <w:rFonts w:ascii="Consolas" w:eastAsia="Times New Roman" w:hAnsi="Consolas" w:cs="Times New Roman"/>
          <w:color w:val="000000"/>
          <w:sz w:val="21"/>
          <w:szCs w:val="21"/>
        </w:rPr>
      </w:pPr>
      <w:proofErr w:type="spellStart"/>
      <w:r w:rsidRPr="00763A44">
        <w:rPr>
          <w:rFonts w:ascii="Consolas" w:eastAsia="Times New Roman" w:hAnsi="Consolas" w:cs="Times New Roman"/>
          <w:color w:val="000000"/>
          <w:sz w:val="21"/>
          <w:szCs w:val="21"/>
        </w:rPr>
        <w:t>fclose</w:t>
      </w:r>
      <w:proofErr w:type="spellEnd"/>
      <w:r w:rsidRPr="00763A44">
        <w:rPr>
          <w:rFonts w:ascii="Consolas" w:eastAsia="Times New Roman" w:hAnsi="Consolas" w:cs="Times New Roman"/>
          <w:color w:val="000000"/>
          <w:sz w:val="21"/>
          <w:szCs w:val="21"/>
        </w:rPr>
        <w:t>(fid);</w:t>
      </w:r>
    </w:p>
    <w:p w14:paraId="03FB4CA2" w14:textId="77777777" w:rsidR="00763A44" w:rsidRPr="00763A44" w:rsidRDefault="00763A44" w:rsidP="00763A44">
      <w:pPr>
        <w:shd w:val="clear" w:color="auto" w:fill="F7F7F7"/>
        <w:spacing w:after="240" w:line="259" w:lineRule="atLeast"/>
        <w:rPr>
          <w:rFonts w:ascii="Consolas" w:eastAsia="Times New Roman" w:hAnsi="Consolas" w:cs="Times New Roman"/>
          <w:color w:val="000000"/>
          <w:sz w:val="21"/>
          <w:szCs w:val="21"/>
        </w:rPr>
      </w:pPr>
    </w:p>
    <w:p w14:paraId="5AB7A670" w14:textId="77777777" w:rsidR="00763A44" w:rsidRPr="00763A44" w:rsidRDefault="00763A44" w:rsidP="00763A44">
      <w:pPr>
        <w:shd w:val="clear" w:color="auto" w:fill="F7F7F7"/>
        <w:spacing w:after="0" w:line="259" w:lineRule="atLeast"/>
        <w:rPr>
          <w:rFonts w:ascii="Consolas" w:eastAsia="Times New Roman" w:hAnsi="Consolas" w:cs="Times New Roman"/>
          <w:color w:val="000000"/>
          <w:sz w:val="21"/>
          <w:szCs w:val="21"/>
        </w:rPr>
      </w:pPr>
      <w:r w:rsidRPr="00763A44">
        <w:rPr>
          <w:rFonts w:ascii="Consolas" w:eastAsia="Times New Roman" w:hAnsi="Consolas" w:cs="Times New Roman"/>
          <w:color w:val="3C763D"/>
          <w:sz w:val="21"/>
          <w:szCs w:val="21"/>
        </w:rPr>
        <w:t>%Input values of constants</w:t>
      </w:r>
    </w:p>
    <w:p w14:paraId="5278EA62" w14:textId="77777777" w:rsidR="00763A44" w:rsidRPr="00763A44" w:rsidRDefault="00763A44" w:rsidP="00763A44">
      <w:pPr>
        <w:shd w:val="clear" w:color="auto" w:fill="F7F7F7"/>
        <w:spacing w:after="0" w:line="259" w:lineRule="atLeast"/>
        <w:rPr>
          <w:rFonts w:ascii="Consolas" w:eastAsia="Times New Roman" w:hAnsi="Consolas" w:cs="Times New Roman"/>
          <w:color w:val="000000"/>
          <w:sz w:val="21"/>
          <w:szCs w:val="21"/>
        </w:rPr>
      </w:pPr>
      <w:r w:rsidRPr="00763A44">
        <w:rPr>
          <w:rFonts w:ascii="Consolas" w:eastAsia="Times New Roman" w:hAnsi="Consolas" w:cs="Times New Roman"/>
          <w:color w:val="000000"/>
          <w:sz w:val="21"/>
          <w:szCs w:val="21"/>
        </w:rPr>
        <w:t xml:space="preserve">d = 0.63;             </w:t>
      </w:r>
      <w:r w:rsidRPr="00763A44">
        <w:rPr>
          <w:rFonts w:ascii="Consolas" w:eastAsia="Times New Roman" w:hAnsi="Consolas" w:cs="Times New Roman"/>
          <w:color w:val="3C763D"/>
          <w:sz w:val="21"/>
          <w:szCs w:val="21"/>
        </w:rPr>
        <w:t>%Distance between the sources (m)</w:t>
      </w:r>
    </w:p>
    <w:p w14:paraId="03C48753" w14:textId="77777777" w:rsidR="00763A44" w:rsidRPr="00763A44" w:rsidRDefault="00763A44" w:rsidP="00763A44">
      <w:pPr>
        <w:shd w:val="clear" w:color="auto" w:fill="F7F7F7"/>
        <w:spacing w:after="0" w:line="259" w:lineRule="atLeast"/>
        <w:rPr>
          <w:rFonts w:ascii="Consolas" w:eastAsia="Times New Roman" w:hAnsi="Consolas" w:cs="Times New Roman"/>
          <w:color w:val="000000"/>
          <w:sz w:val="21"/>
          <w:szCs w:val="21"/>
        </w:rPr>
      </w:pPr>
      <w:r w:rsidRPr="00763A44">
        <w:rPr>
          <w:rFonts w:ascii="Consolas" w:eastAsia="Times New Roman" w:hAnsi="Consolas" w:cs="Times New Roman"/>
          <w:color w:val="000000"/>
          <w:sz w:val="21"/>
          <w:szCs w:val="21"/>
        </w:rPr>
        <w:t xml:space="preserve">D = 2.55;             </w:t>
      </w:r>
      <w:r w:rsidRPr="00763A44">
        <w:rPr>
          <w:rFonts w:ascii="Consolas" w:eastAsia="Times New Roman" w:hAnsi="Consolas" w:cs="Times New Roman"/>
          <w:color w:val="3C763D"/>
          <w:sz w:val="21"/>
          <w:szCs w:val="21"/>
        </w:rPr>
        <w:t>%Distance from the source to screen (m)</w:t>
      </w:r>
    </w:p>
    <w:p w14:paraId="258826D6" w14:textId="77777777" w:rsidR="00763A44" w:rsidRPr="00763A44" w:rsidRDefault="00763A44" w:rsidP="00763A44">
      <w:pPr>
        <w:shd w:val="clear" w:color="auto" w:fill="F7F7F7"/>
        <w:spacing w:after="0" w:line="259" w:lineRule="atLeast"/>
        <w:rPr>
          <w:rFonts w:ascii="Consolas" w:eastAsia="Times New Roman" w:hAnsi="Consolas" w:cs="Times New Roman"/>
          <w:color w:val="000000"/>
          <w:sz w:val="21"/>
          <w:szCs w:val="21"/>
        </w:rPr>
      </w:pPr>
      <w:r w:rsidRPr="00763A44">
        <w:rPr>
          <w:rFonts w:ascii="Consolas" w:eastAsia="Times New Roman" w:hAnsi="Consolas" w:cs="Times New Roman"/>
          <w:color w:val="000000"/>
          <w:sz w:val="21"/>
          <w:szCs w:val="21"/>
        </w:rPr>
        <w:t xml:space="preserve">lambda = 0.03;        </w:t>
      </w:r>
      <w:r w:rsidRPr="00763A44">
        <w:rPr>
          <w:rFonts w:ascii="Consolas" w:eastAsia="Times New Roman" w:hAnsi="Consolas" w:cs="Times New Roman"/>
          <w:color w:val="3C763D"/>
          <w:sz w:val="21"/>
          <w:szCs w:val="21"/>
        </w:rPr>
        <w:t>%Wavelength (m)</w:t>
      </w:r>
    </w:p>
    <w:p w14:paraId="7346B59B" w14:textId="77777777" w:rsidR="00763A44" w:rsidRPr="00763A44" w:rsidRDefault="00763A44" w:rsidP="00763A44">
      <w:pPr>
        <w:shd w:val="clear" w:color="auto" w:fill="F7F7F7"/>
        <w:spacing w:after="0" w:line="259" w:lineRule="atLeast"/>
        <w:rPr>
          <w:rFonts w:ascii="Consolas" w:eastAsia="Times New Roman" w:hAnsi="Consolas" w:cs="Times New Roman"/>
          <w:color w:val="000000"/>
          <w:sz w:val="21"/>
          <w:szCs w:val="21"/>
        </w:rPr>
      </w:pPr>
      <w:r w:rsidRPr="00763A44">
        <w:rPr>
          <w:rFonts w:ascii="Consolas" w:eastAsia="Times New Roman" w:hAnsi="Consolas" w:cs="Times New Roman"/>
          <w:color w:val="000000"/>
          <w:sz w:val="21"/>
          <w:szCs w:val="21"/>
        </w:rPr>
        <w:t xml:space="preserve">k = 2*pi/lambda;      </w:t>
      </w:r>
      <w:r w:rsidRPr="00763A44">
        <w:rPr>
          <w:rFonts w:ascii="Consolas" w:eastAsia="Times New Roman" w:hAnsi="Consolas" w:cs="Times New Roman"/>
          <w:color w:val="3C763D"/>
          <w:sz w:val="21"/>
          <w:szCs w:val="21"/>
        </w:rPr>
        <w:t xml:space="preserve">%Constant k   </w:t>
      </w:r>
    </w:p>
    <w:p w14:paraId="7AB201A7" w14:textId="77777777" w:rsidR="00763A44" w:rsidRPr="00763A44" w:rsidRDefault="00763A44" w:rsidP="00763A44">
      <w:pPr>
        <w:shd w:val="clear" w:color="auto" w:fill="F7F7F7"/>
        <w:spacing w:after="240" w:line="259" w:lineRule="atLeast"/>
        <w:rPr>
          <w:rFonts w:ascii="Consolas" w:eastAsia="Times New Roman" w:hAnsi="Consolas" w:cs="Times New Roman"/>
          <w:color w:val="000000"/>
          <w:sz w:val="21"/>
          <w:szCs w:val="21"/>
        </w:rPr>
      </w:pPr>
    </w:p>
    <w:p w14:paraId="19F657BC" w14:textId="77777777" w:rsidR="00763A44" w:rsidRPr="00763A44" w:rsidRDefault="00763A44" w:rsidP="00763A44">
      <w:pPr>
        <w:shd w:val="clear" w:color="auto" w:fill="F7F7F7"/>
        <w:spacing w:after="0" w:line="259" w:lineRule="atLeast"/>
        <w:rPr>
          <w:rFonts w:ascii="Consolas" w:eastAsia="Times New Roman" w:hAnsi="Consolas" w:cs="Times New Roman"/>
          <w:color w:val="000000"/>
          <w:sz w:val="21"/>
          <w:szCs w:val="21"/>
        </w:rPr>
      </w:pPr>
      <w:r w:rsidRPr="00763A44">
        <w:rPr>
          <w:rFonts w:ascii="Consolas" w:eastAsia="Times New Roman" w:hAnsi="Consolas" w:cs="Times New Roman"/>
          <w:color w:val="3C763D"/>
          <w:sz w:val="21"/>
          <w:szCs w:val="21"/>
        </w:rPr>
        <w:t>%Calculations and plotting</w:t>
      </w:r>
    </w:p>
    <w:p w14:paraId="1A9088B6" w14:textId="77777777" w:rsidR="00763A44" w:rsidRPr="00763A44" w:rsidRDefault="00763A44" w:rsidP="00763A44">
      <w:pPr>
        <w:shd w:val="clear" w:color="auto" w:fill="F7F7F7"/>
        <w:spacing w:after="0" w:line="259" w:lineRule="atLeast"/>
        <w:rPr>
          <w:rFonts w:ascii="Consolas" w:eastAsia="Times New Roman" w:hAnsi="Consolas" w:cs="Times New Roman"/>
          <w:color w:val="000000"/>
          <w:sz w:val="21"/>
          <w:szCs w:val="21"/>
        </w:rPr>
      </w:pPr>
      <w:r w:rsidRPr="00763A44">
        <w:rPr>
          <w:rFonts w:ascii="Consolas" w:eastAsia="Times New Roman" w:hAnsi="Consolas" w:cs="Times New Roman"/>
          <w:color w:val="000000"/>
          <w:sz w:val="21"/>
          <w:szCs w:val="21"/>
        </w:rPr>
        <w:t xml:space="preserve">x = -0.5:0.001:0.5;   </w:t>
      </w:r>
      <w:r w:rsidRPr="00763A44">
        <w:rPr>
          <w:rFonts w:ascii="Consolas" w:eastAsia="Times New Roman" w:hAnsi="Consolas" w:cs="Times New Roman"/>
          <w:color w:val="3C763D"/>
          <w:sz w:val="21"/>
          <w:szCs w:val="21"/>
        </w:rPr>
        <w:t>%Vary x</w:t>
      </w:r>
    </w:p>
    <w:p w14:paraId="35D9778C" w14:textId="77777777" w:rsidR="00763A44" w:rsidRPr="00763A44" w:rsidRDefault="00763A44" w:rsidP="00763A44">
      <w:pPr>
        <w:shd w:val="clear" w:color="auto" w:fill="F7F7F7"/>
        <w:spacing w:after="0" w:line="259" w:lineRule="atLeast"/>
        <w:rPr>
          <w:rFonts w:ascii="Consolas" w:eastAsia="Times New Roman" w:hAnsi="Consolas" w:cs="Times New Roman"/>
          <w:color w:val="000000"/>
          <w:sz w:val="21"/>
          <w:szCs w:val="21"/>
        </w:rPr>
      </w:pPr>
      <w:r w:rsidRPr="00763A44">
        <w:rPr>
          <w:rFonts w:ascii="Consolas" w:eastAsia="Times New Roman" w:hAnsi="Consolas" w:cs="Times New Roman"/>
          <w:color w:val="000000"/>
          <w:sz w:val="21"/>
          <w:szCs w:val="21"/>
        </w:rPr>
        <w:t xml:space="preserve">theta1 = </w:t>
      </w:r>
      <w:proofErr w:type="spellStart"/>
      <w:r w:rsidRPr="00763A44">
        <w:rPr>
          <w:rFonts w:ascii="Consolas" w:eastAsia="Times New Roman" w:hAnsi="Consolas" w:cs="Times New Roman"/>
          <w:color w:val="000000"/>
          <w:sz w:val="21"/>
          <w:szCs w:val="21"/>
        </w:rPr>
        <w:t>atan</w:t>
      </w:r>
      <w:proofErr w:type="spellEnd"/>
      <w:r w:rsidRPr="00763A44">
        <w:rPr>
          <w:rFonts w:ascii="Consolas" w:eastAsia="Times New Roman" w:hAnsi="Consolas" w:cs="Times New Roman"/>
          <w:color w:val="000000"/>
          <w:sz w:val="21"/>
          <w:szCs w:val="21"/>
        </w:rPr>
        <w:t xml:space="preserve">((d/2-x)/D); </w:t>
      </w:r>
      <w:r w:rsidRPr="00763A44">
        <w:rPr>
          <w:rFonts w:ascii="Consolas" w:eastAsia="Times New Roman" w:hAnsi="Consolas" w:cs="Times New Roman"/>
          <w:color w:val="3C763D"/>
          <w:sz w:val="21"/>
          <w:szCs w:val="21"/>
        </w:rPr>
        <w:t>%Given approximations</w:t>
      </w:r>
    </w:p>
    <w:p w14:paraId="72CC0FFF" w14:textId="77777777" w:rsidR="00763A44" w:rsidRPr="00763A44" w:rsidRDefault="00763A44" w:rsidP="00763A44">
      <w:pPr>
        <w:shd w:val="clear" w:color="auto" w:fill="F7F7F7"/>
        <w:spacing w:after="0" w:line="259" w:lineRule="atLeast"/>
        <w:rPr>
          <w:rFonts w:ascii="Consolas" w:eastAsia="Times New Roman" w:hAnsi="Consolas" w:cs="Times New Roman"/>
          <w:color w:val="000000"/>
          <w:sz w:val="21"/>
          <w:szCs w:val="21"/>
          <w:lang w:val="es-US"/>
        </w:rPr>
      </w:pPr>
      <w:r w:rsidRPr="00763A44">
        <w:rPr>
          <w:rFonts w:ascii="Consolas" w:eastAsia="Times New Roman" w:hAnsi="Consolas" w:cs="Times New Roman"/>
          <w:color w:val="000000"/>
          <w:sz w:val="21"/>
          <w:szCs w:val="21"/>
          <w:lang w:val="es-US"/>
        </w:rPr>
        <w:t>theta2 = atan((d/2+</w:t>
      </w:r>
      <w:proofErr w:type="gramStart"/>
      <w:r w:rsidRPr="00763A44">
        <w:rPr>
          <w:rFonts w:ascii="Consolas" w:eastAsia="Times New Roman" w:hAnsi="Consolas" w:cs="Times New Roman"/>
          <w:color w:val="000000"/>
          <w:sz w:val="21"/>
          <w:szCs w:val="21"/>
          <w:lang w:val="es-US"/>
        </w:rPr>
        <w:t>x)/</w:t>
      </w:r>
      <w:proofErr w:type="gramEnd"/>
      <w:r w:rsidRPr="00763A44">
        <w:rPr>
          <w:rFonts w:ascii="Consolas" w:eastAsia="Times New Roman" w:hAnsi="Consolas" w:cs="Times New Roman"/>
          <w:color w:val="000000"/>
          <w:sz w:val="21"/>
          <w:szCs w:val="21"/>
          <w:lang w:val="es-US"/>
        </w:rPr>
        <w:t>D);</w:t>
      </w:r>
    </w:p>
    <w:p w14:paraId="198E972F" w14:textId="77777777" w:rsidR="00763A44" w:rsidRPr="00763A44" w:rsidRDefault="00763A44" w:rsidP="00763A44">
      <w:pPr>
        <w:shd w:val="clear" w:color="auto" w:fill="F7F7F7"/>
        <w:spacing w:after="0" w:line="259" w:lineRule="atLeast"/>
        <w:rPr>
          <w:rFonts w:ascii="Consolas" w:eastAsia="Times New Roman" w:hAnsi="Consolas" w:cs="Times New Roman"/>
          <w:color w:val="000000"/>
          <w:sz w:val="21"/>
          <w:szCs w:val="21"/>
          <w:lang w:val="es-US"/>
        </w:rPr>
      </w:pPr>
      <w:r w:rsidRPr="00763A44">
        <w:rPr>
          <w:rFonts w:ascii="Consolas" w:eastAsia="Times New Roman" w:hAnsi="Consolas" w:cs="Times New Roman"/>
          <w:color w:val="000000"/>
          <w:sz w:val="21"/>
          <w:szCs w:val="21"/>
          <w:lang w:val="es-US"/>
        </w:rPr>
        <w:t xml:space="preserve">l1 = D.*cos(theta1); </w:t>
      </w:r>
    </w:p>
    <w:p w14:paraId="0E4AAF22" w14:textId="77777777" w:rsidR="00763A44" w:rsidRPr="00763A44" w:rsidRDefault="00763A44" w:rsidP="00763A44">
      <w:pPr>
        <w:shd w:val="clear" w:color="auto" w:fill="F7F7F7"/>
        <w:spacing w:after="0" w:line="259" w:lineRule="atLeast"/>
        <w:rPr>
          <w:rFonts w:ascii="Consolas" w:eastAsia="Times New Roman" w:hAnsi="Consolas" w:cs="Times New Roman"/>
          <w:color w:val="000000"/>
          <w:sz w:val="21"/>
          <w:szCs w:val="21"/>
          <w:lang w:val="es-US"/>
        </w:rPr>
      </w:pPr>
      <w:r w:rsidRPr="00763A44">
        <w:rPr>
          <w:rFonts w:ascii="Consolas" w:eastAsia="Times New Roman" w:hAnsi="Consolas" w:cs="Times New Roman"/>
          <w:color w:val="000000"/>
          <w:sz w:val="21"/>
          <w:szCs w:val="21"/>
          <w:lang w:val="es-US"/>
        </w:rPr>
        <w:t>l2 = D.*cos(theta2);</w:t>
      </w:r>
    </w:p>
    <w:p w14:paraId="622D62A6" w14:textId="77777777" w:rsidR="00763A44" w:rsidRPr="00763A44" w:rsidRDefault="00763A44" w:rsidP="00763A44">
      <w:pPr>
        <w:shd w:val="clear" w:color="auto" w:fill="F7F7F7"/>
        <w:spacing w:after="0" w:line="259" w:lineRule="atLeast"/>
        <w:rPr>
          <w:rFonts w:ascii="Consolas" w:eastAsia="Times New Roman" w:hAnsi="Consolas" w:cs="Times New Roman"/>
          <w:color w:val="000000"/>
          <w:sz w:val="21"/>
          <w:szCs w:val="21"/>
        </w:rPr>
      </w:pPr>
      <w:r w:rsidRPr="00763A44">
        <w:rPr>
          <w:rFonts w:ascii="Consolas" w:eastAsia="Times New Roman" w:hAnsi="Consolas" w:cs="Times New Roman"/>
          <w:color w:val="000000"/>
          <w:sz w:val="21"/>
          <w:szCs w:val="21"/>
        </w:rPr>
        <w:t>j = 0+1</w:t>
      </w:r>
      <w:proofErr w:type="gramStart"/>
      <w:r w:rsidRPr="00763A44">
        <w:rPr>
          <w:rFonts w:ascii="Consolas" w:eastAsia="Times New Roman" w:hAnsi="Consolas" w:cs="Times New Roman"/>
          <w:color w:val="000000"/>
          <w:sz w:val="21"/>
          <w:szCs w:val="21"/>
        </w:rPr>
        <w:t xml:space="preserve">i;   </w:t>
      </w:r>
      <w:proofErr w:type="gramEnd"/>
      <w:r w:rsidRPr="00763A44">
        <w:rPr>
          <w:rFonts w:ascii="Consolas" w:eastAsia="Times New Roman" w:hAnsi="Consolas" w:cs="Times New Roman"/>
          <w:color w:val="000000"/>
          <w:sz w:val="21"/>
          <w:szCs w:val="21"/>
        </w:rPr>
        <w:t xml:space="preserve">          </w:t>
      </w:r>
      <w:r w:rsidRPr="00763A44">
        <w:rPr>
          <w:rFonts w:ascii="Consolas" w:eastAsia="Times New Roman" w:hAnsi="Consolas" w:cs="Times New Roman"/>
          <w:color w:val="3C763D"/>
          <w:sz w:val="21"/>
          <w:szCs w:val="21"/>
        </w:rPr>
        <w:t>%Complex value</w:t>
      </w:r>
    </w:p>
    <w:p w14:paraId="022E5619" w14:textId="77777777" w:rsidR="00763A44" w:rsidRPr="00763A44" w:rsidRDefault="00763A44" w:rsidP="00763A44">
      <w:pPr>
        <w:shd w:val="clear" w:color="auto" w:fill="F7F7F7"/>
        <w:spacing w:after="0" w:line="259" w:lineRule="atLeast"/>
        <w:rPr>
          <w:rFonts w:ascii="Consolas" w:eastAsia="Times New Roman" w:hAnsi="Consolas" w:cs="Times New Roman"/>
          <w:color w:val="000000"/>
          <w:sz w:val="21"/>
          <w:szCs w:val="21"/>
        </w:rPr>
      </w:pPr>
      <w:r w:rsidRPr="00763A44">
        <w:rPr>
          <w:rFonts w:ascii="Consolas" w:eastAsia="Times New Roman" w:hAnsi="Consolas" w:cs="Times New Roman"/>
          <w:color w:val="000000"/>
          <w:sz w:val="21"/>
          <w:szCs w:val="21"/>
        </w:rPr>
        <w:t>Et = exp(-j*k*l1</w:t>
      </w:r>
      <w:proofErr w:type="gramStart"/>
      <w:r w:rsidRPr="00763A44">
        <w:rPr>
          <w:rFonts w:ascii="Consolas" w:eastAsia="Times New Roman" w:hAnsi="Consolas" w:cs="Times New Roman"/>
          <w:color w:val="000000"/>
          <w:sz w:val="21"/>
          <w:szCs w:val="21"/>
        </w:rPr>
        <w:t>)./</w:t>
      </w:r>
      <w:proofErr w:type="gramEnd"/>
      <w:r w:rsidRPr="00763A44">
        <w:rPr>
          <w:rFonts w:ascii="Consolas" w:eastAsia="Times New Roman" w:hAnsi="Consolas" w:cs="Times New Roman"/>
          <w:color w:val="000000"/>
          <w:sz w:val="21"/>
          <w:szCs w:val="21"/>
        </w:rPr>
        <w:t xml:space="preserve">l1+exp(-j*k*l2)./l2; </w:t>
      </w:r>
      <w:r w:rsidRPr="00763A44">
        <w:rPr>
          <w:rFonts w:ascii="Consolas" w:eastAsia="Times New Roman" w:hAnsi="Consolas" w:cs="Times New Roman"/>
          <w:color w:val="3C763D"/>
          <w:sz w:val="21"/>
          <w:szCs w:val="21"/>
        </w:rPr>
        <w:t>%Equation for Et</w:t>
      </w:r>
    </w:p>
    <w:p w14:paraId="46A99DC0" w14:textId="77777777" w:rsidR="00763A44" w:rsidRPr="00763A44" w:rsidRDefault="00763A44" w:rsidP="00763A44">
      <w:pPr>
        <w:shd w:val="clear" w:color="auto" w:fill="F7F7F7"/>
        <w:spacing w:after="0" w:line="259" w:lineRule="atLeast"/>
        <w:rPr>
          <w:rFonts w:ascii="Consolas" w:eastAsia="Times New Roman" w:hAnsi="Consolas" w:cs="Times New Roman"/>
          <w:color w:val="000000"/>
          <w:sz w:val="21"/>
          <w:szCs w:val="21"/>
          <w:lang w:val="de-DE"/>
        </w:rPr>
      </w:pPr>
      <w:r w:rsidRPr="00763A44">
        <w:rPr>
          <w:rFonts w:ascii="Consolas" w:eastAsia="Times New Roman" w:hAnsi="Consolas" w:cs="Times New Roman"/>
          <w:color w:val="000000"/>
          <w:sz w:val="21"/>
          <w:szCs w:val="21"/>
          <w:lang w:val="de-DE"/>
        </w:rPr>
        <w:t>Et = Et.*conj(Et)/(max(Et)^2);</w:t>
      </w:r>
    </w:p>
    <w:p w14:paraId="7415B015" w14:textId="77777777" w:rsidR="00763A44" w:rsidRPr="00763A44" w:rsidRDefault="00763A44" w:rsidP="00763A44">
      <w:pPr>
        <w:shd w:val="clear" w:color="auto" w:fill="F7F7F7"/>
        <w:spacing w:after="0" w:line="259" w:lineRule="atLeast"/>
        <w:rPr>
          <w:rFonts w:ascii="Consolas" w:eastAsia="Times New Roman" w:hAnsi="Consolas" w:cs="Times New Roman"/>
          <w:color w:val="000000"/>
          <w:sz w:val="21"/>
          <w:szCs w:val="21"/>
          <w:lang w:val="de-DE"/>
        </w:rPr>
      </w:pPr>
      <w:r w:rsidRPr="00763A44">
        <w:rPr>
          <w:rFonts w:ascii="Consolas" w:eastAsia="Times New Roman" w:hAnsi="Consolas" w:cs="Times New Roman"/>
          <w:color w:val="000000"/>
          <w:sz w:val="21"/>
          <w:szCs w:val="21"/>
          <w:lang w:val="de-DE"/>
        </w:rPr>
        <w:t>t = max(F{1,2});</w:t>
      </w:r>
    </w:p>
    <w:p w14:paraId="7F110498" w14:textId="77777777" w:rsidR="00763A44" w:rsidRPr="00763A44" w:rsidRDefault="00763A44" w:rsidP="00763A44">
      <w:pPr>
        <w:shd w:val="clear" w:color="auto" w:fill="F7F7F7"/>
        <w:spacing w:after="0" w:line="259" w:lineRule="atLeast"/>
        <w:rPr>
          <w:rFonts w:ascii="Consolas" w:eastAsia="Times New Roman" w:hAnsi="Consolas" w:cs="Times New Roman"/>
          <w:color w:val="000000"/>
          <w:sz w:val="21"/>
          <w:szCs w:val="21"/>
        </w:rPr>
      </w:pPr>
      <w:r w:rsidRPr="00763A44">
        <w:rPr>
          <w:rFonts w:ascii="Consolas" w:eastAsia="Times New Roman" w:hAnsi="Consolas" w:cs="Times New Roman"/>
          <w:color w:val="000000"/>
          <w:sz w:val="21"/>
          <w:szCs w:val="21"/>
        </w:rPr>
        <w:t>y</w:t>
      </w:r>
      <w:proofErr w:type="gramStart"/>
      <w:r w:rsidRPr="00763A44">
        <w:rPr>
          <w:rFonts w:ascii="Consolas" w:eastAsia="Times New Roman" w:hAnsi="Consolas" w:cs="Times New Roman"/>
          <w:color w:val="000000"/>
          <w:sz w:val="21"/>
          <w:szCs w:val="21"/>
        </w:rPr>
        <w:t>=  x</w:t>
      </w:r>
      <w:proofErr w:type="gramEnd"/>
      <w:r w:rsidRPr="00763A44">
        <w:rPr>
          <w:rFonts w:ascii="Consolas" w:eastAsia="Times New Roman" w:hAnsi="Consolas" w:cs="Times New Roman"/>
          <w:color w:val="000000"/>
          <w:sz w:val="21"/>
          <w:szCs w:val="21"/>
        </w:rPr>
        <w:t xml:space="preserve">*100;            </w:t>
      </w:r>
      <w:r w:rsidRPr="00763A44">
        <w:rPr>
          <w:rFonts w:ascii="Consolas" w:eastAsia="Times New Roman" w:hAnsi="Consolas" w:cs="Times New Roman"/>
          <w:color w:val="3C763D"/>
          <w:sz w:val="21"/>
          <w:szCs w:val="21"/>
        </w:rPr>
        <w:t>%Convert to cm</w:t>
      </w:r>
    </w:p>
    <w:p w14:paraId="4AEA3BDF" w14:textId="77777777" w:rsidR="00763A44" w:rsidRPr="00763A44" w:rsidRDefault="00763A44" w:rsidP="00763A44">
      <w:pPr>
        <w:shd w:val="clear" w:color="auto" w:fill="F7F7F7"/>
        <w:spacing w:after="240" w:line="259" w:lineRule="atLeast"/>
        <w:rPr>
          <w:rFonts w:ascii="Consolas" w:eastAsia="Times New Roman" w:hAnsi="Consolas" w:cs="Times New Roman"/>
          <w:color w:val="000000"/>
          <w:sz w:val="21"/>
          <w:szCs w:val="21"/>
        </w:rPr>
      </w:pPr>
    </w:p>
    <w:p w14:paraId="1707AF35" w14:textId="77777777" w:rsidR="00763A44" w:rsidRPr="00763A44" w:rsidRDefault="00763A44" w:rsidP="00763A44">
      <w:pPr>
        <w:shd w:val="clear" w:color="auto" w:fill="F7F7F7"/>
        <w:spacing w:after="0" w:line="259" w:lineRule="atLeast"/>
        <w:rPr>
          <w:rFonts w:ascii="Consolas" w:eastAsia="Times New Roman" w:hAnsi="Consolas" w:cs="Times New Roman"/>
          <w:color w:val="000000"/>
          <w:sz w:val="21"/>
          <w:szCs w:val="21"/>
        </w:rPr>
      </w:pPr>
      <w:r w:rsidRPr="00763A44">
        <w:rPr>
          <w:rFonts w:ascii="Consolas" w:eastAsia="Times New Roman" w:hAnsi="Consolas" w:cs="Times New Roman"/>
          <w:color w:val="3C763D"/>
          <w:sz w:val="21"/>
          <w:szCs w:val="21"/>
        </w:rPr>
        <w:t>%Plot functions</w:t>
      </w:r>
    </w:p>
    <w:p w14:paraId="1CD94BE3" w14:textId="77777777" w:rsidR="00763A44" w:rsidRPr="00763A44" w:rsidRDefault="00763A44" w:rsidP="00763A44">
      <w:pPr>
        <w:shd w:val="clear" w:color="auto" w:fill="F7F7F7"/>
        <w:spacing w:after="0" w:line="259" w:lineRule="atLeast"/>
        <w:rPr>
          <w:rFonts w:ascii="Consolas" w:eastAsia="Times New Roman" w:hAnsi="Consolas" w:cs="Times New Roman"/>
          <w:color w:val="000000"/>
          <w:sz w:val="21"/>
          <w:szCs w:val="21"/>
        </w:rPr>
      </w:pPr>
      <w:proofErr w:type="gramStart"/>
      <w:r w:rsidRPr="00763A44">
        <w:rPr>
          <w:rFonts w:ascii="Consolas" w:eastAsia="Times New Roman" w:hAnsi="Consolas" w:cs="Times New Roman"/>
          <w:color w:val="000000"/>
          <w:sz w:val="21"/>
          <w:szCs w:val="21"/>
        </w:rPr>
        <w:t>figure(</w:t>
      </w:r>
      <w:proofErr w:type="gramEnd"/>
      <w:r w:rsidRPr="00763A44">
        <w:rPr>
          <w:rFonts w:ascii="Consolas" w:eastAsia="Times New Roman" w:hAnsi="Consolas" w:cs="Times New Roman"/>
          <w:color w:val="000000"/>
          <w:sz w:val="21"/>
          <w:szCs w:val="21"/>
        </w:rPr>
        <w:t>);</w:t>
      </w:r>
    </w:p>
    <w:p w14:paraId="57410FD1" w14:textId="77777777" w:rsidR="00763A44" w:rsidRPr="00763A44" w:rsidRDefault="00763A44" w:rsidP="00763A44">
      <w:pPr>
        <w:shd w:val="clear" w:color="auto" w:fill="F7F7F7"/>
        <w:spacing w:after="0" w:line="259" w:lineRule="atLeast"/>
        <w:rPr>
          <w:rFonts w:ascii="Consolas" w:eastAsia="Times New Roman" w:hAnsi="Consolas" w:cs="Times New Roman"/>
          <w:color w:val="000000"/>
          <w:sz w:val="21"/>
          <w:szCs w:val="21"/>
        </w:rPr>
      </w:pPr>
      <w:r w:rsidRPr="00763A44">
        <w:rPr>
          <w:rFonts w:ascii="Consolas" w:eastAsia="Times New Roman" w:hAnsi="Consolas" w:cs="Times New Roman"/>
          <w:color w:val="000000"/>
          <w:sz w:val="21"/>
          <w:szCs w:val="21"/>
        </w:rPr>
        <w:t xml:space="preserve">hold </w:t>
      </w:r>
      <w:r w:rsidRPr="00763A44">
        <w:rPr>
          <w:rFonts w:ascii="Consolas" w:eastAsia="Times New Roman" w:hAnsi="Consolas" w:cs="Times New Roman"/>
          <w:color w:val="A020F0"/>
          <w:sz w:val="21"/>
          <w:szCs w:val="21"/>
        </w:rPr>
        <w:t xml:space="preserve">on </w:t>
      </w:r>
    </w:p>
    <w:p w14:paraId="7608A249" w14:textId="77777777" w:rsidR="00763A44" w:rsidRPr="00763A44" w:rsidRDefault="00763A44" w:rsidP="00763A44">
      <w:pPr>
        <w:shd w:val="clear" w:color="auto" w:fill="F7F7F7"/>
        <w:spacing w:after="0" w:line="259" w:lineRule="atLeast"/>
        <w:rPr>
          <w:rFonts w:ascii="Consolas" w:eastAsia="Times New Roman" w:hAnsi="Consolas" w:cs="Times New Roman"/>
          <w:color w:val="000000"/>
          <w:sz w:val="21"/>
          <w:szCs w:val="21"/>
        </w:rPr>
      </w:pPr>
      <w:r w:rsidRPr="00763A44">
        <w:rPr>
          <w:rFonts w:ascii="Consolas" w:eastAsia="Times New Roman" w:hAnsi="Consolas" w:cs="Times New Roman"/>
          <w:color w:val="000000"/>
          <w:sz w:val="21"/>
          <w:szCs w:val="21"/>
        </w:rPr>
        <w:t>plot(</w:t>
      </w:r>
      <w:proofErr w:type="spellStart"/>
      <w:proofErr w:type="gramStart"/>
      <w:r w:rsidRPr="00763A44">
        <w:rPr>
          <w:rFonts w:ascii="Consolas" w:eastAsia="Times New Roman" w:hAnsi="Consolas" w:cs="Times New Roman"/>
          <w:color w:val="000000"/>
          <w:sz w:val="21"/>
          <w:szCs w:val="21"/>
        </w:rPr>
        <w:t>y,abs</w:t>
      </w:r>
      <w:proofErr w:type="spellEnd"/>
      <w:proofErr w:type="gramEnd"/>
      <w:r w:rsidRPr="00763A44">
        <w:rPr>
          <w:rFonts w:ascii="Consolas" w:eastAsia="Times New Roman" w:hAnsi="Consolas" w:cs="Times New Roman"/>
          <w:color w:val="000000"/>
          <w:sz w:val="21"/>
          <w:szCs w:val="21"/>
        </w:rPr>
        <w:t xml:space="preserve">(Et))       </w:t>
      </w:r>
      <w:r w:rsidRPr="00763A44">
        <w:rPr>
          <w:rFonts w:ascii="Consolas" w:eastAsia="Times New Roman" w:hAnsi="Consolas" w:cs="Times New Roman"/>
          <w:color w:val="3C763D"/>
          <w:sz w:val="21"/>
          <w:szCs w:val="21"/>
        </w:rPr>
        <w:t>%Absolute value of Et</w:t>
      </w:r>
    </w:p>
    <w:p w14:paraId="4446B0CC" w14:textId="77777777" w:rsidR="00763A44" w:rsidRPr="00763A44" w:rsidRDefault="00763A44" w:rsidP="00763A44">
      <w:pPr>
        <w:shd w:val="clear" w:color="auto" w:fill="F7F7F7"/>
        <w:spacing w:after="0" w:line="259" w:lineRule="atLeast"/>
        <w:rPr>
          <w:rFonts w:ascii="Consolas" w:eastAsia="Times New Roman" w:hAnsi="Consolas" w:cs="Times New Roman"/>
          <w:color w:val="000000"/>
          <w:sz w:val="21"/>
          <w:szCs w:val="21"/>
        </w:rPr>
      </w:pPr>
      <w:r w:rsidRPr="00763A44">
        <w:rPr>
          <w:rFonts w:ascii="Consolas" w:eastAsia="Times New Roman" w:hAnsi="Consolas" w:cs="Times New Roman"/>
          <w:color w:val="000000"/>
          <w:sz w:val="21"/>
          <w:szCs w:val="21"/>
        </w:rPr>
        <w:t>plot(F{1,1</w:t>
      </w:r>
      <w:proofErr w:type="gramStart"/>
      <w:r w:rsidRPr="00763A44">
        <w:rPr>
          <w:rFonts w:ascii="Consolas" w:eastAsia="Times New Roman" w:hAnsi="Consolas" w:cs="Times New Roman"/>
          <w:color w:val="000000"/>
          <w:sz w:val="21"/>
          <w:szCs w:val="21"/>
        </w:rPr>
        <w:t>},F</w:t>
      </w:r>
      <w:proofErr w:type="gramEnd"/>
      <w:r w:rsidRPr="00763A44">
        <w:rPr>
          <w:rFonts w:ascii="Consolas" w:eastAsia="Times New Roman" w:hAnsi="Consolas" w:cs="Times New Roman"/>
          <w:color w:val="000000"/>
          <w:sz w:val="21"/>
          <w:szCs w:val="21"/>
        </w:rPr>
        <w:t>{1,2}/t);</w:t>
      </w:r>
      <w:r w:rsidRPr="00763A44">
        <w:rPr>
          <w:rFonts w:ascii="Consolas" w:eastAsia="Times New Roman" w:hAnsi="Consolas" w:cs="Times New Roman"/>
          <w:color w:val="3C763D"/>
          <w:sz w:val="21"/>
          <w:szCs w:val="21"/>
        </w:rPr>
        <w:t>%Plotting the imported file</w:t>
      </w:r>
    </w:p>
    <w:p w14:paraId="66F959B3" w14:textId="77777777" w:rsidR="00763A44" w:rsidRPr="00763A44" w:rsidRDefault="00763A44" w:rsidP="00763A44">
      <w:pPr>
        <w:shd w:val="clear" w:color="auto" w:fill="F7F7F7"/>
        <w:spacing w:after="0" w:line="259" w:lineRule="atLeast"/>
        <w:rPr>
          <w:rFonts w:ascii="Consolas" w:eastAsia="Times New Roman" w:hAnsi="Consolas" w:cs="Times New Roman"/>
          <w:color w:val="000000"/>
          <w:sz w:val="21"/>
          <w:szCs w:val="21"/>
        </w:rPr>
      </w:pPr>
      <w:proofErr w:type="gramStart"/>
      <w:r w:rsidRPr="00763A44">
        <w:rPr>
          <w:rFonts w:ascii="Consolas" w:eastAsia="Times New Roman" w:hAnsi="Consolas" w:cs="Times New Roman"/>
          <w:color w:val="000000"/>
          <w:sz w:val="21"/>
          <w:szCs w:val="21"/>
        </w:rPr>
        <w:t>axis(</w:t>
      </w:r>
      <w:proofErr w:type="gramEnd"/>
      <w:r w:rsidRPr="00763A44">
        <w:rPr>
          <w:rFonts w:ascii="Consolas" w:eastAsia="Times New Roman" w:hAnsi="Consolas" w:cs="Times New Roman"/>
          <w:color w:val="000000"/>
          <w:sz w:val="21"/>
          <w:szCs w:val="21"/>
        </w:rPr>
        <w:t xml:space="preserve">[-50 50 0 1.2]); </w:t>
      </w:r>
      <w:r w:rsidRPr="00763A44">
        <w:rPr>
          <w:rFonts w:ascii="Consolas" w:eastAsia="Times New Roman" w:hAnsi="Consolas" w:cs="Times New Roman"/>
          <w:color w:val="3C763D"/>
          <w:sz w:val="21"/>
          <w:szCs w:val="21"/>
        </w:rPr>
        <w:t>%Labeling x-axis</w:t>
      </w:r>
    </w:p>
    <w:p w14:paraId="06F30ED5" w14:textId="77777777" w:rsidR="00763A44" w:rsidRPr="00763A44" w:rsidRDefault="00763A44" w:rsidP="00763A44">
      <w:pPr>
        <w:shd w:val="clear" w:color="auto" w:fill="F7F7F7"/>
        <w:spacing w:after="0" w:line="259" w:lineRule="atLeast"/>
        <w:rPr>
          <w:rFonts w:ascii="Consolas" w:eastAsia="Times New Roman" w:hAnsi="Consolas" w:cs="Times New Roman"/>
          <w:color w:val="000000"/>
          <w:sz w:val="21"/>
          <w:szCs w:val="21"/>
        </w:rPr>
      </w:pPr>
      <w:r w:rsidRPr="00763A44">
        <w:rPr>
          <w:rFonts w:ascii="Consolas" w:eastAsia="Times New Roman" w:hAnsi="Consolas" w:cs="Times New Roman"/>
          <w:color w:val="000000"/>
          <w:sz w:val="21"/>
          <w:szCs w:val="21"/>
        </w:rPr>
        <w:t>set(gca,</w:t>
      </w:r>
      <w:r w:rsidRPr="00763A44">
        <w:rPr>
          <w:rFonts w:ascii="Consolas" w:eastAsia="Times New Roman" w:hAnsi="Consolas" w:cs="Times New Roman"/>
          <w:color w:val="A020F0"/>
          <w:sz w:val="21"/>
          <w:szCs w:val="21"/>
        </w:rPr>
        <w:t>'XTick</w:t>
      </w:r>
      <w:proofErr w:type="gramStart"/>
      <w:r w:rsidRPr="00763A44">
        <w:rPr>
          <w:rFonts w:ascii="Consolas" w:eastAsia="Times New Roman" w:hAnsi="Consolas" w:cs="Times New Roman"/>
          <w:color w:val="A020F0"/>
          <w:sz w:val="21"/>
          <w:szCs w:val="21"/>
        </w:rPr>
        <w:t>'</w:t>
      </w:r>
      <w:r w:rsidRPr="00763A44">
        <w:rPr>
          <w:rFonts w:ascii="Consolas" w:eastAsia="Times New Roman" w:hAnsi="Consolas" w:cs="Times New Roman"/>
          <w:color w:val="000000"/>
          <w:sz w:val="21"/>
          <w:szCs w:val="21"/>
        </w:rPr>
        <w:t>,-</w:t>
      </w:r>
      <w:proofErr w:type="gramEnd"/>
      <w:r w:rsidRPr="00763A44">
        <w:rPr>
          <w:rFonts w:ascii="Consolas" w:eastAsia="Times New Roman" w:hAnsi="Consolas" w:cs="Times New Roman"/>
          <w:color w:val="000000"/>
          <w:sz w:val="21"/>
          <w:szCs w:val="21"/>
        </w:rPr>
        <w:t>50:10:50)</w:t>
      </w:r>
    </w:p>
    <w:p w14:paraId="358CBCF3" w14:textId="77777777" w:rsidR="00763A44" w:rsidRPr="00763A44" w:rsidRDefault="00763A44" w:rsidP="00763A44">
      <w:pPr>
        <w:shd w:val="clear" w:color="auto" w:fill="F7F7F7"/>
        <w:spacing w:after="0" w:line="259" w:lineRule="atLeast"/>
        <w:rPr>
          <w:rFonts w:ascii="Consolas" w:eastAsia="Times New Roman" w:hAnsi="Consolas" w:cs="Times New Roman"/>
          <w:color w:val="000000"/>
          <w:sz w:val="21"/>
          <w:szCs w:val="21"/>
        </w:rPr>
      </w:pPr>
      <w:proofErr w:type="gramStart"/>
      <w:r w:rsidRPr="00763A44">
        <w:rPr>
          <w:rFonts w:ascii="Consolas" w:eastAsia="Times New Roman" w:hAnsi="Consolas" w:cs="Times New Roman"/>
          <w:color w:val="000000"/>
          <w:sz w:val="21"/>
          <w:szCs w:val="21"/>
        </w:rPr>
        <w:t>title(</w:t>
      </w:r>
      <w:proofErr w:type="gramEnd"/>
      <w:r w:rsidRPr="00763A44">
        <w:rPr>
          <w:rFonts w:ascii="Consolas" w:eastAsia="Times New Roman" w:hAnsi="Consolas" w:cs="Times New Roman"/>
          <w:color w:val="A020F0"/>
          <w:sz w:val="21"/>
          <w:szCs w:val="21"/>
        </w:rPr>
        <w:t>'{\</w:t>
      </w:r>
      <w:proofErr w:type="spellStart"/>
      <w:r w:rsidRPr="00763A44">
        <w:rPr>
          <w:rFonts w:ascii="Consolas" w:eastAsia="Times New Roman" w:hAnsi="Consolas" w:cs="Times New Roman"/>
          <w:color w:val="A020F0"/>
          <w:sz w:val="21"/>
          <w:szCs w:val="21"/>
        </w:rPr>
        <w:t>bfInterference</w:t>
      </w:r>
      <w:proofErr w:type="spellEnd"/>
      <w:r w:rsidRPr="00763A44">
        <w:rPr>
          <w:rFonts w:ascii="Consolas" w:eastAsia="Times New Roman" w:hAnsi="Consolas" w:cs="Times New Roman"/>
          <w:color w:val="A020F0"/>
          <w:sz w:val="21"/>
          <w:szCs w:val="21"/>
        </w:rPr>
        <w:t xml:space="preserve"> pattern}'</w:t>
      </w:r>
      <w:r w:rsidRPr="00763A44">
        <w:rPr>
          <w:rFonts w:ascii="Consolas" w:eastAsia="Times New Roman" w:hAnsi="Consolas" w:cs="Times New Roman"/>
          <w:color w:val="000000"/>
          <w:sz w:val="21"/>
          <w:szCs w:val="21"/>
        </w:rPr>
        <w:t>,</w:t>
      </w:r>
      <w:r w:rsidRPr="00763A44">
        <w:rPr>
          <w:rFonts w:ascii="Consolas" w:eastAsia="Times New Roman" w:hAnsi="Consolas" w:cs="Times New Roman"/>
          <w:color w:val="A020F0"/>
          <w:sz w:val="21"/>
          <w:szCs w:val="21"/>
        </w:rPr>
        <w:t>'FontSize'</w:t>
      </w:r>
      <w:r w:rsidRPr="00763A44">
        <w:rPr>
          <w:rFonts w:ascii="Consolas" w:eastAsia="Times New Roman" w:hAnsi="Consolas" w:cs="Times New Roman"/>
          <w:color w:val="000000"/>
          <w:sz w:val="21"/>
          <w:szCs w:val="21"/>
        </w:rPr>
        <w:t>,14)</w:t>
      </w:r>
    </w:p>
    <w:p w14:paraId="73397943" w14:textId="77777777" w:rsidR="00763A44" w:rsidRPr="00763A44" w:rsidRDefault="00763A44" w:rsidP="00763A44">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763A44">
        <w:rPr>
          <w:rFonts w:ascii="Consolas" w:eastAsia="Times New Roman" w:hAnsi="Consolas" w:cs="Times New Roman"/>
          <w:color w:val="000000"/>
          <w:sz w:val="21"/>
          <w:szCs w:val="21"/>
        </w:rPr>
        <w:t>xlabel</w:t>
      </w:r>
      <w:proofErr w:type="spellEnd"/>
      <w:r w:rsidRPr="00763A44">
        <w:rPr>
          <w:rFonts w:ascii="Consolas" w:eastAsia="Times New Roman" w:hAnsi="Consolas" w:cs="Times New Roman"/>
          <w:color w:val="000000"/>
          <w:sz w:val="21"/>
          <w:szCs w:val="21"/>
        </w:rPr>
        <w:t>(</w:t>
      </w:r>
      <w:proofErr w:type="gramEnd"/>
      <w:r w:rsidRPr="00763A44">
        <w:rPr>
          <w:rFonts w:ascii="Consolas" w:eastAsia="Times New Roman" w:hAnsi="Consolas" w:cs="Times New Roman"/>
          <w:color w:val="A020F0"/>
          <w:sz w:val="21"/>
          <w:szCs w:val="21"/>
        </w:rPr>
        <w:t>'{\</w:t>
      </w:r>
      <w:proofErr w:type="spellStart"/>
      <w:r w:rsidRPr="00763A44">
        <w:rPr>
          <w:rFonts w:ascii="Consolas" w:eastAsia="Times New Roman" w:hAnsi="Consolas" w:cs="Times New Roman"/>
          <w:color w:val="A020F0"/>
          <w:sz w:val="21"/>
          <w:szCs w:val="21"/>
        </w:rPr>
        <w:t>bfDistance</w:t>
      </w:r>
      <w:proofErr w:type="spellEnd"/>
      <w:r w:rsidRPr="00763A44">
        <w:rPr>
          <w:rFonts w:ascii="Consolas" w:eastAsia="Times New Roman" w:hAnsi="Consolas" w:cs="Times New Roman"/>
          <w:color w:val="A020F0"/>
          <w:sz w:val="21"/>
          <w:szCs w:val="21"/>
        </w:rPr>
        <w:t xml:space="preserve"> from the </w:t>
      </w:r>
      <w:proofErr w:type="spellStart"/>
      <w:r w:rsidRPr="00763A44">
        <w:rPr>
          <w:rFonts w:ascii="Consolas" w:eastAsia="Times New Roman" w:hAnsi="Consolas" w:cs="Times New Roman"/>
          <w:color w:val="A020F0"/>
          <w:sz w:val="21"/>
          <w:szCs w:val="21"/>
        </w:rPr>
        <w:t>centre</w:t>
      </w:r>
      <w:proofErr w:type="spellEnd"/>
      <w:r w:rsidRPr="00763A44">
        <w:rPr>
          <w:rFonts w:ascii="Consolas" w:eastAsia="Times New Roman" w:hAnsi="Consolas" w:cs="Times New Roman"/>
          <w:color w:val="A020F0"/>
          <w:sz w:val="21"/>
          <w:szCs w:val="21"/>
        </w:rPr>
        <w:t xml:space="preserve"> of screen (in cm)}'</w:t>
      </w:r>
      <w:r w:rsidRPr="00763A44">
        <w:rPr>
          <w:rFonts w:ascii="Consolas" w:eastAsia="Times New Roman" w:hAnsi="Consolas" w:cs="Times New Roman"/>
          <w:color w:val="000000"/>
          <w:sz w:val="21"/>
          <w:szCs w:val="21"/>
        </w:rPr>
        <w:t>)</w:t>
      </w:r>
    </w:p>
    <w:p w14:paraId="7EEDE803" w14:textId="77777777" w:rsidR="00763A44" w:rsidRPr="00763A44" w:rsidRDefault="00763A44" w:rsidP="00763A44">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763A44">
        <w:rPr>
          <w:rFonts w:ascii="Consolas" w:eastAsia="Times New Roman" w:hAnsi="Consolas" w:cs="Times New Roman"/>
          <w:color w:val="000000"/>
          <w:sz w:val="21"/>
          <w:szCs w:val="21"/>
        </w:rPr>
        <w:t>ylabel</w:t>
      </w:r>
      <w:proofErr w:type="spellEnd"/>
      <w:r w:rsidRPr="00763A44">
        <w:rPr>
          <w:rFonts w:ascii="Consolas" w:eastAsia="Times New Roman" w:hAnsi="Consolas" w:cs="Times New Roman"/>
          <w:color w:val="000000"/>
          <w:sz w:val="21"/>
          <w:szCs w:val="21"/>
        </w:rPr>
        <w:t>(</w:t>
      </w:r>
      <w:proofErr w:type="gramEnd"/>
      <w:r w:rsidRPr="00763A44">
        <w:rPr>
          <w:rFonts w:ascii="Consolas" w:eastAsia="Times New Roman" w:hAnsi="Consolas" w:cs="Times New Roman"/>
          <w:color w:val="A020F0"/>
          <w:sz w:val="21"/>
          <w:szCs w:val="21"/>
        </w:rPr>
        <w:t>'{\</w:t>
      </w:r>
      <w:proofErr w:type="spellStart"/>
      <w:r w:rsidRPr="00763A44">
        <w:rPr>
          <w:rFonts w:ascii="Consolas" w:eastAsia="Times New Roman" w:hAnsi="Consolas" w:cs="Times New Roman"/>
          <w:color w:val="A020F0"/>
          <w:sz w:val="21"/>
          <w:szCs w:val="21"/>
        </w:rPr>
        <w:t>bfRecieved</w:t>
      </w:r>
      <w:proofErr w:type="spellEnd"/>
      <w:r w:rsidRPr="00763A44">
        <w:rPr>
          <w:rFonts w:ascii="Consolas" w:eastAsia="Times New Roman" w:hAnsi="Consolas" w:cs="Times New Roman"/>
          <w:color w:val="A020F0"/>
          <w:sz w:val="21"/>
          <w:szCs w:val="21"/>
        </w:rPr>
        <w:t xml:space="preserve"> Voltage (mV)}'</w:t>
      </w:r>
      <w:r w:rsidRPr="00763A44">
        <w:rPr>
          <w:rFonts w:ascii="Consolas" w:eastAsia="Times New Roman" w:hAnsi="Consolas" w:cs="Times New Roman"/>
          <w:color w:val="000000"/>
          <w:sz w:val="21"/>
          <w:szCs w:val="21"/>
        </w:rPr>
        <w:t>)</w:t>
      </w:r>
    </w:p>
    <w:p w14:paraId="07EAB1DB" w14:textId="77777777" w:rsidR="00763A44" w:rsidRPr="00763A44" w:rsidRDefault="00763A44" w:rsidP="00763A44">
      <w:pPr>
        <w:shd w:val="clear" w:color="auto" w:fill="F7F7F7"/>
        <w:spacing w:after="0" w:line="259" w:lineRule="atLeast"/>
        <w:rPr>
          <w:rFonts w:ascii="Consolas" w:eastAsia="Times New Roman" w:hAnsi="Consolas" w:cs="Times New Roman"/>
          <w:color w:val="000000"/>
          <w:sz w:val="21"/>
          <w:szCs w:val="21"/>
        </w:rPr>
      </w:pPr>
      <w:proofErr w:type="gramStart"/>
      <w:r w:rsidRPr="00763A44">
        <w:rPr>
          <w:rFonts w:ascii="Consolas" w:eastAsia="Times New Roman" w:hAnsi="Consolas" w:cs="Times New Roman"/>
          <w:color w:val="000000"/>
          <w:sz w:val="21"/>
          <w:szCs w:val="21"/>
        </w:rPr>
        <w:t>line(</w:t>
      </w:r>
      <w:proofErr w:type="gramEnd"/>
      <w:r w:rsidRPr="00763A44">
        <w:rPr>
          <w:rFonts w:ascii="Consolas" w:eastAsia="Times New Roman" w:hAnsi="Consolas" w:cs="Times New Roman"/>
          <w:color w:val="000000"/>
          <w:sz w:val="21"/>
          <w:szCs w:val="21"/>
        </w:rPr>
        <w:t>[0 0],[0 1.2])</w:t>
      </w:r>
    </w:p>
    <w:p w14:paraId="51B5CE4A" w14:textId="77777777" w:rsidR="00763A44" w:rsidRPr="00763A44" w:rsidRDefault="00763A44" w:rsidP="00763A44">
      <w:pPr>
        <w:shd w:val="clear" w:color="auto" w:fill="F7F7F7"/>
        <w:spacing w:after="150" w:line="259" w:lineRule="atLeast"/>
        <w:rPr>
          <w:rFonts w:ascii="Consolas" w:eastAsia="Times New Roman" w:hAnsi="Consolas" w:cs="Times New Roman"/>
          <w:color w:val="000000"/>
          <w:sz w:val="21"/>
          <w:szCs w:val="21"/>
        </w:rPr>
      </w:pPr>
      <w:r w:rsidRPr="00763A44">
        <w:rPr>
          <w:rFonts w:ascii="Consolas" w:eastAsia="Times New Roman" w:hAnsi="Consolas" w:cs="Times New Roman"/>
          <w:color w:val="000000"/>
          <w:sz w:val="21"/>
          <w:szCs w:val="21"/>
        </w:rPr>
        <w:t>legend(</w:t>
      </w:r>
      <w:r w:rsidRPr="00763A44">
        <w:rPr>
          <w:rFonts w:ascii="Consolas" w:eastAsia="Times New Roman" w:hAnsi="Consolas" w:cs="Times New Roman"/>
          <w:color w:val="A020F0"/>
          <w:sz w:val="21"/>
          <w:szCs w:val="21"/>
        </w:rPr>
        <w:t>"</w:t>
      </w:r>
      <w:proofErr w:type="spellStart"/>
      <w:r w:rsidRPr="00763A44">
        <w:rPr>
          <w:rFonts w:ascii="Consolas" w:eastAsia="Times New Roman" w:hAnsi="Consolas" w:cs="Times New Roman"/>
          <w:color w:val="A020F0"/>
          <w:sz w:val="21"/>
          <w:szCs w:val="21"/>
        </w:rPr>
        <w:t>Theoretical"</w:t>
      </w:r>
      <w:r w:rsidRPr="00763A44">
        <w:rPr>
          <w:rFonts w:ascii="Consolas" w:eastAsia="Times New Roman" w:hAnsi="Consolas" w:cs="Times New Roman"/>
          <w:color w:val="000000"/>
          <w:sz w:val="21"/>
          <w:szCs w:val="21"/>
        </w:rPr>
        <w:t>,</w:t>
      </w:r>
      <w:r w:rsidRPr="00763A44">
        <w:rPr>
          <w:rFonts w:ascii="Consolas" w:eastAsia="Times New Roman" w:hAnsi="Consolas" w:cs="Times New Roman"/>
          <w:color w:val="A020F0"/>
          <w:sz w:val="21"/>
          <w:szCs w:val="21"/>
        </w:rPr>
        <w:t>"Real</w:t>
      </w:r>
      <w:proofErr w:type="spellEnd"/>
      <w:r w:rsidRPr="00763A44">
        <w:rPr>
          <w:rFonts w:ascii="Consolas" w:eastAsia="Times New Roman" w:hAnsi="Consolas" w:cs="Times New Roman"/>
          <w:color w:val="A020F0"/>
          <w:sz w:val="21"/>
          <w:szCs w:val="21"/>
        </w:rPr>
        <w:t>"</w:t>
      </w:r>
      <w:r w:rsidRPr="00763A44">
        <w:rPr>
          <w:rFonts w:ascii="Consolas" w:eastAsia="Times New Roman" w:hAnsi="Consolas" w:cs="Times New Roman"/>
          <w:color w:val="000000"/>
          <w:sz w:val="21"/>
          <w:szCs w:val="21"/>
        </w:rPr>
        <w:t>)</w:t>
      </w:r>
    </w:p>
    <w:p w14:paraId="128E4CD8" w14:textId="77777777" w:rsidR="007E6FF0" w:rsidRDefault="007E6FF0">
      <w:pPr>
        <w:rPr>
          <w:rFonts w:asciiTheme="majorHAnsi" w:hAnsiTheme="majorHAnsi" w:cstheme="majorHAnsi"/>
          <w:b/>
          <w:bCs/>
          <w:sz w:val="20"/>
          <w:szCs w:val="20"/>
        </w:rPr>
      </w:pPr>
    </w:p>
    <w:p w14:paraId="0F9F78D1" w14:textId="15AFC110" w:rsidR="00CF7D8C" w:rsidRDefault="00CF7D8C">
      <w:pPr>
        <w:rPr>
          <w:rFonts w:asciiTheme="majorHAnsi" w:hAnsiTheme="majorHAnsi" w:cstheme="majorHAnsi"/>
          <w:b/>
          <w:bCs/>
          <w:sz w:val="20"/>
          <w:szCs w:val="20"/>
        </w:rPr>
      </w:pPr>
      <w:r>
        <w:rPr>
          <w:rFonts w:asciiTheme="majorHAnsi" w:hAnsiTheme="majorHAnsi" w:cstheme="majorHAnsi"/>
          <w:b/>
          <w:bCs/>
          <w:sz w:val="20"/>
          <w:szCs w:val="20"/>
        </w:rPr>
        <w:t>Question 6</w:t>
      </w:r>
    </w:p>
    <w:p w14:paraId="01003D0C"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rPr>
      </w:pPr>
      <w:r w:rsidRPr="00CF7D8C">
        <w:rPr>
          <w:rFonts w:ascii="Consolas" w:eastAsia="Times New Roman" w:hAnsi="Consolas" w:cs="Times New Roman"/>
          <w:color w:val="3C763D"/>
          <w:sz w:val="21"/>
          <w:szCs w:val="21"/>
        </w:rPr>
        <w:t>%</w:t>
      </w:r>
      <w:proofErr w:type="spellStart"/>
      <w:r w:rsidRPr="00CF7D8C">
        <w:rPr>
          <w:rFonts w:ascii="Consolas" w:eastAsia="Times New Roman" w:hAnsi="Consolas" w:cs="Times New Roman"/>
          <w:color w:val="3C763D"/>
          <w:sz w:val="21"/>
          <w:szCs w:val="21"/>
        </w:rPr>
        <w:t>ShiftedPattern.m</w:t>
      </w:r>
      <w:proofErr w:type="spellEnd"/>
    </w:p>
    <w:p w14:paraId="01329309"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rPr>
      </w:pPr>
      <w:r w:rsidRPr="00CF7D8C">
        <w:rPr>
          <w:rFonts w:ascii="Consolas" w:eastAsia="Times New Roman" w:hAnsi="Consolas" w:cs="Times New Roman"/>
          <w:color w:val="3C763D"/>
          <w:sz w:val="21"/>
          <w:szCs w:val="21"/>
        </w:rPr>
        <w:t>%Calculating and Plotting Electrical Field Intensity vs Displacement</w:t>
      </w:r>
    </w:p>
    <w:p w14:paraId="0C3F710D"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rPr>
      </w:pPr>
      <w:r w:rsidRPr="00CF7D8C">
        <w:rPr>
          <w:rFonts w:ascii="Consolas" w:eastAsia="Times New Roman" w:hAnsi="Consolas" w:cs="Times New Roman"/>
          <w:color w:val="3C763D"/>
          <w:sz w:val="21"/>
          <w:szCs w:val="21"/>
        </w:rPr>
        <w:t xml:space="preserve">%Set Variables             </w:t>
      </w:r>
    </w:p>
    <w:p w14:paraId="78E0C836"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rPr>
      </w:pPr>
      <w:r w:rsidRPr="00CF7D8C">
        <w:rPr>
          <w:rFonts w:ascii="Consolas" w:eastAsia="Times New Roman" w:hAnsi="Consolas" w:cs="Times New Roman"/>
          <w:color w:val="000000"/>
          <w:sz w:val="21"/>
          <w:szCs w:val="21"/>
        </w:rPr>
        <w:t>D = 2.55;</w:t>
      </w:r>
    </w:p>
    <w:p w14:paraId="626DB1EE"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rPr>
      </w:pPr>
      <w:r w:rsidRPr="00CF7D8C">
        <w:rPr>
          <w:rFonts w:ascii="Consolas" w:eastAsia="Times New Roman" w:hAnsi="Consolas" w:cs="Times New Roman"/>
          <w:color w:val="000000"/>
          <w:sz w:val="21"/>
          <w:szCs w:val="21"/>
        </w:rPr>
        <w:t xml:space="preserve">d = 0.63;   </w:t>
      </w:r>
    </w:p>
    <w:p w14:paraId="254FD101"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rPr>
      </w:pPr>
      <w:r w:rsidRPr="00CF7D8C">
        <w:rPr>
          <w:rFonts w:ascii="Consolas" w:eastAsia="Times New Roman" w:hAnsi="Consolas" w:cs="Times New Roman"/>
          <w:color w:val="000000"/>
          <w:sz w:val="21"/>
          <w:szCs w:val="21"/>
        </w:rPr>
        <w:t>lambda = 0.03;</w:t>
      </w:r>
    </w:p>
    <w:p w14:paraId="0211C92A"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rPr>
      </w:pPr>
      <w:r w:rsidRPr="00CF7D8C">
        <w:rPr>
          <w:rFonts w:ascii="Consolas" w:eastAsia="Times New Roman" w:hAnsi="Consolas" w:cs="Times New Roman"/>
          <w:color w:val="000000"/>
          <w:sz w:val="21"/>
          <w:szCs w:val="21"/>
        </w:rPr>
        <w:t>k = 2*pi/lambda;</w:t>
      </w:r>
    </w:p>
    <w:p w14:paraId="7F5F13C4"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rPr>
      </w:pPr>
      <w:r w:rsidRPr="00CF7D8C">
        <w:rPr>
          <w:rFonts w:ascii="Consolas" w:eastAsia="Times New Roman" w:hAnsi="Consolas" w:cs="Times New Roman"/>
          <w:color w:val="000000"/>
          <w:sz w:val="21"/>
          <w:szCs w:val="21"/>
        </w:rPr>
        <w:t xml:space="preserve">dis = 0.36; </w:t>
      </w:r>
      <w:r w:rsidRPr="00CF7D8C">
        <w:rPr>
          <w:rFonts w:ascii="Consolas" w:eastAsia="Times New Roman" w:hAnsi="Consolas" w:cs="Times New Roman"/>
          <w:color w:val="3C763D"/>
          <w:sz w:val="21"/>
          <w:szCs w:val="21"/>
        </w:rPr>
        <w:t xml:space="preserve">%Determined from the data </w:t>
      </w:r>
      <w:proofErr w:type="spellStart"/>
      <w:r w:rsidRPr="00CF7D8C">
        <w:rPr>
          <w:rFonts w:ascii="Consolas" w:eastAsia="Times New Roman" w:hAnsi="Consolas" w:cs="Times New Roman"/>
          <w:color w:val="3C763D"/>
          <w:sz w:val="21"/>
          <w:szCs w:val="21"/>
        </w:rPr>
        <w:t>sheetg</w:t>
      </w:r>
      <w:proofErr w:type="spellEnd"/>
    </w:p>
    <w:p w14:paraId="7D86394B" w14:textId="77777777" w:rsidR="00CF7D8C" w:rsidRPr="00CF7D8C" w:rsidRDefault="00CF7D8C" w:rsidP="00CF7D8C">
      <w:pPr>
        <w:shd w:val="clear" w:color="auto" w:fill="F7F7F7"/>
        <w:spacing w:after="240" w:line="259" w:lineRule="atLeast"/>
        <w:rPr>
          <w:rFonts w:ascii="Consolas" w:eastAsia="Times New Roman" w:hAnsi="Consolas" w:cs="Times New Roman"/>
          <w:color w:val="000000"/>
          <w:sz w:val="21"/>
          <w:szCs w:val="21"/>
        </w:rPr>
      </w:pPr>
    </w:p>
    <w:p w14:paraId="2150E32A"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rPr>
      </w:pPr>
      <w:r w:rsidRPr="00CF7D8C">
        <w:rPr>
          <w:rFonts w:ascii="Consolas" w:eastAsia="Times New Roman" w:hAnsi="Consolas" w:cs="Times New Roman"/>
          <w:color w:val="000000"/>
          <w:sz w:val="21"/>
          <w:szCs w:val="21"/>
        </w:rPr>
        <w:t>x = -dis:0.</w:t>
      </w:r>
      <w:proofErr w:type="gramStart"/>
      <w:r w:rsidRPr="00CF7D8C">
        <w:rPr>
          <w:rFonts w:ascii="Consolas" w:eastAsia="Times New Roman" w:hAnsi="Consolas" w:cs="Times New Roman"/>
          <w:color w:val="000000"/>
          <w:sz w:val="21"/>
          <w:szCs w:val="21"/>
        </w:rPr>
        <w:t>001:dis</w:t>
      </w:r>
      <w:proofErr w:type="gramEnd"/>
      <w:r w:rsidRPr="00CF7D8C">
        <w:rPr>
          <w:rFonts w:ascii="Consolas" w:eastAsia="Times New Roman" w:hAnsi="Consolas" w:cs="Times New Roman"/>
          <w:color w:val="000000"/>
          <w:sz w:val="21"/>
          <w:szCs w:val="21"/>
        </w:rPr>
        <w:t xml:space="preserve">;  </w:t>
      </w:r>
      <w:r w:rsidRPr="00CF7D8C">
        <w:rPr>
          <w:rFonts w:ascii="Consolas" w:eastAsia="Times New Roman" w:hAnsi="Consolas" w:cs="Times New Roman"/>
          <w:color w:val="3C763D"/>
          <w:sz w:val="21"/>
          <w:szCs w:val="21"/>
        </w:rPr>
        <w:t>%varying x</w:t>
      </w:r>
    </w:p>
    <w:p w14:paraId="372791E8"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rPr>
      </w:pPr>
      <w:r w:rsidRPr="00CF7D8C">
        <w:rPr>
          <w:rFonts w:ascii="Consolas" w:eastAsia="Times New Roman" w:hAnsi="Consolas" w:cs="Times New Roman"/>
          <w:color w:val="000000"/>
          <w:sz w:val="21"/>
          <w:szCs w:val="21"/>
        </w:rPr>
        <w:t xml:space="preserve">theta1 = </w:t>
      </w:r>
      <w:proofErr w:type="spellStart"/>
      <w:r w:rsidRPr="00CF7D8C">
        <w:rPr>
          <w:rFonts w:ascii="Consolas" w:eastAsia="Times New Roman" w:hAnsi="Consolas" w:cs="Times New Roman"/>
          <w:color w:val="000000"/>
          <w:sz w:val="21"/>
          <w:szCs w:val="21"/>
        </w:rPr>
        <w:t>atan</w:t>
      </w:r>
      <w:proofErr w:type="spellEnd"/>
      <w:r w:rsidRPr="00CF7D8C">
        <w:rPr>
          <w:rFonts w:ascii="Consolas" w:eastAsia="Times New Roman" w:hAnsi="Consolas" w:cs="Times New Roman"/>
          <w:color w:val="000000"/>
          <w:sz w:val="21"/>
          <w:szCs w:val="21"/>
        </w:rPr>
        <w:t xml:space="preserve">((d/2-x)/D); </w:t>
      </w:r>
    </w:p>
    <w:p w14:paraId="04154E59"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lang w:val="es-US"/>
        </w:rPr>
      </w:pPr>
      <w:r w:rsidRPr="00CF7D8C">
        <w:rPr>
          <w:rFonts w:ascii="Consolas" w:eastAsia="Times New Roman" w:hAnsi="Consolas" w:cs="Times New Roman"/>
          <w:color w:val="000000"/>
          <w:sz w:val="21"/>
          <w:szCs w:val="21"/>
          <w:lang w:val="es-US"/>
        </w:rPr>
        <w:t>theta2 = atan((d/2+</w:t>
      </w:r>
      <w:proofErr w:type="gramStart"/>
      <w:r w:rsidRPr="00CF7D8C">
        <w:rPr>
          <w:rFonts w:ascii="Consolas" w:eastAsia="Times New Roman" w:hAnsi="Consolas" w:cs="Times New Roman"/>
          <w:color w:val="000000"/>
          <w:sz w:val="21"/>
          <w:szCs w:val="21"/>
          <w:lang w:val="es-US"/>
        </w:rPr>
        <w:t>x)/</w:t>
      </w:r>
      <w:proofErr w:type="gramEnd"/>
      <w:r w:rsidRPr="00CF7D8C">
        <w:rPr>
          <w:rFonts w:ascii="Consolas" w:eastAsia="Times New Roman" w:hAnsi="Consolas" w:cs="Times New Roman"/>
          <w:color w:val="000000"/>
          <w:sz w:val="21"/>
          <w:szCs w:val="21"/>
          <w:lang w:val="es-US"/>
        </w:rPr>
        <w:t>D);</w:t>
      </w:r>
    </w:p>
    <w:p w14:paraId="406B505F"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lang w:val="es-US"/>
        </w:rPr>
      </w:pPr>
      <w:r w:rsidRPr="00CF7D8C">
        <w:rPr>
          <w:rFonts w:ascii="Consolas" w:eastAsia="Times New Roman" w:hAnsi="Consolas" w:cs="Times New Roman"/>
          <w:color w:val="000000"/>
          <w:sz w:val="21"/>
          <w:szCs w:val="21"/>
          <w:lang w:val="es-US"/>
        </w:rPr>
        <w:t>l1 = D./cos(theta1);</w:t>
      </w:r>
    </w:p>
    <w:p w14:paraId="6FF73482"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lang w:val="es-US"/>
        </w:rPr>
      </w:pPr>
      <w:r w:rsidRPr="00CF7D8C">
        <w:rPr>
          <w:rFonts w:ascii="Consolas" w:eastAsia="Times New Roman" w:hAnsi="Consolas" w:cs="Times New Roman"/>
          <w:color w:val="000000"/>
          <w:sz w:val="21"/>
          <w:szCs w:val="21"/>
          <w:lang w:val="es-US"/>
        </w:rPr>
        <w:t>l2 = D./cos(theta2);</w:t>
      </w:r>
    </w:p>
    <w:p w14:paraId="79A663EC"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rPr>
      </w:pPr>
      <w:r w:rsidRPr="00CF7D8C">
        <w:rPr>
          <w:rFonts w:ascii="Consolas" w:eastAsia="Times New Roman" w:hAnsi="Consolas" w:cs="Times New Roman"/>
          <w:color w:val="000000"/>
          <w:sz w:val="21"/>
          <w:szCs w:val="21"/>
        </w:rPr>
        <w:t>j = 0+1i;</w:t>
      </w:r>
    </w:p>
    <w:p w14:paraId="7F5448F2"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rPr>
      </w:pPr>
      <w:r w:rsidRPr="00CF7D8C">
        <w:rPr>
          <w:rFonts w:ascii="Consolas" w:eastAsia="Times New Roman" w:hAnsi="Consolas" w:cs="Times New Roman"/>
          <w:color w:val="000000"/>
          <w:sz w:val="21"/>
          <w:szCs w:val="21"/>
        </w:rPr>
        <w:t>Et = exp(-j*k*l1</w:t>
      </w:r>
      <w:proofErr w:type="gramStart"/>
      <w:r w:rsidRPr="00CF7D8C">
        <w:rPr>
          <w:rFonts w:ascii="Consolas" w:eastAsia="Times New Roman" w:hAnsi="Consolas" w:cs="Times New Roman"/>
          <w:color w:val="000000"/>
          <w:sz w:val="21"/>
          <w:szCs w:val="21"/>
        </w:rPr>
        <w:t>)./</w:t>
      </w:r>
      <w:proofErr w:type="gramEnd"/>
      <w:r w:rsidRPr="00CF7D8C">
        <w:rPr>
          <w:rFonts w:ascii="Consolas" w:eastAsia="Times New Roman" w:hAnsi="Consolas" w:cs="Times New Roman"/>
          <w:color w:val="000000"/>
          <w:sz w:val="21"/>
          <w:szCs w:val="21"/>
        </w:rPr>
        <w:t>l1+exp(-j*k*l2)./l2;</w:t>
      </w:r>
    </w:p>
    <w:p w14:paraId="5F7F61A0"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rPr>
      </w:pPr>
      <w:r w:rsidRPr="00CF7D8C">
        <w:rPr>
          <w:rFonts w:ascii="Consolas" w:eastAsia="Times New Roman" w:hAnsi="Consolas" w:cs="Times New Roman"/>
          <w:color w:val="000000"/>
          <w:sz w:val="21"/>
          <w:szCs w:val="21"/>
        </w:rPr>
        <w:t xml:space="preserve">Et = </w:t>
      </w:r>
      <w:proofErr w:type="gramStart"/>
      <w:r w:rsidRPr="00CF7D8C">
        <w:rPr>
          <w:rFonts w:ascii="Consolas" w:eastAsia="Times New Roman" w:hAnsi="Consolas" w:cs="Times New Roman"/>
          <w:color w:val="000000"/>
          <w:sz w:val="21"/>
          <w:szCs w:val="21"/>
        </w:rPr>
        <w:t>Et.*</w:t>
      </w:r>
      <w:proofErr w:type="spellStart"/>
      <w:proofErr w:type="gramEnd"/>
      <w:r w:rsidRPr="00CF7D8C">
        <w:rPr>
          <w:rFonts w:ascii="Consolas" w:eastAsia="Times New Roman" w:hAnsi="Consolas" w:cs="Times New Roman"/>
          <w:color w:val="000000"/>
          <w:sz w:val="21"/>
          <w:szCs w:val="21"/>
        </w:rPr>
        <w:t>conj</w:t>
      </w:r>
      <w:proofErr w:type="spellEnd"/>
      <w:r w:rsidRPr="00CF7D8C">
        <w:rPr>
          <w:rFonts w:ascii="Consolas" w:eastAsia="Times New Roman" w:hAnsi="Consolas" w:cs="Times New Roman"/>
          <w:color w:val="000000"/>
          <w:sz w:val="21"/>
          <w:szCs w:val="21"/>
        </w:rPr>
        <w:t>(Et)/(max(Et)^2);</w:t>
      </w:r>
    </w:p>
    <w:p w14:paraId="34D11EC0"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rPr>
      </w:pPr>
      <w:r w:rsidRPr="00CF7D8C">
        <w:rPr>
          <w:rFonts w:ascii="Consolas" w:eastAsia="Times New Roman" w:hAnsi="Consolas" w:cs="Times New Roman"/>
          <w:color w:val="000000"/>
          <w:sz w:val="21"/>
          <w:szCs w:val="21"/>
        </w:rPr>
        <w:t xml:space="preserve">y = x*100;  </w:t>
      </w:r>
    </w:p>
    <w:p w14:paraId="55958D9B" w14:textId="77777777" w:rsidR="00CF7D8C" w:rsidRPr="00CF7D8C" w:rsidRDefault="00CF7D8C" w:rsidP="00CF7D8C">
      <w:pPr>
        <w:shd w:val="clear" w:color="auto" w:fill="F7F7F7"/>
        <w:spacing w:after="240" w:line="259" w:lineRule="atLeast"/>
        <w:rPr>
          <w:rFonts w:ascii="Consolas" w:eastAsia="Times New Roman" w:hAnsi="Consolas" w:cs="Times New Roman"/>
          <w:color w:val="000000"/>
          <w:sz w:val="21"/>
          <w:szCs w:val="21"/>
        </w:rPr>
      </w:pPr>
    </w:p>
    <w:p w14:paraId="656655B0"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rPr>
      </w:pPr>
      <w:r w:rsidRPr="00CF7D8C">
        <w:rPr>
          <w:rFonts w:ascii="Consolas" w:eastAsia="Times New Roman" w:hAnsi="Consolas" w:cs="Times New Roman"/>
          <w:color w:val="3C763D"/>
          <w:sz w:val="21"/>
          <w:szCs w:val="21"/>
        </w:rPr>
        <w:t>%Plotting</w:t>
      </w:r>
    </w:p>
    <w:p w14:paraId="21F22DBC"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rPr>
      </w:pPr>
      <w:proofErr w:type="gramStart"/>
      <w:r w:rsidRPr="00CF7D8C">
        <w:rPr>
          <w:rFonts w:ascii="Consolas" w:eastAsia="Times New Roman" w:hAnsi="Consolas" w:cs="Times New Roman"/>
          <w:color w:val="000000"/>
          <w:sz w:val="21"/>
          <w:szCs w:val="21"/>
        </w:rPr>
        <w:t>figure(</w:t>
      </w:r>
      <w:proofErr w:type="gramEnd"/>
      <w:r w:rsidRPr="00CF7D8C">
        <w:rPr>
          <w:rFonts w:ascii="Consolas" w:eastAsia="Times New Roman" w:hAnsi="Consolas" w:cs="Times New Roman"/>
          <w:color w:val="000000"/>
          <w:sz w:val="21"/>
          <w:szCs w:val="21"/>
        </w:rPr>
        <w:t>)</w:t>
      </w:r>
    </w:p>
    <w:p w14:paraId="62D1553E"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rPr>
      </w:pPr>
      <w:r w:rsidRPr="00CF7D8C">
        <w:rPr>
          <w:rFonts w:ascii="Consolas" w:eastAsia="Times New Roman" w:hAnsi="Consolas" w:cs="Times New Roman"/>
          <w:color w:val="000000"/>
          <w:sz w:val="21"/>
          <w:szCs w:val="21"/>
        </w:rPr>
        <w:t xml:space="preserve">hold </w:t>
      </w:r>
      <w:r w:rsidRPr="00CF7D8C">
        <w:rPr>
          <w:rFonts w:ascii="Consolas" w:eastAsia="Times New Roman" w:hAnsi="Consolas" w:cs="Times New Roman"/>
          <w:color w:val="A020F0"/>
          <w:sz w:val="21"/>
          <w:szCs w:val="21"/>
        </w:rPr>
        <w:t>on</w:t>
      </w:r>
    </w:p>
    <w:p w14:paraId="13C02476"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rPr>
      </w:pPr>
      <w:r w:rsidRPr="00CF7D8C">
        <w:rPr>
          <w:rFonts w:ascii="Consolas" w:eastAsia="Times New Roman" w:hAnsi="Consolas" w:cs="Times New Roman"/>
          <w:color w:val="000000"/>
          <w:sz w:val="21"/>
          <w:szCs w:val="21"/>
        </w:rPr>
        <w:t>plot(X</w:t>
      </w:r>
      <w:proofErr w:type="gramStart"/>
      <w:r w:rsidRPr="00CF7D8C">
        <w:rPr>
          <w:rFonts w:ascii="Consolas" w:eastAsia="Times New Roman" w:hAnsi="Consolas" w:cs="Times New Roman"/>
          <w:color w:val="000000"/>
          <w:sz w:val="21"/>
          <w:szCs w:val="21"/>
        </w:rPr>
        <w:t>1,normalize</w:t>
      </w:r>
      <w:proofErr w:type="gramEnd"/>
      <w:r w:rsidRPr="00CF7D8C">
        <w:rPr>
          <w:rFonts w:ascii="Consolas" w:eastAsia="Times New Roman" w:hAnsi="Consolas" w:cs="Times New Roman"/>
          <w:color w:val="000000"/>
          <w:sz w:val="21"/>
          <w:szCs w:val="21"/>
        </w:rPr>
        <w:t>(V1))</w:t>
      </w:r>
    </w:p>
    <w:p w14:paraId="4D437CC9"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rPr>
      </w:pPr>
      <w:r w:rsidRPr="00CF7D8C">
        <w:rPr>
          <w:rFonts w:ascii="Consolas" w:eastAsia="Times New Roman" w:hAnsi="Consolas" w:cs="Times New Roman"/>
          <w:color w:val="000000"/>
          <w:sz w:val="21"/>
          <w:szCs w:val="21"/>
        </w:rPr>
        <w:t>plot(</w:t>
      </w:r>
      <w:proofErr w:type="spellStart"/>
      <w:proofErr w:type="gramStart"/>
      <w:r w:rsidRPr="00CF7D8C">
        <w:rPr>
          <w:rFonts w:ascii="Consolas" w:eastAsia="Times New Roman" w:hAnsi="Consolas" w:cs="Times New Roman"/>
          <w:color w:val="000000"/>
          <w:sz w:val="21"/>
          <w:szCs w:val="21"/>
        </w:rPr>
        <w:t>y,normalize</w:t>
      </w:r>
      <w:proofErr w:type="spellEnd"/>
      <w:proofErr w:type="gramEnd"/>
      <w:r w:rsidRPr="00CF7D8C">
        <w:rPr>
          <w:rFonts w:ascii="Consolas" w:eastAsia="Times New Roman" w:hAnsi="Consolas" w:cs="Times New Roman"/>
          <w:color w:val="000000"/>
          <w:sz w:val="21"/>
          <w:szCs w:val="21"/>
        </w:rPr>
        <w:t>(abs(Et)))</w:t>
      </w:r>
    </w:p>
    <w:p w14:paraId="31171485"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rPr>
      </w:pPr>
      <w:proofErr w:type="gramStart"/>
      <w:r w:rsidRPr="00CF7D8C">
        <w:rPr>
          <w:rFonts w:ascii="Consolas" w:eastAsia="Times New Roman" w:hAnsi="Consolas" w:cs="Times New Roman"/>
          <w:color w:val="000000"/>
          <w:sz w:val="21"/>
          <w:szCs w:val="21"/>
        </w:rPr>
        <w:t>plot(</w:t>
      </w:r>
      <w:proofErr w:type="gramEnd"/>
      <w:r w:rsidRPr="00CF7D8C">
        <w:rPr>
          <w:rFonts w:ascii="Consolas" w:eastAsia="Times New Roman" w:hAnsi="Consolas" w:cs="Times New Roman"/>
          <w:color w:val="000000"/>
          <w:sz w:val="21"/>
          <w:szCs w:val="21"/>
        </w:rPr>
        <w:t>X2, normalize(V2))</w:t>
      </w:r>
    </w:p>
    <w:p w14:paraId="5D7B0290"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rPr>
      </w:pPr>
      <w:proofErr w:type="gramStart"/>
      <w:r w:rsidRPr="00CF7D8C">
        <w:rPr>
          <w:rFonts w:ascii="Consolas" w:eastAsia="Times New Roman" w:hAnsi="Consolas" w:cs="Times New Roman"/>
          <w:color w:val="000000"/>
          <w:sz w:val="21"/>
          <w:szCs w:val="21"/>
        </w:rPr>
        <w:t>legend(</w:t>
      </w:r>
      <w:proofErr w:type="gramEnd"/>
      <w:r w:rsidRPr="00CF7D8C">
        <w:rPr>
          <w:rFonts w:ascii="Consolas" w:eastAsia="Times New Roman" w:hAnsi="Consolas" w:cs="Times New Roman"/>
          <w:color w:val="A020F0"/>
          <w:sz w:val="21"/>
          <w:szCs w:val="21"/>
        </w:rPr>
        <w:t>'Real'</w:t>
      </w:r>
      <w:r w:rsidRPr="00CF7D8C">
        <w:rPr>
          <w:rFonts w:ascii="Consolas" w:eastAsia="Times New Roman" w:hAnsi="Consolas" w:cs="Times New Roman"/>
          <w:color w:val="000000"/>
          <w:sz w:val="21"/>
          <w:szCs w:val="21"/>
        </w:rPr>
        <w:t xml:space="preserve">, </w:t>
      </w:r>
      <w:r w:rsidRPr="00CF7D8C">
        <w:rPr>
          <w:rFonts w:ascii="Consolas" w:eastAsia="Times New Roman" w:hAnsi="Consolas" w:cs="Times New Roman"/>
          <w:color w:val="A020F0"/>
          <w:sz w:val="21"/>
          <w:szCs w:val="21"/>
        </w:rPr>
        <w:t>'Theoretical'</w:t>
      </w:r>
      <w:r w:rsidRPr="00CF7D8C">
        <w:rPr>
          <w:rFonts w:ascii="Consolas" w:eastAsia="Times New Roman" w:hAnsi="Consolas" w:cs="Times New Roman"/>
          <w:color w:val="000000"/>
          <w:sz w:val="21"/>
          <w:szCs w:val="21"/>
        </w:rPr>
        <w:t xml:space="preserve">, </w:t>
      </w:r>
      <w:r w:rsidRPr="00CF7D8C">
        <w:rPr>
          <w:rFonts w:ascii="Consolas" w:eastAsia="Times New Roman" w:hAnsi="Consolas" w:cs="Times New Roman"/>
          <w:color w:val="A020F0"/>
          <w:sz w:val="21"/>
          <w:szCs w:val="21"/>
        </w:rPr>
        <w:t>'Shifted'</w:t>
      </w:r>
      <w:r w:rsidRPr="00CF7D8C">
        <w:rPr>
          <w:rFonts w:ascii="Consolas" w:eastAsia="Times New Roman" w:hAnsi="Consolas" w:cs="Times New Roman"/>
          <w:color w:val="000000"/>
          <w:sz w:val="21"/>
          <w:szCs w:val="21"/>
        </w:rPr>
        <w:t>)</w:t>
      </w:r>
    </w:p>
    <w:p w14:paraId="531E3CC2"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CF7D8C">
        <w:rPr>
          <w:rFonts w:ascii="Consolas" w:eastAsia="Times New Roman" w:hAnsi="Consolas" w:cs="Times New Roman"/>
          <w:color w:val="000000"/>
          <w:sz w:val="21"/>
          <w:szCs w:val="21"/>
        </w:rPr>
        <w:t>pbaspect</w:t>
      </w:r>
      <w:proofErr w:type="spellEnd"/>
      <w:r w:rsidRPr="00CF7D8C">
        <w:rPr>
          <w:rFonts w:ascii="Consolas" w:eastAsia="Times New Roman" w:hAnsi="Consolas" w:cs="Times New Roman"/>
          <w:color w:val="000000"/>
          <w:sz w:val="21"/>
          <w:szCs w:val="21"/>
        </w:rPr>
        <w:t>(</w:t>
      </w:r>
      <w:proofErr w:type="gramEnd"/>
      <w:r w:rsidRPr="00CF7D8C">
        <w:rPr>
          <w:rFonts w:ascii="Consolas" w:eastAsia="Times New Roman" w:hAnsi="Consolas" w:cs="Times New Roman"/>
          <w:color w:val="000000"/>
          <w:sz w:val="21"/>
          <w:szCs w:val="21"/>
        </w:rPr>
        <w:t>[2 1 1])</w:t>
      </w:r>
    </w:p>
    <w:p w14:paraId="4A0DAE46"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CF7D8C">
        <w:rPr>
          <w:rFonts w:ascii="Consolas" w:eastAsia="Times New Roman" w:hAnsi="Consolas" w:cs="Times New Roman"/>
          <w:color w:val="000000"/>
          <w:sz w:val="21"/>
          <w:szCs w:val="21"/>
        </w:rPr>
        <w:t>xlabel</w:t>
      </w:r>
      <w:proofErr w:type="spellEnd"/>
      <w:r w:rsidRPr="00CF7D8C">
        <w:rPr>
          <w:rFonts w:ascii="Consolas" w:eastAsia="Times New Roman" w:hAnsi="Consolas" w:cs="Times New Roman"/>
          <w:color w:val="000000"/>
          <w:sz w:val="21"/>
          <w:szCs w:val="21"/>
        </w:rPr>
        <w:t>(</w:t>
      </w:r>
      <w:proofErr w:type="gramEnd"/>
      <w:r w:rsidRPr="00CF7D8C">
        <w:rPr>
          <w:rFonts w:ascii="Consolas" w:eastAsia="Times New Roman" w:hAnsi="Consolas" w:cs="Times New Roman"/>
          <w:color w:val="A020F0"/>
          <w:sz w:val="21"/>
          <w:szCs w:val="21"/>
        </w:rPr>
        <w:t>'Displacement from Center (cm)'</w:t>
      </w:r>
      <w:r w:rsidRPr="00CF7D8C">
        <w:rPr>
          <w:rFonts w:ascii="Consolas" w:eastAsia="Times New Roman" w:hAnsi="Consolas" w:cs="Times New Roman"/>
          <w:color w:val="000000"/>
          <w:sz w:val="21"/>
          <w:szCs w:val="21"/>
        </w:rPr>
        <w:t>)</w:t>
      </w:r>
    </w:p>
    <w:p w14:paraId="09E39E6E"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CF7D8C">
        <w:rPr>
          <w:rFonts w:ascii="Consolas" w:eastAsia="Times New Roman" w:hAnsi="Consolas" w:cs="Times New Roman"/>
          <w:color w:val="000000"/>
          <w:sz w:val="21"/>
          <w:szCs w:val="21"/>
        </w:rPr>
        <w:t>ylabel</w:t>
      </w:r>
      <w:proofErr w:type="spellEnd"/>
      <w:r w:rsidRPr="00CF7D8C">
        <w:rPr>
          <w:rFonts w:ascii="Consolas" w:eastAsia="Times New Roman" w:hAnsi="Consolas" w:cs="Times New Roman"/>
          <w:color w:val="000000"/>
          <w:sz w:val="21"/>
          <w:szCs w:val="21"/>
        </w:rPr>
        <w:t>(</w:t>
      </w:r>
      <w:proofErr w:type="gramEnd"/>
      <w:r w:rsidRPr="00CF7D8C">
        <w:rPr>
          <w:rFonts w:ascii="Consolas" w:eastAsia="Times New Roman" w:hAnsi="Consolas" w:cs="Times New Roman"/>
          <w:color w:val="A020F0"/>
          <w:sz w:val="21"/>
          <w:szCs w:val="21"/>
        </w:rPr>
        <w:t>'Normalized Intensity (mV)'</w:t>
      </w:r>
      <w:r w:rsidRPr="00CF7D8C">
        <w:rPr>
          <w:rFonts w:ascii="Consolas" w:eastAsia="Times New Roman" w:hAnsi="Consolas" w:cs="Times New Roman"/>
          <w:color w:val="000000"/>
          <w:sz w:val="21"/>
          <w:szCs w:val="21"/>
        </w:rPr>
        <w:t>)</w:t>
      </w:r>
    </w:p>
    <w:p w14:paraId="7C41A41F"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rPr>
      </w:pPr>
      <w:proofErr w:type="gramStart"/>
      <w:r w:rsidRPr="00CF7D8C">
        <w:rPr>
          <w:rFonts w:ascii="Consolas" w:eastAsia="Times New Roman" w:hAnsi="Consolas" w:cs="Times New Roman"/>
          <w:color w:val="000000"/>
          <w:sz w:val="21"/>
          <w:szCs w:val="21"/>
        </w:rPr>
        <w:t>title(</w:t>
      </w:r>
      <w:proofErr w:type="gramEnd"/>
      <w:r w:rsidRPr="00CF7D8C">
        <w:rPr>
          <w:rFonts w:ascii="Consolas" w:eastAsia="Times New Roman" w:hAnsi="Consolas" w:cs="Times New Roman"/>
          <w:color w:val="A020F0"/>
          <w:sz w:val="21"/>
          <w:szCs w:val="21"/>
        </w:rPr>
        <w:t>'Electrical Field Intensity vs Displacement'</w:t>
      </w:r>
      <w:r w:rsidRPr="00CF7D8C">
        <w:rPr>
          <w:rFonts w:ascii="Consolas" w:eastAsia="Times New Roman" w:hAnsi="Consolas" w:cs="Times New Roman"/>
          <w:color w:val="000000"/>
          <w:sz w:val="21"/>
          <w:szCs w:val="21"/>
        </w:rPr>
        <w:t>)</w:t>
      </w:r>
    </w:p>
    <w:p w14:paraId="7D422202" w14:textId="77777777" w:rsidR="00CF7D8C" w:rsidRPr="00CF7D8C" w:rsidRDefault="00CF7D8C" w:rsidP="00CF7D8C">
      <w:pPr>
        <w:shd w:val="clear" w:color="auto" w:fill="F7F7F7"/>
        <w:spacing w:after="240" w:line="259" w:lineRule="atLeast"/>
        <w:rPr>
          <w:rFonts w:ascii="Consolas" w:eastAsia="Times New Roman" w:hAnsi="Consolas" w:cs="Times New Roman"/>
          <w:color w:val="000000"/>
          <w:sz w:val="21"/>
          <w:szCs w:val="21"/>
        </w:rPr>
      </w:pPr>
    </w:p>
    <w:p w14:paraId="6D1FA487"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rPr>
      </w:pPr>
      <w:r w:rsidRPr="00CF7D8C">
        <w:rPr>
          <w:rFonts w:ascii="Consolas" w:eastAsia="Times New Roman" w:hAnsi="Consolas" w:cs="Times New Roman"/>
          <w:color w:val="3C763D"/>
          <w:sz w:val="21"/>
          <w:szCs w:val="21"/>
        </w:rPr>
        <w:t>%Calculating Er</w:t>
      </w:r>
    </w:p>
    <w:p w14:paraId="71F7CE58"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rPr>
      </w:pPr>
      <w:r w:rsidRPr="00CF7D8C">
        <w:rPr>
          <w:rFonts w:ascii="Consolas" w:eastAsia="Times New Roman" w:hAnsi="Consolas" w:cs="Times New Roman"/>
          <w:color w:val="3C763D"/>
          <w:sz w:val="21"/>
          <w:szCs w:val="21"/>
        </w:rPr>
        <w:t>%Setting variables</w:t>
      </w:r>
    </w:p>
    <w:p w14:paraId="4AB3F72F"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rPr>
      </w:pPr>
      <w:r w:rsidRPr="00CF7D8C">
        <w:rPr>
          <w:rFonts w:ascii="Consolas" w:eastAsia="Times New Roman" w:hAnsi="Consolas" w:cs="Times New Roman"/>
          <w:color w:val="000000"/>
          <w:sz w:val="21"/>
          <w:szCs w:val="21"/>
        </w:rPr>
        <w:t xml:space="preserve">dis = 2;  </w:t>
      </w:r>
    </w:p>
    <w:p w14:paraId="751EB198"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lang w:val="es-US"/>
        </w:rPr>
      </w:pPr>
      <w:r w:rsidRPr="00CF7D8C">
        <w:rPr>
          <w:rFonts w:ascii="Consolas" w:eastAsia="Times New Roman" w:hAnsi="Consolas" w:cs="Times New Roman"/>
          <w:color w:val="000000"/>
          <w:sz w:val="21"/>
          <w:szCs w:val="21"/>
          <w:lang w:val="es-US"/>
        </w:rPr>
        <w:t xml:space="preserve">d = 63;             </w:t>
      </w:r>
    </w:p>
    <w:p w14:paraId="35900729"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lang w:val="es-US"/>
        </w:rPr>
      </w:pPr>
      <w:r w:rsidRPr="00CF7D8C">
        <w:rPr>
          <w:rFonts w:ascii="Consolas" w:eastAsia="Times New Roman" w:hAnsi="Consolas" w:cs="Times New Roman"/>
          <w:color w:val="000000"/>
          <w:sz w:val="21"/>
          <w:szCs w:val="21"/>
          <w:lang w:val="es-US"/>
        </w:rPr>
        <w:t xml:space="preserve">D = 255;     </w:t>
      </w:r>
    </w:p>
    <w:p w14:paraId="716F7BF2"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lang w:val="es-US"/>
        </w:rPr>
      </w:pPr>
      <w:r w:rsidRPr="00CF7D8C">
        <w:rPr>
          <w:rFonts w:ascii="Consolas" w:eastAsia="Times New Roman" w:hAnsi="Consolas" w:cs="Times New Roman"/>
          <w:color w:val="000000"/>
          <w:sz w:val="21"/>
          <w:szCs w:val="21"/>
          <w:lang w:val="es-US"/>
        </w:rPr>
        <w:t>delta = 16;</w:t>
      </w:r>
    </w:p>
    <w:p w14:paraId="5CF2DAC3"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lang w:val="es-US"/>
        </w:rPr>
      </w:pPr>
      <w:proofErr w:type="spellStart"/>
      <w:r w:rsidRPr="00CF7D8C">
        <w:rPr>
          <w:rFonts w:ascii="Consolas" w:eastAsia="Times New Roman" w:hAnsi="Consolas" w:cs="Times New Roman"/>
          <w:color w:val="000000"/>
          <w:sz w:val="21"/>
          <w:szCs w:val="21"/>
          <w:lang w:val="es-US"/>
        </w:rPr>
        <w:t>ds</w:t>
      </w:r>
      <w:proofErr w:type="spellEnd"/>
      <w:r w:rsidRPr="00CF7D8C">
        <w:rPr>
          <w:rFonts w:ascii="Consolas" w:eastAsia="Times New Roman" w:hAnsi="Consolas" w:cs="Times New Roman"/>
          <w:color w:val="000000"/>
          <w:sz w:val="21"/>
          <w:szCs w:val="21"/>
          <w:lang w:val="es-US"/>
        </w:rPr>
        <w:t xml:space="preserve"> = 3;</w:t>
      </w:r>
    </w:p>
    <w:p w14:paraId="6BBF61C0"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lang w:val="es-US"/>
        </w:rPr>
      </w:pPr>
      <w:r w:rsidRPr="00CF7D8C">
        <w:rPr>
          <w:rFonts w:ascii="Consolas" w:eastAsia="Times New Roman" w:hAnsi="Consolas" w:cs="Times New Roman"/>
          <w:color w:val="000000"/>
          <w:sz w:val="21"/>
          <w:szCs w:val="21"/>
          <w:lang w:val="es-US"/>
        </w:rPr>
        <w:t>theta1 = atan((d/2-</w:t>
      </w:r>
      <w:proofErr w:type="gramStart"/>
      <w:r w:rsidRPr="00CF7D8C">
        <w:rPr>
          <w:rFonts w:ascii="Consolas" w:eastAsia="Times New Roman" w:hAnsi="Consolas" w:cs="Times New Roman"/>
          <w:color w:val="000000"/>
          <w:sz w:val="21"/>
          <w:szCs w:val="21"/>
          <w:lang w:val="es-US"/>
        </w:rPr>
        <w:t>x)/</w:t>
      </w:r>
      <w:proofErr w:type="gramEnd"/>
      <w:r w:rsidRPr="00CF7D8C">
        <w:rPr>
          <w:rFonts w:ascii="Consolas" w:eastAsia="Times New Roman" w:hAnsi="Consolas" w:cs="Times New Roman"/>
          <w:color w:val="000000"/>
          <w:sz w:val="21"/>
          <w:szCs w:val="21"/>
          <w:lang w:val="es-US"/>
        </w:rPr>
        <w:t>D);</w:t>
      </w:r>
    </w:p>
    <w:p w14:paraId="2815E6B5"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lang w:val="es-US"/>
        </w:rPr>
      </w:pPr>
      <w:r w:rsidRPr="00CF7D8C">
        <w:rPr>
          <w:rFonts w:ascii="Consolas" w:eastAsia="Times New Roman" w:hAnsi="Consolas" w:cs="Times New Roman"/>
          <w:color w:val="000000"/>
          <w:sz w:val="21"/>
          <w:szCs w:val="21"/>
          <w:lang w:val="es-US"/>
        </w:rPr>
        <w:t>theta2 = atan((d/2+</w:t>
      </w:r>
      <w:proofErr w:type="gramStart"/>
      <w:r w:rsidRPr="00CF7D8C">
        <w:rPr>
          <w:rFonts w:ascii="Consolas" w:eastAsia="Times New Roman" w:hAnsi="Consolas" w:cs="Times New Roman"/>
          <w:color w:val="000000"/>
          <w:sz w:val="21"/>
          <w:szCs w:val="21"/>
          <w:lang w:val="es-US"/>
        </w:rPr>
        <w:t>x)/</w:t>
      </w:r>
      <w:proofErr w:type="gramEnd"/>
      <w:r w:rsidRPr="00CF7D8C">
        <w:rPr>
          <w:rFonts w:ascii="Consolas" w:eastAsia="Times New Roman" w:hAnsi="Consolas" w:cs="Times New Roman"/>
          <w:color w:val="000000"/>
          <w:sz w:val="21"/>
          <w:szCs w:val="21"/>
          <w:lang w:val="es-US"/>
        </w:rPr>
        <w:t>D);</w:t>
      </w:r>
    </w:p>
    <w:p w14:paraId="6B406D37"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lang w:val="es-US"/>
        </w:rPr>
      </w:pPr>
      <w:r w:rsidRPr="00CF7D8C">
        <w:rPr>
          <w:rFonts w:ascii="Consolas" w:eastAsia="Times New Roman" w:hAnsi="Consolas" w:cs="Times New Roman"/>
          <w:color w:val="000000"/>
          <w:sz w:val="21"/>
          <w:szCs w:val="21"/>
          <w:lang w:val="es-US"/>
        </w:rPr>
        <w:t>l1 = D./cos(theta1);</w:t>
      </w:r>
    </w:p>
    <w:p w14:paraId="21AAD16A"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lang w:val="es-US"/>
        </w:rPr>
      </w:pPr>
      <w:r w:rsidRPr="00CF7D8C">
        <w:rPr>
          <w:rFonts w:ascii="Consolas" w:eastAsia="Times New Roman" w:hAnsi="Consolas" w:cs="Times New Roman"/>
          <w:color w:val="000000"/>
          <w:sz w:val="21"/>
          <w:szCs w:val="21"/>
          <w:lang w:val="es-US"/>
        </w:rPr>
        <w:t>l2 = D./cos(theta2);</w:t>
      </w:r>
    </w:p>
    <w:p w14:paraId="3130A1DB"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rPr>
      </w:pPr>
      <w:r w:rsidRPr="00CF7D8C">
        <w:rPr>
          <w:rFonts w:ascii="Consolas" w:eastAsia="Times New Roman" w:hAnsi="Consolas" w:cs="Times New Roman"/>
          <w:color w:val="000000"/>
          <w:sz w:val="21"/>
          <w:szCs w:val="21"/>
        </w:rPr>
        <w:t xml:space="preserve">j = 0+1i;   </w:t>
      </w:r>
    </w:p>
    <w:p w14:paraId="31BE19F0"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rPr>
      </w:pPr>
      <w:r w:rsidRPr="00CF7D8C">
        <w:rPr>
          <w:rFonts w:ascii="Consolas" w:eastAsia="Times New Roman" w:hAnsi="Consolas" w:cs="Times New Roman"/>
          <w:color w:val="000000"/>
          <w:sz w:val="21"/>
          <w:szCs w:val="21"/>
        </w:rPr>
        <w:t>Et = exp(-j*k*l1</w:t>
      </w:r>
      <w:proofErr w:type="gramStart"/>
      <w:r w:rsidRPr="00CF7D8C">
        <w:rPr>
          <w:rFonts w:ascii="Consolas" w:eastAsia="Times New Roman" w:hAnsi="Consolas" w:cs="Times New Roman"/>
          <w:color w:val="000000"/>
          <w:sz w:val="21"/>
          <w:szCs w:val="21"/>
        </w:rPr>
        <w:t>)./</w:t>
      </w:r>
      <w:proofErr w:type="gramEnd"/>
      <w:r w:rsidRPr="00CF7D8C">
        <w:rPr>
          <w:rFonts w:ascii="Consolas" w:eastAsia="Times New Roman" w:hAnsi="Consolas" w:cs="Times New Roman"/>
          <w:color w:val="000000"/>
          <w:sz w:val="21"/>
          <w:szCs w:val="21"/>
        </w:rPr>
        <w:t>l1+exp(-j*k*l2)./l2;</w:t>
      </w:r>
    </w:p>
    <w:p w14:paraId="64F5DBAF" w14:textId="77777777" w:rsidR="00CF7D8C" w:rsidRPr="00CF7D8C" w:rsidRDefault="00CF7D8C" w:rsidP="00CF7D8C">
      <w:pPr>
        <w:shd w:val="clear" w:color="auto" w:fill="F7F7F7"/>
        <w:spacing w:after="0" w:line="259" w:lineRule="atLeast"/>
        <w:rPr>
          <w:rFonts w:ascii="Consolas" w:eastAsia="Times New Roman" w:hAnsi="Consolas" w:cs="Times New Roman"/>
          <w:color w:val="000000"/>
          <w:sz w:val="21"/>
          <w:szCs w:val="21"/>
          <w:lang w:val="de-DE"/>
        </w:rPr>
      </w:pPr>
      <w:r w:rsidRPr="00CF7D8C">
        <w:rPr>
          <w:rFonts w:ascii="Consolas" w:eastAsia="Times New Roman" w:hAnsi="Consolas" w:cs="Times New Roman"/>
          <w:color w:val="000000"/>
          <w:sz w:val="21"/>
          <w:szCs w:val="21"/>
          <w:lang w:val="de-DE"/>
        </w:rPr>
        <w:t>Et = Et.*conj(Et)/(max(Et)^2);</w:t>
      </w:r>
    </w:p>
    <w:p w14:paraId="46F9BE10" w14:textId="77777777" w:rsidR="00CF7D8C" w:rsidRPr="00CF7D8C" w:rsidRDefault="00CF7D8C" w:rsidP="00CF7D8C">
      <w:pPr>
        <w:shd w:val="clear" w:color="auto" w:fill="F7F7F7"/>
        <w:spacing w:after="240" w:line="259" w:lineRule="atLeast"/>
        <w:rPr>
          <w:rFonts w:ascii="Consolas" w:eastAsia="Times New Roman" w:hAnsi="Consolas" w:cs="Times New Roman"/>
          <w:color w:val="000000"/>
          <w:sz w:val="21"/>
          <w:szCs w:val="21"/>
          <w:lang w:val="de-DE"/>
        </w:rPr>
      </w:pPr>
    </w:p>
    <w:p w14:paraId="75FD3E75" w14:textId="77777777" w:rsidR="00CF7D8C" w:rsidRPr="00CF7D8C" w:rsidRDefault="00CF7D8C" w:rsidP="00CF7D8C">
      <w:pPr>
        <w:shd w:val="clear" w:color="auto" w:fill="F7F7F7"/>
        <w:spacing w:after="150" w:line="259" w:lineRule="atLeast"/>
        <w:rPr>
          <w:rFonts w:ascii="Consolas" w:eastAsia="Times New Roman" w:hAnsi="Consolas" w:cs="Times New Roman"/>
          <w:color w:val="000000"/>
          <w:sz w:val="21"/>
          <w:szCs w:val="21"/>
          <w:lang w:val="de-DE"/>
        </w:rPr>
      </w:pPr>
      <w:r w:rsidRPr="00CF7D8C">
        <w:rPr>
          <w:rFonts w:ascii="Consolas" w:eastAsia="Times New Roman" w:hAnsi="Consolas" w:cs="Times New Roman"/>
          <w:color w:val="000000"/>
          <w:sz w:val="21"/>
          <w:szCs w:val="21"/>
          <w:lang w:val="de-DE"/>
        </w:rPr>
        <w:t>Er = (1+(ds/delta)*(d/D))^2</w:t>
      </w:r>
    </w:p>
    <w:p w14:paraId="0BB93DAE" w14:textId="77777777" w:rsidR="00CF7D8C" w:rsidRPr="00CF7D8C" w:rsidRDefault="00CF7D8C">
      <w:pPr>
        <w:rPr>
          <w:rFonts w:asciiTheme="majorHAnsi" w:hAnsiTheme="majorHAnsi" w:cstheme="majorHAnsi"/>
          <w:b/>
          <w:bCs/>
          <w:sz w:val="20"/>
          <w:szCs w:val="20"/>
          <w:lang w:val="de-DE"/>
        </w:rPr>
      </w:pPr>
    </w:p>
    <w:p w14:paraId="0B89F204" w14:textId="3FFE08AC" w:rsidR="00D5552E" w:rsidRPr="008D4F4E" w:rsidRDefault="000A474A">
      <w:pPr>
        <w:rPr>
          <w:rFonts w:asciiTheme="majorHAnsi" w:hAnsiTheme="majorHAnsi" w:cstheme="majorHAnsi"/>
          <w:b/>
          <w:bCs/>
          <w:sz w:val="20"/>
          <w:szCs w:val="20"/>
        </w:rPr>
      </w:pPr>
      <w:r w:rsidRPr="008D4F4E">
        <w:rPr>
          <w:rFonts w:asciiTheme="majorHAnsi" w:hAnsiTheme="majorHAnsi" w:cstheme="majorHAnsi"/>
          <w:b/>
          <w:bCs/>
          <w:sz w:val="20"/>
          <w:szCs w:val="20"/>
        </w:rPr>
        <w:t>Question 7</w:t>
      </w:r>
    </w:p>
    <w:p w14:paraId="0752CF20"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3C763D"/>
          <w:sz w:val="21"/>
          <w:szCs w:val="21"/>
        </w:rPr>
        <w:t>%</w:t>
      </w:r>
      <w:proofErr w:type="spellStart"/>
      <w:r w:rsidRPr="000A474A">
        <w:rPr>
          <w:rFonts w:ascii="Consolas" w:eastAsia="Times New Roman" w:hAnsi="Consolas" w:cs="Times New Roman"/>
          <w:color w:val="3C763D"/>
          <w:sz w:val="21"/>
          <w:szCs w:val="21"/>
        </w:rPr>
        <w:t>Array.m</w:t>
      </w:r>
      <w:proofErr w:type="spellEnd"/>
    </w:p>
    <w:p w14:paraId="0EE0A49E"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3C763D"/>
          <w:sz w:val="21"/>
          <w:szCs w:val="21"/>
        </w:rPr>
        <w:t>%Calculate the array factor</w:t>
      </w:r>
    </w:p>
    <w:p w14:paraId="5B17F865"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3C763D"/>
          <w:sz w:val="21"/>
          <w:szCs w:val="21"/>
        </w:rPr>
        <w:t>%Set the variables</w:t>
      </w:r>
    </w:p>
    <w:p w14:paraId="41A120F8"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lastRenderedPageBreak/>
        <w:t xml:space="preserve">lambda = 0.03; </w:t>
      </w:r>
    </w:p>
    <w:p w14:paraId="5D7AA19C"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theta = </w:t>
      </w:r>
      <w:proofErr w:type="gramStart"/>
      <w:r w:rsidRPr="000A474A">
        <w:rPr>
          <w:rFonts w:ascii="Consolas" w:eastAsia="Times New Roman" w:hAnsi="Consolas" w:cs="Times New Roman"/>
          <w:color w:val="000000"/>
          <w:sz w:val="21"/>
          <w:szCs w:val="21"/>
        </w:rPr>
        <w:t>0:pi</w:t>
      </w:r>
      <w:proofErr w:type="gramEnd"/>
      <w:r w:rsidRPr="000A474A">
        <w:rPr>
          <w:rFonts w:ascii="Consolas" w:eastAsia="Times New Roman" w:hAnsi="Consolas" w:cs="Times New Roman"/>
          <w:color w:val="000000"/>
          <w:sz w:val="21"/>
          <w:szCs w:val="21"/>
        </w:rPr>
        <w:t xml:space="preserve">/100:pi; </w:t>
      </w:r>
    </w:p>
    <w:p w14:paraId="4496BD81"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k = 2*pi/lambda; </w:t>
      </w:r>
      <w:r w:rsidRPr="000A474A">
        <w:rPr>
          <w:rFonts w:ascii="Consolas" w:eastAsia="Times New Roman" w:hAnsi="Consolas" w:cs="Times New Roman"/>
          <w:color w:val="3C763D"/>
          <w:sz w:val="21"/>
          <w:szCs w:val="21"/>
        </w:rPr>
        <w:t>%Set constant for k</w:t>
      </w:r>
    </w:p>
    <w:p w14:paraId="65F0E3EA" w14:textId="77777777" w:rsidR="000A474A" w:rsidRPr="000A474A" w:rsidRDefault="000A474A" w:rsidP="000A474A">
      <w:pPr>
        <w:shd w:val="clear" w:color="auto" w:fill="F7F7F7"/>
        <w:spacing w:after="240" w:line="259" w:lineRule="atLeast"/>
        <w:rPr>
          <w:rFonts w:ascii="Consolas" w:eastAsia="Times New Roman" w:hAnsi="Consolas" w:cs="Times New Roman"/>
          <w:color w:val="000000"/>
          <w:sz w:val="21"/>
          <w:szCs w:val="21"/>
        </w:rPr>
      </w:pPr>
    </w:p>
    <w:p w14:paraId="656470FB"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3C763D"/>
          <w:sz w:val="21"/>
          <w:szCs w:val="21"/>
        </w:rPr>
        <w:t>%For loop for each case</w:t>
      </w:r>
    </w:p>
    <w:p w14:paraId="594F3961"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FF"/>
          <w:sz w:val="21"/>
          <w:szCs w:val="21"/>
        </w:rPr>
        <w:t xml:space="preserve">for </w:t>
      </w:r>
      <w:proofErr w:type="spellStart"/>
      <w:r w:rsidRPr="000A474A">
        <w:rPr>
          <w:rFonts w:ascii="Consolas" w:eastAsia="Times New Roman" w:hAnsi="Consolas" w:cs="Times New Roman"/>
          <w:color w:val="000000"/>
          <w:sz w:val="21"/>
          <w:szCs w:val="21"/>
        </w:rPr>
        <w:t>i</w:t>
      </w:r>
      <w:proofErr w:type="spellEnd"/>
      <w:r w:rsidRPr="000A474A">
        <w:rPr>
          <w:rFonts w:ascii="Consolas" w:eastAsia="Times New Roman" w:hAnsi="Consolas" w:cs="Times New Roman"/>
          <w:color w:val="000000"/>
          <w:sz w:val="21"/>
          <w:szCs w:val="21"/>
        </w:rPr>
        <w:t xml:space="preserve"> = </w:t>
      </w:r>
      <w:proofErr w:type="gramStart"/>
      <w:r w:rsidRPr="000A474A">
        <w:rPr>
          <w:rFonts w:ascii="Consolas" w:eastAsia="Times New Roman" w:hAnsi="Consolas" w:cs="Times New Roman"/>
          <w:color w:val="000000"/>
          <w:sz w:val="21"/>
          <w:szCs w:val="21"/>
        </w:rPr>
        <w:t xml:space="preserve">1:6  </w:t>
      </w:r>
      <w:r w:rsidRPr="000A474A">
        <w:rPr>
          <w:rFonts w:ascii="Consolas" w:eastAsia="Times New Roman" w:hAnsi="Consolas" w:cs="Times New Roman"/>
          <w:color w:val="3C763D"/>
          <w:sz w:val="21"/>
          <w:szCs w:val="21"/>
        </w:rPr>
        <w:t>%</w:t>
      </w:r>
      <w:proofErr w:type="gramEnd"/>
      <w:r w:rsidRPr="000A474A">
        <w:rPr>
          <w:rFonts w:ascii="Consolas" w:eastAsia="Times New Roman" w:hAnsi="Consolas" w:cs="Times New Roman"/>
          <w:color w:val="3C763D"/>
          <w:sz w:val="21"/>
          <w:szCs w:val="21"/>
        </w:rPr>
        <w:t>Iterate from 1 to 6</w:t>
      </w:r>
    </w:p>
    <w:p w14:paraId="4F59232B"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w:t>
      </w:r>
      <w:r w:rsidRPr="000A474A">
        <w:rPr>
          <w:rFonts w:ascii="Consolas" w:eastAsia="Times New Roman" w:hAnsi="Consolas" w:cs="Times New Roman"/>
          <w:color w:val="0000FF"/>
          <w:sz w:val="21"/>
          <w:szCs w:val="21"/>
        </w:rPr>
        <w:t xml:space="preserve">if </w:t>
      </w:r>
      <w:r w:rsidRPr="000A474A">
        <w:rPr>
          <w:rFonts w:ascii="Consolas" w:eastAsia="Times New Roman" w:hAnsi="Consolas" w:cs="Times New Roman"/>
          <w:color w:val="000000"/>
          <w:sz w:val="21"/>
          <w:szCs w:val="21"/>
        </w:rPr>
        <w:t>(</w:t>
      </w:r>
      <w:proofErr w:type="spellStart"/>
      <w:r w:rsidRPr="000A474A">
        <w:rPr>
          <w:rFonts w:ascii="Consolas" w:eastAsia="Times New Roman" w:hAnsi="Consolas" w:cs="Times New Roman"/>
          <w:color w:val="000000"/>
          <w:sz w:val="21"/>
          <w:szCs w:val="21"/>
        </w:rPr>
        <w:t>i</w:t>
      </w:r>
      <w:proofErr w:type="spellEnd"/>
      <w:r w:rsidRPr="000A474A">
        <w:rPr>
          <w:rFonts w:ascii="Consolas" w:eastAsia="Times New Roman" w:hAnsi="Consolas" w:cs="Times New Roman"/>
          <w:color w:val="000000"/>
          <w:sz w:val="21"/>
          <w:szCs w:val="21"/>
        </w:rPr>
        <w:t xml:space="preserve"> == 1) </w:t>
      </w:r>
      <w:r w:rsidRPr="000A474A">
        <w:rPr>
          <w:rFonts w:ascii="Consolas" w:eastAsia="Times New Roman" w:hAnsi="Consolas" w:cs="Times New Roman"/>
          <w:color w:val="3C763D"/>
          <w:sz w:val="21"/>
          <w:szCs w:val="21"/>
        </w:rPr>
        <w:t>%Case a</w:t>
      </w:r>
    </w:p>
    <w:p w14:paraId="29A6F5CD"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d = lambda / 2; </w:t>
      </w:r>
      <w:r w:rsidRPr="000A474A">
        <w:rPr>
          <w:rFonts w:ascii="Consolas" w:eastAsia="Times New Roman" w:hAnsi="Consolas" w:cs="Times New Roman"/>
          <w:color w:val="3C763D"/>
          <w:sz w:val="21"/>
          <w:szCs w:val="21"/>
        </w:rPr>
        <w:t>%Set variables</w:t>
      </w:r>
    </w:p>
    <w:p w14:paraId="05307066"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phi = 0;</w:t>
      </w:r>
    </w:p>
    <w:p w14:paraId="2E54B200"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r = ((2*(d^2))/</w:t>
      </w:r>
      <w:proofErr w:type="gramStart"/>
      <w:r w:rsidRPr="000A474A">
        <w:rPr>
          <w:rFonts w:ascii="Consolas" w:eastAsia="Times New Roman" w:hAnsi="Consolas" w:cs="Times New Roman"/>
          <w:color w:val="000000"/>
          <w:sz w:val="21"/>
          <w:szCs w:val="21"/>
        </w:rPr>
        <w:t>lambda)*</w:t>
      </w:r>
      <w:proofErr w:type="gramEnd"/>
      <w:r w:rsidRPr="000A474A">
        <w:rPr>
          <w:rFonts w:ascii="Consolas" w:eastAsia="Times New Roman" w:hAnsi="Consolas" w:cs="Times New Roman"/>
          <w:color w:val="000000"/>
          <w:sz w:val="21"/>
          <w:szCs w:val="21"/>
        </w:rPr>
        <w:t xml:space="preserve">5; </w:t>
      </w:r>
      <w:r w:rsidRPr="000A474A">
        <w:rPr>
          <w:rFonts w:ascii="Consolas" w:eastAsia="Times New Roman" w:hAnsi="Consolas" w:cs="Times New Roman"/>
          <w:color w:val="3C763D"/>
          <w:sz w:val="21"/>
          <w:szCs w:val="21"/>
        </w:rPr>
        <w:t xml:space="preserve">%far-field distance to a factor of 5 </w:t>
      </w:r>
    </w:p>
    <w:p w14:paraId="023D85A4"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A1 = </w:t>
      </w:r>
      <w:proofErr w:type="gramStart"/>
      <w:r w:rsidRPr="000A474A">
        <w:rPr>
          <w:rFonts w:ascii="Consolas" w:eastAsia="Times New Roman" w:hAnsi="Consolas" w:cs="Times New Roman"/>
          <w:color w:val="000000"/>
          <w:sz w:val="21"/>
          <w:szCs w:val="21"/>
        </w:rPr>
        <w:t>exp(</w:t>
      </w:r>
      <w:proofErr w:type="gramEnd"/>
      <w:r w:rsidRPr="000A474A">
        <w:rPr>
          <w:rFonts w:ascii="Consolas" w:eastAsia="Times New Roman" w:hAnsi="Consolas" w:cs="Times New Roman"/>
          <w:color w:val="000000"/>
          <w:sz w:val="21"/>
          <w:szCs w:val="21"/>
        </w:rPr>
        <w:t>-(1i*k)*(</w:t>
      </w:r>
      <w:proofErr w:type="spellStart"/>
      <w:r w:rsidRPr="000A474A">
        <w:rPr>
          <w:rFonts w:ascii="Consolas" w:eastAsia="Times New Roman" w:hAnsi="Consolas" w:cs="Times New Roman"/>
          <w:color w:val="000000"/>
          <w:sz w:val="21"/>
          <w:szCs w:val="21"/>
        </w:rPr>
        <w:t>r+d</w:t>
      </w:r>
      <w:proofErr w:type="spellEnd"/>
      <w:r w:rsidRPr="000A474A">
        <w:rPr>
          <w:rFonts w:ascii="Consolas" w:eastAsia="Times New Roman" w:hAnsi="Consolas" w:cs="Times New Roman"/>
          <w:color w:val="000000"/>
          <w:sz w:val="21"/>
          <w:szCs w:val="21"/>
        </w:rPr>
        <w:t>*cos(theta./2)));</w:t>
      </w:r>
    </w:p>
    <w:p w14:paraId="0D3C9DAD"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A2 = exp(1i*</w:t>
      </w:r>
      <w:proofErr w:type="gramStart"/>
      <w:r w:rsidRPr="000A474A">
        <w:rPr>
          <w:rFonts w:ascii="Consolas" w:eastAsia="Times New Roman" w:hAnsi="Consolas" w:cs="Times New Roman"/>
          <w:color w:val="000000"/>
          <w:sz w:val="21"/>
          <w:szCs w:val="21"/>
        </w:rPr>
        <w:t>phi)*</w:t>
      </w:r>
      <w:proofErr w:type="gramEnd"/>
      <w:r w:rsidRPr="000A474A">
        <w:rPr>
          <w:rFonts w:ascii="Consolas" w:eastAsia="Times New Roman" w:hAnsi="Consolas" w:cs="Times New Roman"/>
          <w:color w:val="000000"/>
          <w:sz w:val="21"/>
          <w:szCs w:val="21"/>
        </w:rPr>
        <w:t>exp(-(1i*k)*(r-d*cos(theta./2)));</w:t>
      </w:r>
    </w:p>
    <w:p w14:paraId="6979B90F"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w:t>
      </w:r>
      <w:r w:rsidRPr="000A474A">
        <w:rPr>
          <w:rFonts w:ascii="Consolas" w:eastAsia="Times New Roman" w:hAnsi="Consolas" w:cs="Times New Roman"/>
          <w:color w:val="0000FF"/>
          <w:sz w:val="21"/>
          <w:szCs w:val="21"/>
        </w:rPr>
        <w:t>end</w:t>
      </w:r>
    </w:p>
    <w:p w14:paraId="7DBD62A8" w14:textId="77777777" w:rsidR="000A474A" w:rsidRPr="000A474A" w:rsidRDefault="000A474A" w:rsidP="000A474A">
      <w:pPr>
        <w:shd w:val="clear" w:color="auto" w:fill="F7F7F7"/>
        <w:spacing w:after="240" w:line="259" w:lineRule="atLeast"/>
        <w:rPr>
          <w:rFonts w:ascii="Consolas" w:eastAsia="Times New Roman" w:hAnsi="Consolas" w:cs="Times New Roman"/>
          <w:color w:val="000000"/>
          <w:sz w:val="21"/>
          <w:szCs w:val="21"/>
        </w:rPr>
      </w:pPr>
    </w:p>
    <w:p w14:paraId="657EBF5D"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w:t>
      </w:r>
      <w:r w:rsidRPr="000A474A">
        <w:rPr>
          <w:rFonts w:ascii="Consolas" w:eastAsia="Times New Roman" w:hAnsi="Consolas" w:cs="Times New Roman"/>
          <w:color w:val="0000FF"/>
          <w:sz w:val="21"/>
          <w:szCs w:val="21"/>
        </w:rPr>
        <w:t xml:space="preserve">if </w:t>
      </w:r>
      <w:r w:rsidRPr="000A474A">
        <w:rPr>
          <w:rFonts w:ascii="Consolas" w:eastAsia="Times New Roman" w:hAnsi="Consolas" w:cs="Times New Roman"/>
          <w:color w:val="000000"/>
          <w:sz w:val="21"/>
          <w:szCs w:val="21"/>
        </w:rPr>
        <w:t>(</w:t>
      </w:r>
      <w:proofErr w:type="spellStart"/>
      <w:r w:rsidRPr="000A474A">
        <w:rPr>
          <w:rFonts w:ascii="Consolas" w:eastAsia="Times New Roman" w:hAnsi="Consolas" w:cs="Times New Roman"/>
          <w:color w:val="000000"/>
          <w:sz w:val="21"/>
          <w:szCs w:val="21"/>
        </w:rPr>
        <w:t>i</w:t>
      </w:r>
      <w:proofErr w:type="spellEnd"/>
      <w:r w:rsidRPr="000A474A">
        <w:rPr>
          <w:rFonts w:ascii="Consolas" w:eastAsia="Times New Roman" w:hAnsi="Consolas" w:cs="Times New Roman"/>
          <w:color w:val="000000"/>
          <w:sz w:val="21"/>
          <w:szCs w:val="21"/>
        </w:rPr>
        <w:t xml:space="preserve"> == 2) </w:t>
      </w:r>
      <w:r w:rsidRPr="000A474A">
        <w:rPr>
          <w:rFonts w:ascii="Consolas" w:eastAsia="Times New Roman" w:hAnsi="Consolas" w:cs="Times New Roman"/>
          <w:color w:val="3C763D"/>
          <w:sz w:val="21"/>
          <w:szCs w:val="21"/>
        </w:rPr>
        <w:t>%Case b</w:t>
      </w:r>
    </w:p>
    <w:p w14:paraId="4A804833"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d = lambda / 2; </w:t>
      </w:r>
      <w:r w:rsidRPr="000A474A">
        <w:rPr>
          <w:rFonts w:ascii="Consolas" w:eastAsia="Times New Roman" w:hAnsi="Consolas" w:cs="Times New Roman"/>
          <w:color w:val="3C763D"/>
          <w:sz w:val="21"/>
          <w:szCs w:val="21"/>
        </w:rPr>
        <w:t>%Set variables</w:t>
      </w:r>
    </w:p>
    <w:p w14:paraId="365E9835"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phi = 90; </w:t>
      </w:r>
    </w:p>
    <w:p w14:paraId="6601EE43"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r = ((2*((d)^2))/lambda) * 5; </w:t>
      </w:r>
      <w:r w:rsidRPr="000A474A">
        <w:rPr>
          <w:rFonts w:ascii="Consolas" w:eastAsia="Times New Roman" w:hAnsi="Consolas" w:cs="Times New Roman"/>
          <w:color w:val="3C763D"/>
          <w:sz w:val="21"/>
          <w:szCs w:val="21"/>
        </w:rPr>
        <w:t>%far field distance to a factor of 5</w:t>
      </w:r>
    </w:p>
    <w:p w14:paraId="731E6557"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A1 = </w:t>
      </w:r>
      <w:proofErr w:type="gramStart"/>
      <w:r w:rsidRPr="000A474A">
        <w:rPr>
          <w:rFonts w:ascii="Consolas" w:eastAsia="Times New Roman" w:hAnsi="Consolas" w:cs="Times New Roman"/>
          <w:color w:val="000000"/>
          <w:sz w:val="21"/>
          <w:szCs w:val="21"/>
        </w:rPr>
        <w:t>exp(</w:t>
      </w:r>
      <w:proofErr w:type="gramEnd"/>
      <w:r w:rsidRPr="000A474A">
        <w:rPr>
          <w:rFonts w:ascii="Consolas" w:eastAsia="Times New Roman" w:hAnsi="Consolas" w:cs="Times New Roman"/>
          <w:color w:val="000000"/>
          <w:sz w:val="21"/>
          <w:szCs w:val="21"/>
        </w:rPr>
        <w:t>-(1i*k)*(</w:t>
      </w:r>
      <w:proofErr w:type="spellStart"/>
      <w:r w:rsidRPr="000A474A">
        <w:rPr>
          <w:rFonts w:ascii="Consolas" w:eastAsia="Times New Roman" w:hAnsi="Consolas" w:cs="Times New Roman"/>
          <w:color w:val="000000"/>
          <w:sz w:val="21"/>
          <w:szCs w:val="21"/>
        </w:rPr>
        <w:t>r+d</w:t>
      </w:r>
      <w:proofErr w:type="spellEnd"/>
      <w:r w:rsidRPr="000A474A">
        <w:rPr>
          <w:rFonts w:ascii="Consolas" w:eastAsia="Times New Roman" w:hAnsi="Consolas" w:cs="Times New Roman"/>
          <w:color w:val="000000"/>
          <w:sz w:val="21"/>
          <w:szCs w:val="21"/>
        </w:rPr>
        <w:t>*cos(theta./2)));</w:t>
      </w:r>
    </w:p>
    <w:p w14:paraId="7022B51C"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A2 = exp(1i*</w:t>
      </w:r>
      <w:proofErr w:type="gramStart"/>
      <w:r w:rsidRPr="000A474A">
        <w:rPr>
          <w:rFonts w:ascii="Consolas" w:eastAsia="Times New Roman" w:hAnsi="Consolas" w:cs="Times New Roman"/>
          <w:color w:val="000000"/>
          <w:sz w:val="21"/>
          <w:szCs w:val="21"/>
        </w:rPr>
        <w:t>phi)*</w:t>
      </w:r>
      <w:proofErr w:type="gramEnd"/>
      <w:r w:rsidRPr="000A474A">
        <w:rPr>
          <w:rFonts w:ascii="Consolas" w:eastAsia="Times New Roman" w:hAnsi="Consolas" w:cs="Times New Roman"/>
          <w:color w:val="000000"/>
          <w:sz w:val="21"/>
          <w:szCs w:val="21"/>
        </w:rPr>
        <w:t>exp(-(1i*k)*(r-d*cos(theta./2)));</w:t>
      </w:r>
    </w:p>
    <w:p w14:paraId="7E8AF2C5"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w:t>
      </w:r>
      <w:r w:rsidRPr="000A474A">
        <w:rPr>
          <w:rFonts w:ascii="Consolas" w:eastAsia="Times New Roman" w:hAnsi="Consolas" w:cs="Times New Roman"/>
          <w:color w:val="0000FF"/>
          <w:sz w:val="21"/>
          <w:szCs w:val="21"/>
        </w:rPr>
        <w:t>end</w:t>
      </w:r>
    </w:p>
    <w:p w14:paraId="33907CA8" w14:textId="77777777" w:rsidR="000A474A" w:rsidRPr="000A474A" w:rsidRDefault="000A474A" w:rsidP="000A474A">
      <w:pPr>
        <w:shd w:val="clear" w:color="auto" w:fill="F7F7F7"/>
        <w:spacing w:after="240" w:line="259" w:lineRule="atLeast"/>
        <w:rPr>
          <w:rFonts w:ascii="Consolas" w:eastAsia="Times New Roman" w:hAnsi="Consolas" w:cs="Times New Roman"/>
          <w:color w:val="000000"/>
          <w:sz w:val="21"/>
          <w:szCs w:val="21"/>
        </w:rPr>
      </w:pPr>
    </w:p>
    <w:p w14:paraId="490B1412"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w:t>
      </w:r>
      <w:r w:rsidRPr="000A474A">
        <w:rPr>
          <w:rFonts w:ascii="Consolas" w:eastAsia="Times New Roman" w:hAnsi="Consolas" w:cs="Times New Roman"/>
          <w:color w:val="0000FF"/>
          <w:sz w:val="21"/>
          <w:szCs w:val="21"/>
        </w:rPr>
        <w:t xml:space="preserve">if </w:t>
      </w:r>
      <w:r w:rsidRPr="000A474A">
        <w:rPr>
          <w:rFonts w:ascii="Consolas" w:eastAsia="Times New Roman" w:hAnsi="Consolas" w:cs="Times New Roman"/>
          <w:color w:val="000000"/>
          <w:sz w:val="21"/>
          <w:szCs w:val="21"/>
        </w:rPr>
        <w:t>(</w:t>
      </w:r>
      <w:proofErr w:type="spellStart"/>
      <w:r w:rsidRPr="000A474A">
        <w:rPr>
          <w:rFonts w:ascii="Consolas" w:eastAsia="Times New Roman" w:hAnsi="Consolas" w:cs="Times New Roman"/>
          <w:color w:val="000000"/>
          <w:sz w:val="21"/>
          <w:szCs w:val="21"/>
        </w:rPr>
        <w:t>i</w:t>
      </w:r>
      <w:proofErr w:type="spellEnd"/>
      <w:r w:rsidRPr="000A474A">
        <w:rPr>
          <w:rFonts w:ascii="Consolas" w:eastAsia="Times New Roman" w:hAnsi="Consolas" w:cs="Times New Roman"/>
          <w:color w:val="000000"/>
          <w:sz w:val="21"/>
          <w:szCs w:val="21"/>
        </w:rPr>
        <w:t xml:space="preserve"> == 3) </w:t>
      </w:r>
      <w:r w:rsidRPr="000A474A">
        <w:rPr>
          <w:rFonts w:ascii="Consolas" w:eastAsia="Times New Roman" w:hAnsi="Consolas" w:cs="Times New Roman"/>
          <w:color w:val="3C763D"/>
          <w:sz w:val="21"/>
          <w:szCs w:val="21"/>
        </w:rPr>
        <w:t>%Case c</w:t>
      </w:r>
    </w:p>
    <w:p w14:paraId="490DC49D"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d = lambda / 2; </w:t>
      </w:r>
      <w:r w:rsidRPr="000A474A">
        <w:rPr>
          <w:rFonts w:ascii="Consolas" w:eastAsia="Times New Roman" w:hAnsi="Consolas" w:cs="Times New Roman"/>
          <w:color w:val="3C763D"/>
          <w:sz w:val="21"/>
          <w:szCs w:val="21"/>
        </w:rPr>
        <w:t>%Set variables</w:t>
      </w:r>
    </w:p>
    <w:p w14:paraId="303C9F37"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phi = 180;</w:t>
      </w:r>
    </w:p>
    <w:p w14:paraId="20B4D534"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r = ((2*((d)^2))/lambda) * 5; </w:t>
      </w:r>
      <w:r w:rsidRPr="000A474A">
        <w:rPr>
          <w:rFonts w:ascii="Consolas" w:eastAsia="Times New Roman" w:hAnsi="Consolas" w:cs="Times New Roman"/>
          <w:color w:val="3C763D"/>
          <w:sz w:val="21"/>
          <w:szCs w:val="21"/>
        </w:rPr>
        <w:t xml:space="preserve">%far field distance to a factor of 5 </w:t>
      </w:r>
    </w:p>
    <w:p w14:paraId="5463E5A9"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A1 = </w:t>
      </w:r>
      <w:proofErr w:type="gramStart"/>
      <w:r w:rsidRPr="000A474A">
        <w:rPr>
          <w:rFonts w:ascii="Consolas" w:eastAsia="Times New Roman" w:hAnsi="Consolas" w:cs="Times New Roman"/>
          <w:color w:val="000000"/>
          <w:sz w:val="21"/>
          <w:szCs w:val="21"/>
        </w:rPr>
        <w:t>exp(</w:t>
      </w:r>
      <w:proofErr w:type="gramEnd"/>
      <w:r w:rsidRPr="000A474A">
        <w:rPr>
          <w:rFonts w:ascii="Consolas" w:eastAsia="Times New Roman" w:hAnsi="Consolas" w:cs="Times New Roman"/>
          <w:color w:val="000000"/>
          <w:sz w:val="21"/>
          <w:szCs w:val="21"/>
        </w:rPr>
        <w:t>-(1i*k)*(</w:t>
      </w:r>
      <w:proofErr w:type="spellStart"/>
      <w:r w:rsidRPr="000A474A">
        <w:rPr>
          <w:rFonts w:ascii="Consolas" w:eastAsia="Times New Roman" w:hAnsi="Consolas" w:cs="Times New Roman"/>
          <w:color w:val="000000"/>
          <w:sz w:val="21"/>
          <w:szCs w:val="21"/>
        </w:rPr>
        <w:t>r+d</w:t>
      </w:r>
      <w:proofErr w:type="spellEnd"/>
      <w:r w:rsidRPr="000A474A">
        <w:rPr>
          <w:rFonts w:ascii="Consolas" w:eastAsia="Times New Roman" w:hAnsi="Consolas" w:cs="Times New Roman"/>
          <w:color w:val="000000"/>
          <w:sz w:val="21"/>
          <w:szCs w:val="21"/>
        </w:rPr>
        <w:t>*cos(theta./2)));</w:t>
      </w:r>
    </w:p>
    <w:p w14:paraId="176E5FF6"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A2 = exp(1i*</w:t>
      </w:r>
      <w:proofErr w:type="gramStart"/>
      <w:r w:rsidRPr="000A474A">
        <w:rPr>
          <w:rFonts w:ascii="Consolas" w:eastAsia="Times New Roman" w:hAnsi="Consolas" w:cs="Times New Roman"/>
          <w:color w:val="000000"/>
          <w:sz w:val="21"/>
          <w:szCs w:val="21"/>
        </w:rPr>
        <w:t>phi)*</w:t>
      </w:r>
      <w:proofErr w:type="gramEnd"/>
      <w:r w:rsidRPr="000A474A">
        <w:rPr>
          <w:rFonts w:ascii="Consolas" w:eastAsia="Times New Roman" w:hAnsi="Consolas" w:cs="Times New Roman"/>
          <w:color w:val="000000"/>
          <w:sz w:val="21"/>
          <w:szCs w:val="21"/>
        </w:rPr>
        <w:t>exp(-(1i*k)*(r-d*cos(theta./2)));</w:t>
      </w:r>
    </w:p>
    <w:p w14:paraId="00641280"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w:t>
      </w:r>
      <w:r w:rsidRPr="000A474A">
        <w:rPr>
          <w:rFonts w:ascii="Consolas" w:eastAsia="Times New Roman" w:hAnsi="Consolas" w:cs="Times New Roman"/>
          <w:color w:val="0000FF"/>
          <w:sz w:val="21"/>
          <w:szCs w:val="21"/>
        </w:rPr>
        <w:t>end</w:t>
      </w:r>
    </w:p>
    <w:p w14:paraId="1A265979" w14:textId="77777777" w:rsidR="000A474A" w:rsidRPr="000A474A" w:rsidRDefault="000A474A" w:rsidP="000A474A">
      <w:pPr>
        <w:shd w:val="clear" w:color="auto" w:fill="F7F7F7"/>
        <w:spacing w:after="240" w:line="259" w:lineRule="atLeast"/>
        <w:rPr>
          <w:rFonts w:ascii="Consolas" w:eastAsia="Times New Roman" w:hAnsi="Consolas" w:cs="Times New Roman"/>
          <w:color w:val="000000"/>
          <w:sz w:val="21"/>
          <w:szCs w:val="21"/>
        </w:rPr>
      </w:pPr>
    </w:p>
    <w:p w14:paraId="4C432770"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w:t>
      </w:r>
      <w:r w:rsidRPr="000A474A">
        <w:rPr>
          <w:rFonts w:ascii="Consolas" w:eastAsia="Times New Roman" w:hAnsi="Consolas" w:cs="Times New Roman"/>
          <w:color w:val="0000FF"/>
          <w:sz w:val="21"/>
          <w:szCs w:val="21"/>
        </w:rPr>
        <w:t xml:space="preserve">if </w:t>
      </w:r>
      <w:r w:rsidRPr="000A474A">
        <w:rPr>
          <w:rFonts w:ascii="Consolas" w:eastAsia="Times New Roman" w:hAnsi="Consolas" w:cs="Times New Roman"/>
          <w:color w:val="000000"/>
          <w:sz w:val="21"/>
          <w:szCs w:val="21"/>
        </w:rPr>
        <w:t>(</w:t>
      </w:r>
      <w:proofErr w:type="spellStart"/>
      <w:r w:rsidRPr="000A474A">
        <w:rPr>
          <w:rFonts w:ascii="Consolas" w:eastAsia="Times New Roman" w:hAnsi="Consolas" w:cs="Times New Roman"/>
          <w:color w:val="000000"/>
          <w:sz w:val="21"/>
          <w:szCs w:val="21"/>
        </w:rPr>
        <w:t>i</w:t>
      </w:r>
      <w:proofErr w:type="spellEnd"/>
      <w:r w:rsidRPr="000A474A">
        <w:rPr>
          <w:rFonts w:ascii="Consolas" w:eastAsia="Times New Roman" w:hAnsi="Consolas" w:cs="Times New Roman"/>
          <w:color w:val="000000"/>
          <w:sz w:val="21"/>
          <w:szCs w:val="21"/>
        </w:rPr>
        <w:t xml:space="preserve"> == 4) </w:t>
      </w:r>
      <w:r w:rsidRPr="000A474A">
        <w:rPr>
          <w:rFonts w:ascii="Consolas" w:eastAsia="Times New Roman" w:hAnsi="Consolas" w:cs="Times New Roman"/>
          <w:color w:val="3C763D"/>
          <w:sz w:val="21"/>
          <w:szCs w:val="21"/>
        </w:rPr>
        <w:t>%Case d</w:t>
      </w:r>
    </w:p>
    <w:p w14:paraId="474CC989"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d = lambda / 4; </w:t>
      </w:r>
      <w:r w:rsidRPr="000A474A">
        <w:rPr>
          <w:rFonts w:ascii="Consolas" w:eastAsia="Times New Roman" w:hAnsi="Consolas" w:cs="Times New Roman"/>
          <w:color w:val="3C763D"/>
          <w:sz w:val="21"/>
          <w:szCs w:val="21"/>
        </w:rPr>
        <w:t>%Set variables</w:t>
      </w:r>
    </w:p>
    <w:p w14:paraId="67DC749E"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phi = 0;</w:t>
      </w:r>
    </w:p>
    <w:p w14:paraId="0F72C82A"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r = ((2*((d)^2))/lambda) * 5; </w:t>
      </w:r>
      <w:r w:rsidRPr="000A474A">
        <w:rPr>
          <w:rFonts w:ascii="Consolas" w:eastAsia="Times New Roman" w:hAnsi="Consolas" w:cs="Times New Roman"/>
          <w:color w:val="3C763D"/>
          <w:sz w:val="21"/>
          <w:szCs w:val="21"/>
        </w:rPr>
        <w:t xml:space="preserve">%far field distance to a factor of 5 </w:t>
      </w:r>
    </w:p>
    <w:p w14:paraId="4175A2EA"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A1 = </w:t>
      </w:r>
      <w:proofErr w:type="gramStart"/>
      <w:r w:rsidRPr="000A474A">
        <w:rPr>
          <w:rFonts w:ascii="Consolas" w:eastAsia="Times New Roman" w:hAnsi="Consolas" w:cs="Times New Roman"/>
          <w:color w:val="000000"/>
          <w:sz w:val="21"/>
          <w:szCs w:val="21"/>
        </w:rPr>
        <w:t>exp(</w:t>
      </w:r>
      <w:proofErr w:type="gramEnd"/>
      <w:r w:rsidRPr="000A474A">
        <w:rPr>
          <w:rFonts w:ascii="Consolas" w:eastAsia="Times New Roman" w:hAnsi="Consolas" w:cs="Times New Roman"/>
          <w:color w:val="000000"/>
          <w:sz w:val="21"/>
          <w:szCs w:val="21"/>
        </w:rPr>
        <w:t>-(1i*k)*(</w:t>
      </w:r>
      <w:proofErr w:type="spellStart"/>
      <w:r w:rsidRPr="000A474A">
        <w:rPr>
          <w:rFonts w:ascii="Consolas" w:eastAsia="Times New Roman" w:hAnsi="Consolas" w:cs="Times New Roman"/>
          <w:color w:val="000000"/>
          <w:sz w:val="21"/>
          <w:szCs w:val="21"/>
        </w:rPr>
        <w:t>r+d</w:t>
      </w:r>
      <w:proofErr w:type="spellEnd"/>
      <w:r w:rsidRPr="000A474A">
        <w:rPr>
          <w:rFonts w:ascii="Consolas" w:eastAsia="Times New Roman" w:hAnsi="Consolas" w:cs="Times New Roman"/>
          <w:color w:val="000000"/>
          <w:sz w:val="21"/>
          <w:szCs w:val="21"/>
        </w:rPr>
        <w:t>*cos(theta./2)));</w:t>
      </w:r>
    </w:p>
    <w:p w14:paraId="58F7B290"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A2 = exp(1i*</w:t>
      </w:r>
      <w:proofErr w:type="gramStart"/>
      <w:r w:rsidRPr="000A474A">
        <w:rPr>
          <w:rFonts w:ascii="Consolas" w:eastAsia="Times New Roman" w:hAnsi="Consolas" w:cs="Times New Roman"/>
          <w:color w:val="000000"/>
          <w:sz w:val="21"/>
          <w:szCs w:val="21"/>
        </w:rPr>
        <w:t>phi)*</w:t>
      </w:r>
      <w:proofErr w:type="gramEnd"/>
      <w:r w:rsidRPr="000A474A">
        <w:rPr>
          <w:rFonts w:ascii="Consolas" w:eastAsia="Times New Roman" w:hAnsi="Consolas" w:cs="Times New Roman"/>
          <w:color w:val="000000"/>
          <w:sz w:val="21"/>
          <w:szCs w:val="21"/>
        </w:rPr>
        <w:t>exp(-(1i*k)*(r-d*cos(theta./2)));</w:t>
      </w:r>
    </w:p>
    <w:p w14:paraId="318A2A10"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w:t>
      </w:r>
      <w:r w:rsidRPr="000A474A">
        <w:rPr>
          <w:rFonts w:ascii="Consolas" w:eastAsia="Times New Roman" w:hAnsi="Consolas" w:cs="Times New Roman"/>
          <w:color w:val="0000FF"/>
          <w:sz w:val="21"/>
          <w:szCs w:val="21"/>
        </w:rPr>
        <w:t>end</w:t>
      </w:r>
    </w:p>
    <w:p w14:paraId="1C7C62EF" w14:textId="77777777" w:rsidR="000A474A" w:rsidRPr="000A474A" w:rsidRDefault="000A474A" w:rsidP="000A474A">
      <w:pPr>
        <w:shd w:val="clear" w:color="auto" w:fill="F7F7F7"/>
        <w:spacing w:after="240" w:line="259" w:lineRule="atLeast"/>
        <w:rPr>
          <w:rFonts w:ascii="Consolas" w:eastAsia="Times New Roman" w:hAnsi="Consolas" w:cs="Times New Roman"/>
          <w:color w:val="000000"/>
          <w:sz w:val="21"/>
          <w:szCs w:val="21"/>
        </w:rPr>
      </w:pPr>
    </w:p>
    <w:p w14:paraId="6AEC2A5C"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w:t>
      </w:r>
      <w:r w:rsidRPr="000A474A">
        <w:rPr>
          <w:rFonts w:ascii="Consolas" w:eastAsia="Times New Roman" w:hAnsi="Consolas" w:cs="Times New Roman"/>
          <w:color w:val="0000FF"/>
          <w:sz w:val="21"/>
          <w:szCs w:val="21"/>
        </w:rPr>
        <w:t xml:space="preserve">if </w:t>
      </w:r>
      <w:r w:rsidRPr="000A474A">
        <w:rPr>
          <w:rFonts w:ascii="Consolas" w:eastAsia="Times New Roman" w:hAnsi="Consolas" w:cs="Times New Roman"/>
          <w:color w:val="000000"/>
          <w:sz w:val="21"/>
          <w:szCs w:val="21"/>
        </w:rPr>
        <w:t>(</w:t>
      </w:r>
      <w:proofErr w:type="spellStart"/>
      <w:r w:rsidRPr="000A474A">
        <w:rPr>
          <w:rFonts w:ascii="Consolas" w:eastAsia="Times New Roman" w:hAnsi="Consolas" w:cs="Times New Roman"/>
          <w:color w:val="000000"/>
          <w:sz w:val="21"/>
          <w:szCs w:val="21"/>
        </w:rPr>
        <w:t>i</w:t>
      </w:r>
      <w:proofErr w:type="spellEnd"/>
      <w:r w:rsidRPr="000A474A">
        <w:rPr>
          <w:rFonts w:ascii="Consolas" w:eastAsia="Times New Roman" w:hAnsi="Consolas" w:cs="Times New Roman"/>
          <w:color w:val="000000"/>
          <w:sz w:val="21"/>
          <w:szCs w:val="21"/>
        </w:rPr>
        <w:t xml:space="preserve"> == 5) </w:t>
      </w:r>
      <w:r w:rsidRPr="000A474A">
        <w:rPr>
          <w:rFonts w:ascii="Consolas" w:eastAsia="Times New Roman" w:hAnsi="Consolas" w:cs="Times New Roman"/>
          <w:color w:val="3C763D"/>
          <w:sz w:val="21"/>
          <w:szCs w:val="21"/>
        </w:rPr>
        <w:t>%Case e</w:t>
      </w:r>
    </w:p>
    <w:p w14:paraId="01220CD4"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d = lambda / 4; </w:t>
      </w:r>
      <w:r w:rsidRPr="000A474A">
        <w:rPr>
          <w:rFonts w:ascii="Consolas" w:eastAsia="Times New Roman" w:hAnsi="Consolas" w:cs="Times New Roman"/>
          <w:color w:val="3C763D"/>
          <w:sz w:val="21"/>
          <w:szCs w:val="21"/>
        </w:rPr>
        <w:t>%Set variables</w:t>
      </w:r>
    </w:p>
    <w:p w14:paraId="1252C8CE"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phi = 90;</w:t>
      </w:r>
    </w:p>
    <w:p w14:paraId="0CEE4BA0"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r = ((2*((d)^2))/lambda) * 5; </w:t>
      </w:r>
      <w:r w:rsidRPr="000A474A">
        <w:rPr>
          <w:rFonts w:ascii="Consolas" w:eastAsia="Times New Roman" w:hAnsi="Consolas" w:cs="Times New Roman"/>
          <w:color w:val="3C763D"/>
          <w:sz w:val="21"/>
          <w:szCs w:val="21"/>
        </w:rPr>
        <w:t xml:space="preserve">%far field distance to a factor of 5 </w:t>
      </w:r>
    </w:p>
    <w:p w14:paraId="2CD7EE5D"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A1 = </w:t>
      </w:r>
      <w:proofErr w:type="gramStart"/>
      <w:r w:rsidRPr="000A474A">
        <w:rPr>
          <w:rFonts w:ascii="Consolas" w:eastAsia="Times New Roman" w:hAnsi="Consolas" w:cs="Times New Roman"/>
          <w:color w:val="000000"/>
          <w:sz w:val="21"/>
          <w:szCs w:val="21"/>
        </w:rPr>
        <w:t>exp(</w:t>
      </w:r>
      <w:proofErr w:type="gramEnd"/>
      <w:r w:rsidRPr="000A474A">
        <w:rPr>
          <w:rFonts w:ascii="Consolas" w:eastAsia="Times New Roman" w:hAnsi="Consolas" w:cs="Times New Roman"/>
          <w:color w:val="000000"/>
          <w:sz w:val="21"/>
          <w:szCs w:val="21"/>
        </w:rPr>
        <w:t>-(1i*k)*(</w:t>
      </w:r>
      <w:proofErr w:type="spellStart"/>
      <w:r w:rsidRPr="000A474A">
        <w:rPr>
          <w:rFonts w:ascii="Consolas" w:eastAsia="Times New Roman" w:hAnsi="Consolas" w:cs="Times New Roman"/>
          <w:color w:val="000000"/>
          <w:sz w:val="21"/>
          <w:szCs w:val="21"/>
        </w:rPr>
        <w:t>r+d</w:t>
      </w:r>
      <w:proofErr w:type="spellEnd"/>
      <w:r w:rsidRPr="000A474A">
        <w:rPr>
          <w:rFonts w:ascii="Consolas" w:eastAsia="Times New Roman" w:hAnsi="Consolas" w:cs="Times New Roman"/>
          <w:color w:val="000000"/>
          <w:sz w:val="21"/>
          <w:szCs w:val="21"/>
        </w:rPr>
        <w:t>*cos(theta./2)));</w:t>
      </w:r>
    </w:p>
    <w:p w14:paraId="72E02E93"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A2 = exp(1i*</w:t>
      </w:r>
      <w:proofErr w:type="gramStart"/>
      <w:r w:rsidRPr="000A474A">
        <w:rPr>
          <w:rFonts w:ascii="Consolas" w:eastAsia="Times New Roman" w:hAnsi="Consolas" w:cs="Times New Roman"/>
          <w:color w:val="000000"/>
          <w:sz w:val="21"/>
          <w:szCs w:val="21"/>
        </w:rPr>
        <w:t>phi)*</w:t>
      </w:r>
      <w:proofErr w:type="gramEnd"/>
      <w:r w:rsidRPr="000A474A">
        <w:rPr>
          <w:rFonts w:ascii="Consolas" w:eastAsia="Times New Roman" w:hAnsi="Consolas" w:cs="Times New Roman"/>
          <w:color w:val="000000"/>
          <w:sz w:val="21"/>
          <w:szCs w:val="21"/>
        </w:rPr>
        <w:t>exp(-(1i*k)*(r-d*cos(theta./2)));</w:t>
      </w:r>
    </w:p>
    <w:p w14:paraId="1D67BC39"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w:t>
      </w:r>
      <w:r w:rsidRPr="000A474A">
        <w:rPr>
          <w:rFonts w:ascii="Consolas" w:eastAsia="Times New Roman" w:hAnsi="Consolas" w:cs="Times New Roman"/>
          <w:color w:val="0000FF"/>
          <w:sz w:val="21"/>
          <w:szCs w:val="21"/>
        </w:rPr>
        <w:t>end</w:t>
      </w:r>
    </w:p>
    <w:p w14:paraId="2FAC877D" w14:textId="77777777" w:rsidR="000A474A" w:rsidRPr="000A474A" w:rsidRDefault="000A474A" w:rsidP="000A474A">
      <w:pPr>
        <w:shd w:val="clear" w:color="auto" w:fill="F7F7F7"/>
        <w:spacing w:after="240" w:line="259" w:lineRule="atLeast"/>
        <w:rPr>
          <w:rFonts w:ascii="Consolas" w:eastAsia="Times New Roman" w:hAnsi="Consolas" w:cs="Times New Roman"/>
          <w:color w:val="000000"/>
          <w:sz w:val="21"/>
          <w:szCs w:val="21"/>
        </w:rPr>
      </w:pPr>
    </w:p>
    <w:p w14:paraId="08D68368"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w:t>
      </w:r>
      <w:r w:rsidRPr="000A474A">
        <w:rPr>
          <w:rFonts w:ascii="Consolas" w:eastAsia="Times New Roman" w:hAnsi="Consolas" w:cs="Times New Roman"/>
          <w:color w:val="0000FF"/>
          <w:sz w:val="21"/>
          <w:szCs w:val="21"/>
        </w:rPr>
        <w:t xml:space="preserve">if </w:t>
      </w:r>
      <w:r w:rsidRPr="000A474A">
        <w:rPr>
          <w:rFonts w:ascii="Consolas" w:eastAsia="Times New Roman" w:hAnsi="Consolas" w:cs="Times New Roman"/>
          <w:color w:val="000000"/>
          <w:sz w:val="21"/>
          <w:szCs w:val="21"/>
        </w:rPr>
        <w:t>(</w:t>
      </w:r>
      <w:proofErr w:type="spellStart"/>
      <w:r w:rsidRPr="000A474A">
        <w:rPr>
          <w:rFonts w:ascii="Consolas" w:eastAsia="Times New Roman" w:hAnsi="Consolas" w:cs="Times New Roman"/>
          <w:color w:val="000000"/>
          <w:sz w:val="21"/>
          <w:szCs w:val="21"/>
        </w:rPr>
        <w:t>i</w:t>
      </w:r>
      <w:proofErr w:type="spellEnd"/>
      <w:r w:rsidRPr="000A474A">
        <w:rPr>
          <w:rFonts w:ascii="Consolas" w:eastAsia="Times New Roman" w:hAnsi="Consolas" w:cs="Times New Roman"/>
          <w:color w:val="000000"/>
          <w:sz w:val="21"/>
          <w:szCs w:val="21"/>
        </w:rPr>
        <w:t xml:space="preserve"> == 6) </w:t>
      </w:r>
      <w:r w:rsidRPr="000A474A">
        <w:rPr>
          <w:rFonts w:ascii="Consolas" w:eastAsia="Times New Roman" w:hAnsi="Consolas" w:cs="Times New Roman"/>
          <w:color w:val="3C763D"/>
          <w:sz w:val="21"/>
          <w:szCs w:val="21"/>
        </w:rPr>
        <w:t>%Case f</w:t>
      </w:r>
    </w:p>
    <w:p w14:paraId="287BDAB7"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d = lambda / 4; </w:t>
      </w:r>
      <w:r w:rsidRPr="000A474A">
        <w:rPr>
          <w:rFonts w:ascii="Consolas" w:eastAsia="Times New Roman" w:hAnsi="Consolas" w:cs="Times New Roman"/>
          <w:color w:val="3C763D"/>
          <w:sz w:val="21"/>
          <w:szCs w:val="21"/>
        </w:rPr>
        <w:t>%Set variables</w:t>
      </w:r>
    </w:p>
    <w:p w14:paraId="32825F38"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phi = 180; </w:t>
      </w:r>
    </w:p>
    <w:p w14:paraId="4E8BBEC9"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r = ((2*((d)^2))/lambda) * 5; </w:t>
      </w:r>
      <w:r w:rsidRPr="000A474A">
        <w:rPr>
          <w:rFonts w:ascii="Consolas" w:eastAsia="Times New Roman" w:hAnsi="Consolas" w:cs="Times New Roman"/>
          <w:color w:val="3C763D"/>
          <w:sz w:val="21"/>
          <w:szCs w:val="21"/>
        </w:rPr>
        <w:t>%far field distance to a factor of 5</w:t>
      </w:r>
    </w:p>
    <w:p w14:paraId="6222FDE2"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A1 = </w:t>
      </w:r>
      <w:proofErr w:type="gramStart"/>
      <w:r w:rsidRPr="000A474A">
        <w:rPr>
          <w:rFonts w:ascii="Consolas" w:eastAsia="Times New Roman" w:hAnsi="Consolas" w:cs="Times New Roman"/>
          <w:color w:val="000000"/>
          <w:sz w:val="21"/>
          <w:szCs w:val="21"/>
        </w:rPr>
        <w:t>exp(</w:t>
      </w:r>
      <w:proofErr w:type="gramEnd"/>
      <w:r w:rsidRPr="000A474A">
        <w:rPr>
          <w:rFonts w:ascii="Consolas" w:eastAsia="Times New Roman" w:hAnsi="Consolas" w:cs="Times New Roman"/>
          <w:color w:val="000000"/>
          <w:sz w:val="21"/>
          <w:szCs w:val="21"/>
        </w:rPr>
        <w:t>-(1i*k)*(</w:t>
      </w:r>
      <w:proofErr w:type="spellStart"/>
      <w:r w:rsidRPr="000A474A">
        <w:rPr>
          <w:rFonts w:ascii="Consolas" w:eastAsia="Times New Roman" w:hAnsi="Consolas" w:cs="Times New Roman"/>
          <w:color w:val="000000"/>
          <w:sz w:val="21"/>
          <w:szCs w:val="21"/>
        </w:rPr>
        <w:t>r+d</w:t>
      </w:r>
      <w:proofErr w:type="spellEnd"/>
      <w:r w:rsidRPr="000A474A">
        <w:rPr>
          <w:rFonts w:ascii="Consolas" w:eastAsia="Times New Roman" w:hAnsi="Consolas" w:cs="Times New Roman"/>
          <w:color w:val="000000"/>
          <w:sz w:val="21"/>
          <w:szCs w:val="21"/>
        </w:rPr>
        <w:t>*cos(theta./2)));</w:t>
      </w:r>
    </w:p>
    <w:p w14:paraId="7372B146"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A2 = exp(1i*</w:t>
      </w:r>
      <w:proofErr w:type="gramStart"/>
      <w:r w:rsidRPr="000A474A">
        <w:rPr>
          <w:rFonts w:ascii="Consolas" w:eastAsia="Times New Roman" w:hAnsi="Consolas" w:cs="Times New Roman"/>
          <w:color w:val="000000"/>
          <w:sz w:val="21"/>
          <w:szCs w:val="21"/>
        </w:rPr>
        <w:t>phi)*</w:t>
      </w:r>
      <w:proofErr w:type="gramEnd"/>
      <w:r w:rsidRPr="000A474A">
        <w:rPr>
          <w:rFonts w:ascii="Consolas" w:eastAsia="Times New Roman" w:hAnsi="Consolas" w:cs="Times New Roman"/>
          <w:color w:val="000000"/>
          <w:sz w:val="21"/>
          <w:szCs w:val="21"/>
        </w:rPr>
        <w:t>exp(-(1i*k)*(r-d*cos(theta./2)));</w:t>
      </w:r>
    </w:p>
    <w:p w14:paraId="1207B308"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w:t>
      </w:r>
      <w:r w:rsidRPr="000A474A">
        <w:rPr>
          <w:rFonts w:ascii="Consolas" w:eastAsia="Times New Roman" w:hAnsi="Consolas" w:cs="Times New Roman"/>
          <w:color w:val="0000FF"/>
          <w:sz w:val="21"/>
          <w:szCs w:val="21"/>
        </w:rPr>
        <w:t>end</w:t>
      </w:r>
    </w:p>
    <w:p w14:paraId="4C6C0343" w14:textId="77777777" w:rsidR="000A474A" w:rsidRPr="000A474A" w:rsidRDefault="000A474A" w:rsidP="000A474A">
      <w:pPr>
        <w:shd w:val="clear" w:color="auto" w:fill="F7F7F7"/>
        <w:spacing w:after="240" w:line="259" w:lineRule="atLeast"/>
        <w:rPr>
          <w:rFonts w:ascii="Consolas" w:eastAsia="Times New Roman" w:hAnsi="Consolas" w:cs="Times New Roman"/>
          <w:color w:val="000000"/>
          <w:sz w:val="21"/>
          <w:szCs w:val="21"/>
        </w:rPr>
      </w:pPr>
    </w:p>
    <w:p w14:paraId="66C5F482"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E = A1+A2;</w:t>
      </w:r>
    </w:p>
    <w:p w14:paraId="534210E4"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E = normalize(E</w:t>
      </w:r>
      <w:proofErr w:type="gramStart"/>
      <w:r w:rsidRPr="000A474A">
        <w:rPr>
          <w:rFonts w:ascii="Consolas" w:eastAsia="Times New Roman" w:hAnsi="Consolas" w:cs="Times New Roman"/>
          <w:color w:val="000000"/>
          <w:sz w:val="21"/>
          <w:szCs w:val="21"/>
        </w:rPr>
        <w:t xml:space="preserve">);   </w:t>
      </w:r>
      <w:proofErr w:type="gramEnd"/>
      <w:r w:rsidRPr="000A474A">
        <w:rPr>
          <w:rFonts w:ascii="Consolas" w:eastAsia="Times New Roman" w:hAnsi="Consolas" w:cs="Times New Roman"/>
          <w:color w:val="3C763D"/>
          <w:sz w:val="21"/>
          <w:szCs w:val="21"/>
        </w:rPr>
        <w:t>%Normalize function</w:t>
      </w:r>
    </w:p>
    <w:p w14:paraId="288EE9B9"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w:t>
      </w:r>
    </w:p>
    <w:p w14:paraId="0DA93175"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w:t>
      </w:r>
      <w:r w:rsidRPr="000A474A">
        <w:rPr>
          <w:rFonts w:ascii="Consolas" w:eastAsia="Times New Roman" w:hAnsi="Consolas" w:cs="Times New Roman"/>
          <w:color w:val="3C763D"/>
          <w:sz w:val="21"/>
          <w:szCs w:val="21"/>
        </w:rPr>
        <w:t>%Plot</w:t>
      </w:r>
    </w:p>
    <w:p w14:paraId="2EDB016A"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w:t>
      </w:r>
      <w:proofErr w:type="gramStart"/>
      <w:r w:rsidRPr="000A474A">
        <w:rPr>
          <w:rFonts w:ascii="Consolas" w:eastAsia="Times New Roman" w:hAnsi="Consolas" w:cs="Times New Roman"/>
          <w:color w:val="000000"/>
          <w:sz w:val="21"/>
          <w:szCs w:val="21"/>
        </w:rPr>
        <w:t>figure(</w:t>
      </w:r>
      <w:proofErr w:type="gramEnd"/>
      <w:r w:rsidRPr="000A474A">
        <w:rPr>
          <w:rFonts w:ascii="Consolas" w:eastAsia="Times New Roman" w:hAnsi="Consolas" w:cs="Times New Roman"/>
          <w:color w:val="000000"/>
          <w:sz w:val="21"/>
          <w:szCs w:val="21"/>
        </w:rPr>
        <w:t>)</w:t>
      </w:r>
    </w:p>
    <w:p w14:paraId="22D203EB" w14:textId="77777777"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w:t>
      </w:r>
      <w:proofErr w:type="spellStart"/>
      <w:r w:rsidRPr="000A474A">
        <w:rPr>
          <w:rFonts w:ascii="Consolas" w:eastAsia="Times New Roman" w:hAnsi="Consolas" w:cs="Times New Roman"/>
          <w:color w:val="000000"/>
          <w:sz w:val="21"/>
          <w:szCs w:val="21"/>
        </w:rPr>
        <w:t>polarplot</w:t>
      </w:r>
      <w:proofErr w:type="spellEnd"/>
      <w:r w:rsidRPr="000A474A">
        <w:rPr>
          <w:rFonts w:ascii="Consolas" w:eastAsia="Times New Roman" w:hAnsi="Consolas" w:cs="Times New Roman"/>
          <w:color w:val="000000"/>
          <w:sz w:val="21"/>
          <w:szCs w:val="21"/>
        </w:rPr>
        <w:t>(</w:t>
      </w:r>
      <w:proofErr w:type="spellStart"/>
      <w:proofErr w:type="gramStart"/>
      <w:r w:rsidRPr="000A474A">
        <w:rPr>
          <w:rFonts w:ascii="Consolas" w:eastAsia="Times New Roman" w:hAnsi="Consolas" w:cs="Times New Roman"/>
          <w:color w:val="000000"/>
          <w:sz w:val="21"/>
          <w:szCs w:val="21"/>
        </w:rPr>
        <w:t>theta,abs</w:t>
      </w:r>
      <w:proofErr w:type="spellEnd"/>
      <w:proofErr w:type="gramEnd"/>
      <w:r w:rsidRPr="000A474A">
        <w:rPr>
          <w:rFonts w:ascii="Consolas" w:eastAsia="Times New Roman" w:hAnsi="Consolas" w:cs="Times New Roman"/>
          <w:color w:val="000000"/>
          <w:sz w:val="21"/>
          <w:szCs w:val="21"/>
        </w:rPr>
        <w:t xml:space="preserve">(E)) </w:t>
      </w:r>
      <w:r w:rsidRPr="000A474A">
        <w:rPr>
          <w:rFonts w:ascii="Consolas" w:eastAsia="Times New Roman" w:hAnsi="Consolas" w:cs="Times New Roman"/>
          <w:color w:val="3C763D"/>
          <w:sz w:val="21"/>
          <w:szCs w:val="21"/>
        </w:rPr>
        <w:t>%absolute value</w:t>
      </w:r>
    </w:p>
    <w:p w14:paraId="6DED21FD" w14:textId="55A0A7E9" w:rsidR="000A474A" w:rsidRPr="000A474A" w:rsidRDefault="000A474A" w:rsidP="000A474A">
      <w:pPr>
        <w:shd w:val="clear" w:color="auto" w:fill="F7F7F7"/>
        <w:spacing w:after="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00"/>
          <w:sz w:val="21"/>
          <w:szCs w:val="21"/>
        </w:rPr>
        <w:t xml:space="preserve">    </w:t>
      </w:r>
      <w:proofErr w:type="gramStart"/>
      <w:r w:rsidRPr="000A474A">
        <w:rPr>
          <w:rFonts w:ascii="Consolas" w:eastAsia="Times New Roman" w:hAnsi="Consolas" w:cs="Times New Roman"/>
          <w:color w:val="000000"/>
          <w:sz w:val="21"/>
          <w:szCs w:val="21"/>
        </w:rPr>
        <w:t>title(</w:t>
      </w:r>
      <w:proofErr w:type="gramEnd"/>
      <w:r w:rsidRPr="000A474A">
        <w:rPr>
          <w:rFonts w:ascii="Consolas" w:eastAsia="Times New Roman" w:hAnsi="Consolas" w:cs="Times New Roman"/>
          <w:color w:val="A020F0"/>
          <w:sz w:val="21"/>
          <w:szCs w:val="21"/>
        </w:rPr>
        <w:t>"</w:t>
      </w:r>
      <w:proofErr w:type="spellStart"/>
      <w:r w:rsidRPr="000A474A">
        <w:rPr>
          <w:rFonts w:ascii="Consolas" w:eastAsia="Times New Roman" w:hAnsi="Consolas" w:cs="Times New Roman"/>
          <w:color w:val="A020F0"/>
          <w:sz w:val="21"/>
          <w:szCs w:val="21"/>
        </w:rPr>
        <w:t>Antena</w:t>
      </w:r>
      <w:proofErr w:type="spellEnd"/>
      <w:r w:rsidRPr="000A474A">
        <w:rPr>
          <w:rFonts w:ascii="Consolas" w:eastAsia="Times New Roman" w:hAnsi="Consolas" w:cs="Times New Roman"/>
          <w:color w:val="A020F0"/>
          <w:sz w:val="21"/>
          <w:szCs w:val="21"/>
        </w:rPr>
        <w:t xml:space="preserve"> Array </w:t>
      </w:r>
      <w:r w:rsidR="00525183" w:rsidRPr="000A474A">
        <w:rPr>
          <w:rFonts w:ascii="Consolas" w:eastAsia="Times New Roman" w:hAnsi="Consolas" w:cs="Times New Roman"/>
          <w:color w:val="A020F0"/>
          <w:sz w:val="21"/>
          <w:szCs w:val="21"/>
        </w:rPr>
        <w:t>Polar Plot</w:t>
      </w:r>
      <w:r w:rsidRPr="000A474A">
        <w:rPr>
          <w:rFonts w:ascii="Consolas" w:eastAsia="Times New Roman" w:hAnsi="Consolas" w:cs="Times New Roman"/>
          <w:color w:val="A020F0"/>
          <w:sz w:val="21"/>
          <w:szCs w:val="21"/>
        </w:rPr>
        <w:t>"</w:t>
      </w:r>
      <w:r w:rsidRPr="000A474A">
        <w:rPr>
          <w:rFonts w:ascii="Consolas" w:eastAsia="Times New Roman" w:hAnsi="Consolas" w:cs="Times New Roman"/>
          <w:color w:val="000000"/>
          <w:sz w:val="21"/>
          <w:szCs w:val="21"/>
        </w:rPr>
        <w:t>)</w:t>
      </w:r>
    </w:p>
    <w:p w14:paraId="3D3DDC06" w14:textId="77777777" w:rsidR="000A474A" w:rsidRPr="000A474A" w:rsidRDefault="000A474A" w:rsidP="000A474A">
      <w:pPr>
        <w:shd w:val="clear" w:color="auto" w:fill="F7F7F7"/>
        <w:spacing w:after="150" w:line="259" w:lineRule="atLeast"/>
        <w:rPr>
          <w:rFonts w:ascii="Consolas" w:eastAsia="Times New Roman" w:hAnsi="Consolas" w:cs="Times New Roman"/>
          <w:color w:val="000000"/>
          <w:sz w:val="21"/>
          <w:szCs w:val="21"/>
        </w:rPr>
      </w:pPr>
      <w:r w:rsidRPr="000A474A">
        <w:rPr>
          <w:rFonts w:ascii="Consolas" w:eastAsia="Times New Roman" w:hAnsi="Consolas" w:cs="Times New Roman"/>
          <w:color w:val="0000FF"/>
          <w:sz w:val="21"/>
          <w:szCs w:val="21"/>
        </w:rPr>
        <w:t>end</w:t>
      </w:r>
    </w:p>
    <w:p w14:paraId="3717C1D9" w14:textId="48D25B6C" w:rsidR="000A474A" w:rsidRDefault="000A474A">
      <w:pPr>
        <w:rPr>
          <w:rFonts w:asciiTheme="majorHAnsi" w:hAnsiTheme="majorHAnsi" w:cstheme="majorHAnsi"/>
          <w:sz w:val="20"/>
          <w:szCs w:val="20"/>
        </w:rPr>
      </w:pPr>
    </w:p>
    <w:p w14:paraId="686BCA67" w14:textId="77777777" w:rsidR="009F1B1F" w:rsidRDefault="009F1B1F">
      <w:pPr>
        <w:rPr>
          <w:rFonts w:asciiTheme="majorHAnsi" w:hAnsiTheme="majorHAnsi" w:cstheme="majorHAnsi"/>
          <w:b/>
          <w:bCs/>
          <w:sz w:val="20"/>
          <w:szCs w:val="20"/>
        </w:rPr>
      </w:pPr>
      <w:r>
        <w:rPr>
          <w:rFonts w:asciiTheme="majorHAnsi" w:hAnsiTheme="majorHAnsi" w:cstheme="majorHAnsi"/>
          <w:b/>
          <w:bCs/>
          <w:sz w:val="20"/>
          <w:szCs w:val="20"/>
        </w:rPr>
        <w:t>Question 10</w:t>
      </w:r>
    </w:p>
    <w:p w14:paraId="6AB7E91D" w14:textId="77777777" w:rsidR="009F1B1F" w:rsidRPr="009F1B1F" w:rsidRDefault="009F1B1F" w:rsidP="009F1B1F">
      <w:pPr>
        <w:shd w:val="clear" w:color="auto" w:fill="F7F7F7"/>
        <w:spacing w:after="0" w:line="259" w:lineRule="atLeast"/>
        <w:rPr>
          <w:rFonts w:ascii="Consolas" w:eastAsia="Times New Roman" w:hAnsi="Consolas" w:cs="Times New Roman"/>
          <w:color w:val="000000"/>
          <w:sz w:val="21"/>
          <w:szCs w:val="21"/>
        </w:rPr>
      </w:pPr>
      <w:r w:rsidRPr="009F1B1F">
        <w:rPr>
          <w:rFonts w:ascii="Consolas" w:eastAsia="Times New Roman" w:hAnsi="Consolas" w:cs="Times New Roman"/>
          <w:color w:val="3C763D"/>
          <w:sz w:val="21"/>
          <w:szCs w:val="21"/>
        </w:rPr>
        <w:t xml:space="preserve">%Intensity vs </w:t>
      </w:r>
      <w:proofErr w:type="spellStart"/>
      <w:r w:rsidRPr="009F1B1F">
        <w:rPr>
          <w:rFonts w:ascii="Consolas" w:eastAsia="Times New Roman" w:hAnsi="Consolas" w:cs="Times New Roman"/>
          <w:color w:val="3C763D"/>
          <w:sz w:val="21"/>
          <w:szCs w:val="21"/>
        </w:rPr>
        <w:t>Postion</w:t>
      </w:r>
      <w:proofErr w:type="spellEnd"/>
      <w:r w:rsidRPr="009F1B1F">
        <w:rPr>
          <w:rFonts w:ascii="Consolas" w:eastAsia="Times New Roman" w:hAnsi="Consolas" w:cs="Times New Roman"/>
          <w:color w:val="3C763D"/>
          <w:sz w:val="21"/>
          <w:szCs w:val="21"/>
        </w:rPr>
        <w:t xml:space="preserve"> of Screen</w:t>
      </w:r>
    </w:p>
    <w:p w14:paraId="2C76FD11" w14:textId="77777777" w:rsidR="009F1B1F" w:rsidRPr="009F1B1F" w:rsidRDefault="009F1B1F" w:rsidP="009F1B1F">
      <w:pPr>
        <w:shd w:val="clear" w:color="auto" w:fill="F7F7F7"/>
        <w:spacing w:after="0" w:line="259" w:lineRule="atLeast"/>
        <w:rPr>
          <w:rFonts w:ascii="Consolas" w:eastAsia="Times New Roman" w:hAnsi="Consolas" w:cs="Times New Roman"/>
          <w:color w:val="000000"/>
          <w:sz w:val="21"/>
          <w:szCs w:val="21"/>
        </w:rPr>
      </w:pPr>
      <w:r w:rsidRPr="009F1B1F">
        <w:rPr>
          <w:rFonts w:ascii="Consolas" w:eastAsia="Times New Roman" w:hAnsi="Consolas" w:cs="Times New Roman"/>
          <w:color w:val="3C763D"/>
          <w:sz w:val="21"/>
          <w:szCs w:val="21"/>
        </w:rPr>
        <w:t>% Normalize Data</w:t>
      </w:r>
    </w:p>
    <w:p w14:paraId="6BD72E7E" w14:textId="77777777" w:rsidR="009F1B1F" w:rsidRPr="009F1B1F" w:rsidRDefault="009F1B1F" w:rsidP="009F1B1F">
      <w:pPr>
        <w:shd w:val="clear" w:color="auto" w:fill="F7F7F7"/>
        <w:spacing w:after="0" w:line="259" w:lineRule="atLeast"/>
        <w:rPr>
          <w:rFonts w:ascii="Consolas" w:eastAsia="Times New Roman" w:hAnsi="Consolas" w:cs="Times New Roman"/>
          <w:color w:val="000000"/>
          <w:sz w:val="21"/>
          <w:szCs w:val="21"/>
        </w:rPr>
      </w:pPr>
      <w:proofErr w:type="spellStart"/>
      <w:r w:rsidRPr="009F1B1F">
        <w:rPr>
          <w:rFonts w:ascii="Consolas" w:eastAsia="Times New Roman" w:hAnsi="Consolas" w:cs="Times New Roman"/>
          <w:color w:val="000000"/>
          <w:sz w:val="21"/>
          <w:szCs w:val="21"/>
        </w:rPr>
        <w:t>diffNorm</w:t>
      </w:r>
      <w:proofErr w:type="spellEnd"/>
      <w:r w:rsidRPr="009F1B1F">
        <w:rPr>
          <w:rFonts w:ascii="Consolas" w:eastAsia="Times New Roman" w:hAnsi="Consolas" w:cs="Times New Roman"/>
          <w:color w:val="000000"/>
          <w:sz w:val="21"/>
          <w:szCs w:val="21"/>
        </w:rPr>
        <w:t xml:space="preserve"> = </w:t>
      </w:r>
      <w:proofErr w:type="gramStart"/>
      <w:r w:rsidRPr="009F1B1F">
        <w:rPr>
          <w:rFonts w:ascii="Consolas" w:eastAsia="Times New Roman" w:hAnsi="Consolas" w:cs="Times New Roman"/>
          <w:color w:val="000000"/>
          <w:sz w:val="21"/>
          <w:szCs w:val="21"/>
        </w:rPr>
        <w:t>normalize(</w:t>
      </w:r>
      <w:proofErr w:type="gramEnd"/>
      <w:r w:rsidRPr="009F1B1F">
        <w:rPr>
          <w:rFonts w:ascii="Consolas" w:eastAsia="Times New Roman" w:hAnsi="Consolas" w:cs="Times New Roman"/>
          <w:color w:val="000000"/>
          <w:sz w:val="21"/>
          <w:szCs w:val="21"/>
        </w:rPr>
        <w:t>Diff,</w:t>
      </w:r>
      <w:r w:rsidRPr="009F1B1F">
        <w:rPr>
          <w:rFonts w:ascii="Consolas" w:eastAsia="Times New Roman" w:hAnsi="Consolas" w:cs="Times New Roman"/>
          <w:color w:val="A020F0"/>
          <w:sz w:val="21"/>
          <w:szCs w:val="21"/>
        </w:rPr>
        <w:t>"norm"</w:t>
      </w:r>
      <w:r w:rsidRPr="009F1B1F">
        <w:rPr>
          <w:rFonts w:ascii="Consolas" w:eastAsia="Times New Roman" w:hAnsi="Consolas" w:cs="Times New Roman"/>
          <w:color w:val="000000"/>
          <w:sz w:val="21"/>
          <w:szCs w:val="21"/>
        </w:rPr>
        <w:t xml:space="preserve">,0.3942);   </w:t>
      </w:r>
      <w:r w:rsidRPr="009F1B1F">
        <w:rPr>
          <w:rFonts w:ascii="Consolas" w:eastAsia="Times New Roman" w:hAnsi="Consolas" w:cs="Times New Roman"/>
          <w:color w:val="3C763D"/>
          <w:sz w:val="21"/>
          <w:szCs w:val="21"/>
        </w:rPr>
        <w:t>%Intensity from imported data normalized</w:t>
      </w:r>
    </w:p>
    <w:p w14:paraId="391F9641" w14:textId="77777777" w:rsidR="009F1B1F" w:rsidRPr="009F1B1F" w:rsidRDefault="009F1B1F" w:rsidP="009F1B1F">
      <w:pPr>
        <w:shd w:val="clear" w:color="auto" w:fill="F7F7F7"/>
        <w:spacing w:after="240" w:line="259" w:lineRule="atLeast"/>
        <w:rPr>
          <w:rFonts w:ascii="Consolas" w:eastAsia="Times New Roman" w:hAnsi="Consolas" w:cs="Times New Roman"/>
          <w:color w:val="000000"/>
          <w:sz w:val="21"/>
          <w:szCs w:val="21"/>
        </w:rPr>
      </w:pPr>
    </w:p>
    <w:p w14:paraId="0BD40678" w14:textId="77777777" w:rsidR="009F1B1F" w:rsidRPr="009F1B1F" w:rsidRDefault="009F1B1F" w:rsidP="009F1B1F">
      <w:pPr>
        <w:shd w:val="clear" w:color="auto" w:fill="F7F7F7"/>
        <w:spacing w:after="0" w:line="259" w:lineRule="atLeast"/>
        <w:rPr>
          <w:rFonts w:ascii="Consolas" w:eastAsia="Times New Roman" w:hAnsi="Consolas" w:cs="Times New Roman"/>
          <w:color w:val="000000"/>
          <w:sz w:val="21"/>
          <w:szCs w:val="21"/>
        </w:rPr>
      </w:pPr>
      <w:r w:rsidRPr="009F1B1F">
        <w:rPr>
          <w:rFonts w:ascii="Consolas" w:eastAsia="Times New Roman" w:hAnsi="Consolas" w:cs="Times New Roman"/>
          <w:color w:val="3C763D"/>
          <w:sz w:val="21"/>
          <w:szCs w:val="21"/>
        </w:rPr>
        <w:t>%Plot results</w:t>
      </w:r>
    </w:p>
    <w:p w14:paraId="6008EEAD" w14:textId="77777777" w:rsidR="009F1B1F" w:rsidRPr="009F1B1F" w:rsidRDefault="009F1B1F" w:rsidP="009F1B1F">
      <w:pPr>
        <w:shd w:val="clear" w:color="auto" w:fill="F7F7F7"/>
        <w:spacing w:after="0" w:line="259" w:lineRule="atLeast"/>
        <w:rPr>
          <w:rFonts w:ascii="Consolas" w:eastAsia="Times New Roman" w:hAnsi="Consolas" w:cs="Times New Roman"/>
          <w:color w:val="000000"/>
          <w:sz w:val="21"/>
          <w:szCs w:val="21"/>
        </w:rPr>
      </w:pPr>
      <w:proofErr w:type="gramStart"/>
      <w:r w:rsidRPr="009F1B1F">
        <w:rPr>
          <w:rFonts w:ascii="Consolas" w:eastAsia="Times New Roman" w:hAnsi="Consolas" w:cs="Times New Roman"/>
          <w:color w:val="000000"/>
          <w:sz w:val="21"/>
          <w:szCs w:val="21"/>
        </w:rPr>
        <w:t>figure(</w:t>
      </w:r>
      <w:proofErr w:type="gramEnd"/>
      <w:r w:rsidRPr="009F1B1F">
        <w:rPr>
          <w:rFonts w:ascii="Consolas" w:eastAsia="Times New Roman" w:hAnsi="Consolas" w:cs="Times New Roman"/>
          <w:color w:val="000000"/>
          <w:sz w:val="21"/>
          <w:szCs w:val="21"/>
        </w:rPr>
        <w:t>)</w:t>
      </w:r>
    </w:p>
    <w:p w14:paraId="51B94ED2" w14:textId="77777777" w:rsidR="009F1B1F" w:rsidRPr="009F1B1F" w:rsidRDefault="009F1B1F" w:rsidP="009F1B1F">
      <w:pPr>
        <w:shd w:val="clear" w:color="auto" w:fill="F7F7F7"/>
        <w:spacing w:after="0" w:line="259" w:lineRule="atLeast"/>
        <w:rPr>
          <w:rFonts w:ascii="Consolas" w:eastAsia="Times New Roman" w:hAnsi="Consolas" w:cs="Times New Roman"/>
          <w:color w:val="000000"/>
          <w:sz w:val="21"/>
          <w:szCs w:val="21"/>
        </w:rPr>
      </w:pPr>
      <w:proofErr w:type="gramStart"/>
      <w:r w:rsidRPr="009F1B1F">
        <w:rPr>
          <w:rFonts w:ascii="Consolas" w:eastAsia="Times New Roman" w:hAnsi="Consolas" w:cs="Times New Roman"/>
          <w:color w:val="000000"/>
          <w:sz w:val="21"/>
          <w:szCs w:val="21"/>
        </w:rPr>
        <w:t>plot(</w:t>
      </w:r>
      <w:proofErr w:type="gramEnd"/>
      <w:r w:rsidRPr="009F1B1F">
        <w:rPr>
          <w:rFonts w:ascii="Consolas" w:eastAsia="Times New Roman" w:hAnsi="Consolas" w:cs="Times New Roman"/>
          <w:color w:val="000000"/>
          <w:sz w:val="21"/>
          <w:szCs w:val="21"/>
        </w:rPr>
        <w:t xml:space="preserve">X, </w:t>
      </w:r>
      <w:proofErr w:type="spellStart"/>
      <w:r w:rsidRPr="009F1B1F">
        <w:rPr>
          <w:rFonts w:ascii="Consolas" w:eastAsia="Times New Roman" w:hAnsi="Consolas" w:cs="Times New Roman"/>
          <w:color w:val="000000"/>
          <w:sz w:val="21"/>
          <w:szCs w:val="21"/>
        </w:rPr>
        <w:t>diffNorm</w:t>
      </w:r>
      <w:proofErr w:type="spellEnd"/>
      <w:r w:rsidRPr="009F1B1F">
        <w:rPr>
          <w:rFonts w:ascii="Consolas" w:eastAsia="Times New Roman" w:hAnsi="Consolas" w:cs="Times New Roman"/>
          <w:color w:val="000000"/>
          <w:sz w:val="21"/>
          <w:szCs w:val="21"/>
        </w:rPr>
        <w:t>)</w:t>
      </w:r>
    </w:p>
    <w:p w14:paraId="4D119E50" w14:textId="77777777" w:rsidR="009F1B1F" w:rsidRPr="009F1B1F" w:rsidRDefault="009F1B1F" w:rsidP="009F1B1F">
      <w:pPr>
        <w:shd w:val="clear" w:color="auto" w:fill="F7F7F7"/>
        <w:spacing w:after="0" w:line="259" w:lineRule="atLeast"/>
        <w:rPr>
          <w:rFonts w:ascii="Consolas" w:eastAsia="Times New Roman" w:hAnsi="Consolas" w:cs="Times New Roman"/>
          <w:color w:val="000000"/>
          <w:sz w:val="21"/>
          <w:szCs w:val="21"/>
        </w:rPr>
      </w:pPr>
      <w:proofErr w:type="gramStart"/>
      <w:r w:rsidRPr="009F1B1F">
        <w:rPr>
          <w:rFonts w:ascii="Consolas" w:eastAsia="Times New Roman" w:hAnsi="Consolas" w:cs="Times New Roman"/>
          <w:color w:val="000000"/>
          <w:sz w:val="21"/>
          <w:szCs w:val="21"/>
        </w:rPr>
        <w:t>title(</w:t>
      </w:r>
      <w:proofErr w:type="gramEnd"/>
      <w:r w:rsidRPr="009F1B1F">
        <w:rPr>
          <w:rFonts w:ascii="Consolas" w:eastAsia="Times New Roman" w:hAnsi="Consolas" w:cs="Times New Roman"/>
          <w:color w:val="A020F0"/>
          <w:sz w:val="21"/>
          <w:szCs w:val="21"/>
        </w:rPr>
        <w:t>"Intensity vs Position of Screen"</w:t>
      </w:r>
      <w:r w:rsidRPr="009F1B1F">
        <w:rPr>
          <w:rFonts w:ascii="Consolas" w:eastAsia="Times New Roman" w:hAnsi="Consolas" w:cs="Times New Roman"/>
          <w:color w:val="000000"/>
          <w:sz w:val="21"/>
          <w:szCs w:val="21"/>
        </w:rPr>
        <w:t>)</w:t>
      </w:r>
    </w:p>
    <w:p w14:paraId="37F33C9A" w14:textId="77777777" w:rsidR="009F1B1F" w:rsidRPr="009F1B1F" w:rsidRDefault="009F1B1F" w:rsidP="009F1B1F">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9F1B1F">
        <w:rPr>
          <w:rFonts w:ascii="Consolas" w:eastAsia="Times New Roman" w:hAnsi="Consolas" w:cs="Times New Roman"/>
          <w:color w:val="000000"/>
          <w:sz w:val="21"/>
          <w:szCs w:val="21"/>
        </w:rPr>
        <w:t>xlabel</w:t>
      </w:r>
      <w:proofErr w:type="spellEnd"/>
      <w:r w:rsidRPr="009F1B1F">
        <w:rPr>
          <w:rFonts w:ascii="Consolas" w:eastAsia="Times New Roman" w:hAnsi="Consolas" w:cs="Times New Roman"/>
          <w:color w:val="000000"/>
          <w:sz w:val="21"/>
          <w:szCs w:val="21"/>
        </w:rPr>
        <w:t>(</w:t>
      </w:r>
      <w:proofErr w:type="gramEnd"/>
      <w:r w:rsidRPr="009F1B1F">
        <w:rPr>
          <w:rFonts w:ascii="Consolas" w:eastAsia="Times New Roman" w:hAnsi="Consolas" w:cs="Times New Roman"/>
          <w:color w:val="A020F0"/>
          <w:sz w:val="21"/>
          <w:szCs w:val="21"/>
        </w:rPr>
        <w:t>"Position of Screen (cm)"</w:t>
      </w:r>
      <w:r w:rsidRPr="009F1B1F">
        <w:rPr>
          <w:rFonts w:ascii="Consolas" w:eastAsia="Times New Roman" w:hAnsi="Consolas" w:cs="Times New Roman"/>
          <w:color w:val="000000"/>
          <w:sz w:val="21"/>
          <w:szCs w:val="21"/>
        </w:rPr>
        <w:t>)</w:t>
      </w:r>
    </w:p>
    <w:p w14:paraId="0968BC1C" w14:textId="77777777" w:rsidR="009F1B1F" w:rsidRPr="009F1B1F" w:rsidRDefault="009F1B1F" w:rsidP="009F1B1F">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9F1B1F">
        <w:rPr>
          <w:rFonts w:ascii="Consolas" w:eastAsia="Times New Roman" w:hAnsi="Consolas" w:cs="Times New Roman"/>
          <w:color w:val="000000"/>
          <w:sz w:val="21"/>
          <w:szCs w:val="21"/>
        </w:rPr>
        <w:t>ylabel</w:t>
      </w:r>
      <w:proofErr w:type="spellEnd"/>
      <w:r w:rsidRPr="009F1B1F">
        <w:rPr>
          <w:rFonts w:ascii="Consolas" w:eastAsia="Times New Roman" w:hAnsi="Consolas" w:cs="Times New Roman"/>
          <w:color w:val="000000"/>
          <w:sz w:val="21"/>
          <w:szCs w:val="21"/>
        </w:rPr>
        <w:t>(</w:t>
      </w:r>
      <w:proofErr w:type="gramEnd"/>
      <w:r w:rsidRPr="009F1B1F">
        <w:rPr>
          <w:rFonts w:ascii="Consolas" w:eastAsia="Times New Roman" w:hAnsi="Consolas" w:cs="Times New Roman"/>
          <w:color w:val="A020F0"/>
          <w:sz w:val="21"/>
          <w:szCs w:val="21"/>
        </w:rPr>
        <w:t>"Normalized Intensity (arb. un.)"</w:t>
      </w:r>
      <w:r w:rsidRPr="009F1B1F">
        <w:rPr>
          <w:rFonts w:ascii="Consolas" w:eastAsia="Times New Roman" w:hAnsi="Consolas" w:cs="Times New Roman"/>
          <w:color w:val="000000"/>
          <w:sz w:val="21"/>
          <w:szCs w:val="21"/>
        </w:rPr>
        <w:t>)</w:t>
      </w:r>
    </w:p>
    <w:p w14:paraId="6EE849C8" w14:textId="77777777" w:rsidR="009F1B1F" w:rsidRDefault="009F1B1F">
      <w:pPr>
        <w:rPr>
          <w:rFonts w:asciiTheme="majorHAnsi" w:hAnsiTheme="majorHAnsi" w:cstheme="majorHAnsi"/>
          <w:b/>
          <w:bCs/>
          <w:sz w:val="20"/>
          <w:szCs w:val="20"/>
        </w:rPr>
      </w:pPr>
    </w:p>
    <w:p w14:paraId="69621800" w14:textId="0A40B18E" w:rsidR="002F2E26" w:rsidRPr="008D4F4E" w:rsidRDefault="00262924">
      <w:pPr>
        <w:rPr>
          <w:rFonts w:asciiTheme="majorHAnsi" w:hAnsiTheme="majorHAnsi" w:cstheme="majorHAnsi"/>
          <w:b/>
          <w:bCs/>
          <w:sz w:val="20"/>
          <w:szCs w:val="20"/>
        </w:rPr>
      </w:pPr>
      <w:r w:rsidRPr="008D4F4E">
        <w:rPr>
          <w:rFonts w:asciiTheme="majorHAnsi" w:hAnsiTheme="majorHAnsi" w:cstheme="majorHAnsi"/>
          <w:b/>
          <w:bCs/>
          <w:sz w:val="20"/>
          <w:szCs w:val="20"/>
        </w:rPr>
        <w:t>Question 11</w:t>
      </w:r>
    </w:p>
    <w:p w14:paraId="3292E848" w14:textId="77777777" w:rsidR="00993476" w:rsidRPr="00993476" w:rsidRDefault="00993476" w:rsidP="00993476">
      <w:pPr>
        <w:shd w:val="clear" w:color="auto" w:fill="F7F7F7"/>
        <w:spacing w:after="0" w:line="259" w:lineRule="atLeast"/>
        <w:rPr>
          <w:rFonts w:ascii="Consolas" w:eastAsia="Times New Roman" w:hAnsi="Consolas" w:cs="Times New Roman"/>
          <w:color w:val="000000"/>
          <w:sz w:val="21"/>
          <w:szCs w:val="21"/>
        </w:rPr>
      </w:pPr>
      <w:r w:rsidRPr="00993476">
        <w:rPr>
          <w:rFonts w:ascii="Consolas" w:eastAsia="Times New Roman" w:hAnsi="Consolas" w:cs="Times New Roman"/>
          <w:color w:val="3C763D"/>
          <w:sz w:val="21"/>
          <w:szCs w:val="21"/>
        </w:rPr>
        <w:t>%Plotting intensity vs change in angle</w:t>
      </w:r>
    </w:p>
    <w:p w14:paraId="48E5E76D" w14:textId="77777777" w:rsidR="00993476" w:rsidRPr="00993476" w:rsidRDefault="00993476" w:rsidP="00993476">
      <w:pPr>
        <w:shd w:val="clear" w:color="auto" w:fill="F7F7F7"/>
        <w:spacing w:after="0" w:line="259" w:lineRule="atLeast"/>
        <w:rPr>
          <w:rFonts w:ascii="Consolas" w:eastAsia="Times New Roman" w:hAnsi="Consolas" w:cs="Times New Roman"/>
          <w:color w:val="000000"/>
          <w:sz w:val="21"/>
          <w:szCs w:val="21"/>
        </w:rPr>
      </w:pPr>
      <w:r w:rsidRPr="00993476">
        <w:rPr>
          <w:rFonts w:ascii="Consolas" w:eastAsia="Times New Roman" w:hAnsi="Consolas" w:cs="Times New Roman"/>
          <w:color w:val="000000"/>
          <w:sz w:val="21"/>
          <w:szCs w:val="21"/>
        </w:rPr>
        <w:t xml:space="preserve">X = [0:0.1:10]; </w:t>
      </w:r>
      <w:r w:rsidRPr="00993476">
        <w:rPr>
          <w:rFonts w:ascii="Consolas" w:eastAsia="Times New Roman" w:hAnsi="Consolas" w:cs="Times New Roman"/>
          <w:color w:val="3C763D"/>
          <w:sz w:val="21"/>
          <w:szCs w:val="21"/>
        </w:rPr>
        <w:t>%Range of x-values</w:t>
      </w:r>
    </w:p>
    <w:p w14:paraId="36EC0F33" w14:textId="77777777" w:rsidR="00993476" w:rsidRPr="00993476" w:rsidRDefault="00993476" w:rsidP="00993476">
      <w:pPr>
        <w:shd w:val="clear" w:color="auto" w:fill="F7F7F7"/>
        <w:spacing w:after="0" w:line="259" w:lineRule="atLeast"/>
        <w:rPr>
          <w:rFonts w:ascii="Consolas" w:eastAsia="Times New Roman" w:hAnsi="Consolas" w:cs="Times New Roman"/>
          <w:color w:val="000000"/>
          <w:sz w:val="21"/>
          <w:szCs w:val="21"/>
        </w:rPr>
      </w:pPr>
      <w:r w:rsidRPr="00993476">
        <w:rPr>
          <w:rFonts w:ascii="Consolas" w:eastAsia="Times New Roman" w:hAnsi="Consolas" w:cs="Times New Roman"/>
          <w:color w:val="000000"/>
          <w:sz w:val="21"/>
          <w:szCs w:val="21"/>
        </w:rPr>
        <w:t xml:space="preserve">I0 = 1; </w:t>
      </w:r>
      <w:r w:rsidRPr="00993476">
        <w:rPr>
          <w:rFonts w:ascii="Consolas" w:eastAsia="Times New Roman" w:hAnsi="Consolas" w:cs="Times New Roman"/>
          <w:color w:val="3C763D"/>
          <w:sz w:val="21"/>
          <w:szCs w:val="21"/>
        </w:rPr>
        <w:t>%Set initial intensity to 1</w:t>
      </w:r>
    </w:p>
    <w:p w14:paraId="190FDFC3" w14:textId="77777777" w:rsidR="00993476" w:rsidRPr="00993476" w:rsidRDefault="00993476" w:rsidP="00993476">
      <w:pPr>
        <w:shd w:val="clear" w:color="auto" w:fill="F7F7F7"/>
        <w:spacing w:after="0" w:line="259" w:lineRule="atLeast"/>
        <w:rPr>
          <w:rFonts w:ascii="Consolas" w:eastAsia="Times New Roman" w:hAnsi="Consolas" w:cs="Times New Roman"/>
          <w:color w:val="000000"/>
          <w:sz w:val="21"/>
          <w:szCs w:val="21"/>
        </w:rPr>
      </w:pPr>
      <w:r w:rsidRPr="00993476">
        <w:rPr>
          <w:rFonts w:ascii="Consolas" w:eastAsia="Times New Roman" w:hAnsi="Consolas" w:cs="Times New Roman"/>
          <w:color w:val="000000"/>
          <w:sz w:val="21"/>
          <w:szCs w:val="21"/>
        </w:rPr>
        <w:t>I = I0*(cos(X</w:t>
      </w:r>
      <w:proofErr w:type="gramStart"/>
      <w:r w:rsidRPr="00993476">
        <w:rPr>
          <w:rFonts w:ascii="Consolas" w:eastAsia="Times New Roman" w:hAnsi="Consolas" w:cs="Times New Roman"/>
          <w:color w:val="000000"/>
          <w:sz w:val="21"/>
          <w:szCs w:val="21"/>
        </w:rPr>
        <w:t>).^</w:t>
      </w:r>
      <w:proofErr w:type="gramEnd"/>
      <w:r w:rsidRPr="00993476">
        <w:rPr>
          <w:rFonts w:ascii="Consolas" w:eastAsia="Times New Roman" w:hAnsi="Consolas" w:cs="Times New Roman"/>
          <w:color w:val="000000"/>
          <w:sz w:val="21"/>
          <w:szCs w:val="21"/>
        </w:rPr>
        <w:t xml:space="preserve">2) </w:t>
      </w:r>
      <w:r w:rsidRPr="00993476">
        <w:rPr>
          <w:rFonts w:ascii="Consolas" w:eastAsia="Times New Roman" w:hAnsi="Consolas" w:cs="Times New Roman"/>
          <w:color w:val="3C763D"/>
          <w:sz w:val="21"/>
          <w:szCs w:val="21"/>
        </w:rPr>
        <w:t>%Formula for intensity</w:t>
      </w:r>
    </w:p>
    <w:p w14:paraId="1107F337" w14:textId="77777777" w:rsidR="00993476" w:rsidRPr="00993476" w:rsidRDefault="00993476" w:rsidP="00993476">
      <w:pPr>
        <w:shd w:val="clear" w:color="auto" w:fill="F7F7F7"/>
        <w:spacing w:after="0" w:line="259" w:lineRule="atLeast"/>
        <w:rPr>
          <w:rFonts w:ascii="Consolas" w:eastAsia="Times New Roman" w:hAnsi="Consolas" w:cs="Times New Roman"/>
          <w:color w:val="000000"/>
          <w:sz w:val="21"/>
          <w:szCs w:val="21"/>
        </w:rPr>
      </w:pPr>
      <w:r w:rsidRPr="00993476">
        <w:rPr>
          <w:rFonts w:ascii="Consolas" w:eastAsia="Times New Roman" w:hAnsi="Consolas" w:cs="Times New Roman"/>
          <w:color w:val="000000"/>
          <w:sz w:val="21"/>
          <w:szCs w:val="21"/>
        </w:rPr>
        <w:t xml:space="preserve">figure; </w:t>
      </w:r>
      <w:r w:rsidRPr="00993476">
        <w:rPr>
          <w:rFonts w:ascii="Consolas" w:eastAsia="Times New Roman" w:hAnsi="Consolas" w:cs="Times New Roman"/>
          <w:color w:val="3C763D"/>
          <w:sz w:val="21"/>
          <w:szCs w:val="21"/>
        </w:rPr>
        <w:t>%Create figure</w:t>
      </w:r>
    </w:p>
    <w:p w14:paraId="790A415F" w14:textId="77777777" w:rsidR="00993476" w:rsidRPr="00993476" w:rsidRDefault="00993476" w:rsidP="00993476">
      <w:pPr>
        <w:shd w:val="clear" w:color="auto" w:fill="F7F7F7"/>
        <w:spacing w:after="0" w:line="259" w:lineRule="atLeast"/>
        <w:rPr>
          <w:rFonts w:ascii="Consolas" w:eastAsia="Times New Roman" w:hAnsi="Consolas" w:cs="Times New Roman"/>
          <w:color w:val="000000"/>
          <w:sz w:val="21"/>
          <w:szCs w:val="21"/>
        </w:rPr>
      </w:pPr>
      <w:proofErr w:type="gramStart"/>
      <w:r w:rsidRPr="00993476">
        <w:rPr>
          <w:rFonts w:ascii="Consolas" w:eastAsia="Times New Roman" w:hAnsi="Consolas" w:cs="Times New Roman"/>
          <w:color w:val="000000"/>
          <w:sz w:val="21"/>
          <w:szCs w:val="21"/>
        </w:rPr>
        <w:t>plot(</w:t>
      </w:r>
      <w:proofErr w:type="gramEnd"/>
      <w:r w:rsidRPr="00993476">
        <w:rPr>
          <w:rFonts w:ascii="Consolas" w:eastAsia="Times New Roman" w:hAnsi="Consolas" w:cs="Times New Roman"/>
          <w:color w:val="000000"/>
          <w:sz w:val="21"/>
          <w:szCs w:val="21"/>
        </w:rPr>
        <w:t xml:space="preserve">X, I) </w:t>
      </w:r>
      <w:r w:rsidRPr="00993476">
        <w:rPr>
          <w:rFonts w:ascii="Consolas" w:eastAsia="Times New Roman" w:hAnsi="Consolas" w:cs="Times New Roman"/>
          <w:color w:val="3C763D"/>
          <w:sz w:val="21"/>
          <w:szCs w:val="21"/>
        </w:rPr>
        <w:t>%Plot intensity</w:t>
      </w:r>
    </w:p>
    <w:p w14:paraId="197AC2CA" w14:textId="77777777" w:rsidR="00993476" w:rsidRPr="00993476" w:rsidRDefault="00993476" w:rsidP="00993476">
      <w:pPr>
        <w:shd w:val="clear" w:color="auto" w:fill="F7F7F7"/>
        <w:spacing w:after="0" w:line="259" w:lineRule="atLeast"/>
        <w:rPr>
          <w:rFonts w:ascii="Consolas" w:eastAsia="Times New Roman" w:hAnsi="Consolas" w:cs="Times New Roman"/>
          <w:color w:val="000000"/>
          <w:sz w:val="21"/>
          <w:szCs w:val="21"/>
        </w:rPr>
      </w:pPr>
      <w:r w:rsidRPr="00993476">
        <w:rPr>
          <w:rFonts w:ascii="Consolas" w:eastAsia="Times New Roman" w:hAnsi="Consolas" w:cs="Times New Roman"/>
          <w:color w:val="000000"/>
          <w:sz w:val="21"/>
          <w:szCs w:val="21"/>
        </w:rPr>
        <w:t>set(gca,</w:t>
      </w:r>
      <w:r w:rsidRPr="00993476">
        <w:rPr>
          <w:rFonts w:ascii="Consolas" w:eastAsia="Times New Roman" w:hAnsi="Consolas" w:cs="Times New Roman"/>
          <w:color w:val="A020F0"/>
          <w:sz w:val="21"/>
          <w:szCs w:val="21"/>
        </w:rPr>
        <w:t>'XTick</w:t>
      </w:r>
      <w:proofErr w:type="gramStart"/>
      <w:r w:rsidRPr="00993476">
        <w:rPr>
          <w:rFonts w:ascii="Consolas" w:eastAsia="Times New Roman" w:hAnsi="Consolas" w:cs="Times New Roman"/>
          <w:color w:val="A020F0"/>
          <w:sz w:val="21"/>
          <w:szCs w:val="21"/>
        </w:rPr>
        <w:t>'</w:t>
      </w:r>
      <w:r w:rsidRPr="00993476">
        <w:rPr>
          <w:rFonts w:ascii="Consolas" w:eastAsia="Times New Roman" w:hAnsi="Consolas" w:cs="Times New Roman"/>
          <w:color w:val="000000"/>
          <w:sz w:val="21"/>
          <w:szCs w:val="21"/>
        </w:rPr>
        <w:t>,-</w:t>
      </w:r>
      <w:proofErr w:type="gramEnd"/>
      <w:r w:rsidRPr="00993476">
        <w:rPr>
          <w:rFonts w:ascii="Consolas" w:eastAsia="Times New Roman" w:hAnsi="Consolas" w:cs="Times New Roman"/>
          <w:color w:val="000000"/>
          <w:sz w:val="21"/>
          <w:szCs w:val="21"/>
        </w:rPr>
        <w:t xml:space="preserve">2*pi:pi:2*pi) </w:t>
      </w:r>
      <w:r w:rsidRPr="00993476">
        <w:rPr>
          <w:rFonts w:ascii="Consolas" w:eastAsia="Times New Roman" w:hAnsi="Consolas" w:cs="Times New Roman"/>
          <w:color w:val="3C763D"/>
          <w:sz w:val="21"/>
          <w:szCs w:val="21"/>
        </w:rPr>
        <w:t>%Set x-axis to radians</w:t>
      </w:r>
    </w:p>
    <w:p w14:paraId="158F7ACE" w14:textId="77777777" w:rsidR="00993476" w:rsidRPr="00993476" w:rsidRDefault="00993476" w:rsidP="00993476">
      <w:pPr>
        <w:shd w:val="clear" w:color="auto" w:fill="F7F7F7"/>
        <w:spacing w:after="0" w:line="259" w:lineRule="atLeast"/>
        <w:rPr>
          <w:rFonts w:ascii="Consolas" w:eastAsia="Times New Roman" w:hAnsi="Consolas" w:cs="Times New Roman"/>
          <w:color w:val="000000"/>
          <w:sz w:val="21"/>
          <w:szCs w:val="21"/>
        </w:rPr>
      </w:pPr>
      <w:proofErr w:type="gramStart"/>
      <w:r w:rsidRPr="00993476">
        <w:rPr>
          <w:rFonts w:ascii="Consolas" w:eastAsia="Times New Roman" w:hAnsi="Consolas" w:cs="Times New Roman"/>
          <w:color w:val="000000"/>
          <w:sz w:val="21"/>
          <w:szCs w:val="21"/>
        </w:rPr>
        <w:t>set(</w:t>
      </w:r>
      <w:proofErr w:type="spellStart"/>
      <w:proofErr w:type="gramEnd"/>
      <w:r w:rsidRPr="00993476">
        <w:rPr>
          <w:rFonts w:ascii="Consolas" w:eastAsia="Times New Roman" w:hAnsi="Consolas" w:cs="Times New Roman"/>
          <w:color w:val="000000"/>
          <w:sz w:val="21"/>
          <w:szCs w:val="21"/>
        </w:rPr>
        <w:t>gca</w:t>
      </w:r>
      <w:proofErr w:type="spellEnd"/>
      <w:r w:rsidRPr="00993476">
        <w:rPr>
          <w:rFonts w:ascii="Consolas" w:eastAsia="Times New Roman" w:hAnsi="Consolas" w:cs="Times New Roman"/>
          <w:color w:val="000000"/>
          <w:sz w:val="21"/>
          <w:szCs w:val="21"/>
        </w:rPr>
        <w:t xml:space="preserve">, </w:t>
      </w:r>
      <w:r w:rsidRPr="00993476">
        <w:rPr>
          <w:rFonts w:ascii="Consolas" w:eastAsia="Times New Roman" w:hAnsi="Consolas" w:cs="Times New Roman"/>
          <w:color w:val="A020F0"/>
          <w:sz w:val="21"/>
          <w:szCs w:val="21"/>
        </w:rPr>
        <w:t>'</w:t>
      </w:r>
      <w:proofErr w:type="spellStart"/>
      <w:r w:rsidRPr="00993476">
        <w:rPr>
          <w:rFonts w:ascii="Consolas" w:eastAsia="Times New Roman" w:hAnsi="Consolas" w:cs="Times New Roman"/>
          <w:color w:val="A020F0"/>
          <w:sz w:val="21"/>
          <w:szCs w:val="21"/>
        </w:rPr>
        <w:t>XTickLabel</w:t>
      </w:r>
      <w:proofErr w:type="spellEnd"/>
      <w:r w:rsidRPr="00993476">
        <w:rPr>
          <w:rFonts w:ascii="Consolas" w:eastAsia="Times New Roman" w:hAnsi="Consolas" w:cs="Times New Roman"/>
          <w:color w:val="A020F0"/>
          <w:sz w:val="21"/>
          <w:szCs w:val="21"/>
        </w:rPr>
        <w:t>'</w:t>
      </w:r>
      <w:r w:rsidRPr="00993476">
        <w:rPr>
          <w:rFonts w:ascii="Consolas" w:eastAsia="Times New Roman" w:hAnsi="Consolas" w:cs="Times New Roman"/>
          <w:color w:val="000000"/>
          <w:sz w:val="21"/>
          <w:szCs w:val="21"/>
        </w:rPr>
        <w:t>, {</w:t>
      </w:r>
      <w:r w:rsidRPr="00993476">
        <w:rPr>
          <w:rFonts w:ascii="Consolas" w:eastAsia="Times New Roman" w:hAnsi="Consolas" w:cs="Times New Roman"/>
          <w:color w:val="A020F0"/>
          <w:sz w:val="21"/>
          <w:szCs w:val="21"/>
        </w:rPr>
        <w:t>'-2\pi'</w:t>
      </w:r>
      <w:r w:rsidRPr="00993476">
        <w:rPr>
          <w:rFonts w:ascii="Consolas" w:eastAsia="Times New Roman" w:hAnsi="Consolas" w:cs="Times New Roman"/>
          <w:color w:val="000000"/>
          <w:sz w:val="21"/>
          <w:szCs w:val="21"/>
        </w:rPr>
        <w:t>,</w:t>
      </w:r>
      <w:r w:rsidRPr="00993476">
        <w:rPr>
          <w:rFonts w:ascii="Consolas" w:eastAsia="Times New Roman" w:hAnsi="Consolas" w:cs="Times New Roman"/>
          <w:color w:val="A020F0"/>
          <w:sz w:val="21"/>
          <w:szCs w:val="21"/>
        </w:rPr>
        <w:t>'-\pi'</w:t>
      </w:r>
      <w:r w:rsidRPr="00993476">
        <w:rPr>
          <w:rFonts w:ascii="Consolas" w:eastAsia="Times New Roman" w:hAnsi="Consolas" w:cs="Times New Roman"/>
          <w:color w:val="000000"/>
          <w:sz w:val="21"/>
          <w:szCs w:val="21"/>
        </w:rPr>
        <w:t>,</w:t>
      </w:r>
      <w:r w:rsidRPr="00993476">
        <w:rPr>
          <w:rFonts w:ascii="Consolas" w:eastAsia="Times New Roman" w:hAnsi="Consolas" w:cs="Times New Roman"/>
          <w:color w:val="A020F0"/>
          <w:sz w:val="21"/>
          <w:szCs w:val="21"/>
        </w:rPr>
        <w:t>'0'</w:t>
      </w:r>
      <w:r w:rsidRPr="00993476">
        <w:rPr>
          <w:rFonts w:ascii="Consolas" w:eastAsia="Times New Roman" w:hAnsi="Consolas" w:cs="Times New Roman"/>
          <w:color w:val="000000"/>
          <w:sz w:val="21"/>
          <w:szCs w:val="21"/>
        </w:rPr>
        <w:t>,</w:t>
      </w:r>
      <w:r w:rsidRPr="00993476">
        <w:rPr>
          <w:rFonts w:ascii="Consolas" w:eastAsia="Times New Roman" w:hAnsi="Consolas" w:cs="Times New Roman"/>
          <w:color w:val="A020F0"/>
          <w:sz w:val="21"/>
          <w:szCs w:val="21"/>
        </w:rPr>
        <w:t>'\pi'</w:t>
      </w:r>
      <w:r w:rsidRPr="00993476">
        <w:rPr>
          <w:rFonts w:ascii="Consolas" w:eastAsia="Times New Roman" w:hAnsi="Consolas" w:cs="Times New Roman"/>
          <w:color w:val="000000"/>
          <w:sz w:val="21"/>
          <w:szCs w:val="21"/>
        </w:rPr>
        <w:t>,</w:t>
      </w:r>
      <w:r w:rsidRPr="00993476">
        <w:rPr>
          <w:rFonts w:ascii="Consolas" w:eastAsia="Times New Roman" w:hAnsi="Consolas" w:cs="Times New Roman"/>
          <w:color w:val="A020F0"/>
          <w:sz w:val="21"/>
          <w:szCs w:val="21"/>
        </w:rPr>
        <w:t>'2\pi'</w:t>
      </w:r>
      <w:r w:rsidRPr="00993476">
        <w:rPr>
          <w:rFonts w:ascii="Consolas" w:eastAsia="Times New Roman" w:hAnsi="Consolas" w:cs="Times New Roman"/>
          <w:color w:val="000000"/>
          <w:sz w:val="21"/>
          <w:szCs w:val="21"/>
        </w:rPr>
        <w:t>});</w:t>
      </w:r>
    </w:p>
    <w:p w14:paraId="3C66E5E3" w14:textId="77777777" w:rsidR="00993476" w:rsidRPr="00993476" w:rsidRDefault="00993476" w:rsidP="00993476">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993476">
        <w:rPr>
          <w:rFonts w:ascii="Consolas" w:eastAsia="Times New Roman" w:hAnsi="Consolas" w:cs="Times New Roman"/>
          <w:color w:val="000000"/>
          <w:sz w:val="21"/>
          <w:szCs w:val="21"/>
        </w:rPr>
        <w:t>xlabel</w:t>
      </w:r>
      <w:proofErr w:type="spellEnd"/>
      <w:r w:rsidRPr="00993476">
        <w:rPr>
          <w:rFonts w:ascii="Consolas" w:eastAsia="Times New Roman" w:hAnsi="Consolas" w:cs="Times New Roman"/>
          <w:color w:val="000000"/>
          <w:sz w:val="21"/>
          <w:szCs w:val="21"/>
        </w:rPr>
        <w:t>(</w:t>
      </w:r>
      <w:proofErr w:type="gramEnd"/>
      <w:r w:rsidRPr="00993476">
        <w:rPr>
          <w:rFonts w:ascii="Consolas" w:eastAsia="Times New Roman" w:hAnsi="Consolas" w:cs="Times New Roman"/>
          <w:color w:val="A020F0"/>
          <w:sz w:val="21"/>
          <w:szCs w:val="21"/>
        </w:rPr>
        <w:t>"Theta, Angle of the Polarizer"</w:t>
      </w:r>
      <w:r w:rsidRPr="00993476">
        <w:rPr>
          <w:rFonts w:ascii="Consolas" w:eastAsia="Times New Roman" w:hAnsi="Consolas" w:cs="Times New Roman"/>
          <w:color w:val="000000"/>
          <w:sz w:val="21"/>
          <w:szCs w:val="21"/>
        </w:rPr>
        <w:t xml:space="preserve">) </w:t>
      </w:r>
      <w:r w:rsidRPr="00993476">
        <w:rPr>
          <w:rFonts w:ascii="Consolas" w:eastAsia="Times New Roman" w:hAnsi="Consolas" w:cs="Times New Roman"/>
          <w:color w:val="3C763D"/>
          <w:sz w:val="21"/>
          <w:szCs w:val="21"/>
        </w:rPr>
        <w:t>%Labels</w:t>
      </w:r>
    </w:p>
    <w:p w14:paraId="528E0005" w14:textId="77777777" w:rsidR="00993476" w:rsidRPr="00993476" w:rsidRDefault="00993476" w:rsidP="00993476">
      <w:pPr>
        <w:shd w:val="clear" w:color="auto" w:fill="F7F7F7"/>
        <w:spacing w:after="0" w:line="259" w:lineRule="atLeast"/>
        <w:rPr>
          <w:rFonts w:ascii="Consolas" w:eastAsia="Times New Roman" w:hAnsi="Consolas" w:cs="Times New Roman"/>
          <w:color w:val="000000"/>
          <w:sz w:val="21"/>
          <w:szCs w:val="21"/>
        </w:rPr>
      </w:pPr>
      <w:proofErr w:type="spellStart"/>
      <w:r w:rsidRPr="00993476">
        <w:rPr>
          <w:rFonts w:ascii="Consolas" w:eastAsia="Times New Roman" w:hAnsi="Consolas" w:cs="Times New Roman"/>
          <w:color w:val="000000"/>
          <w:sz w:val="21"/>
          <w:szCs w:val="21"/>
        </w:rPr>
        <w:t>ylabel</w:t>
      </w:r>
      <w:proofErr w:type="spellEnd"/>
      <w:r w:rsidRPr="00993476">
        <w:rPr>
          <w:rFonts w:ascii="Consolas" w:eastAsia="Times New Roman" w:hAnsi="Consolas" w:cs="Times New Roman"/>
          <w:color w:val="000000"/>
          <w:sz w:val="21"/>
          <w:szCs w:val="21"/>
        </w:rPr>
        <w:t>(</w:t>
      </w:r>
      <w:r w:rsidRPr="00993476">
        <w:rPr>
          <w:rFonts w:ascii="Consolas" w:eastAsia="Times New Roman" w:hAnsi="Consolas" w:cs="Times New Roman"/>
          <w:color w:val="A020F0"/>
          <w:sz w:val="21"/>
          <w:szCs w:val="21"/>
        </w:rPr>
        <w:t>"Intensity"</w:t>
      </w:r>
      <w:r w:rsidRPr="00993476">
        <w:rPr>
          <w:rFonts w:ascii="Consolas" w:eastAsia="Times New Roman" w:hAnsi="Consolas" w:cs="Times New Roman"/>
          <w:color w:val="000000"/>
          <w:sz w:val="21"/>
          <w:szCs w:val="21"/>
        </w:rPr>
        <w:t>)</w:t>
      </w:r>
    </w:p>
    <w:p w14:paraId="2F84FC76" w14:textId="7826BFA0" w:rsidR="00262924" w:rsidRPr="007E6FF0" w:rsidRDefault="00993476" w:rsidP="007E6FF0">
      <w:pPr>
        <w:shd w:val="clear" w:color="auto" w:fill="F7F7F7"/>
        <w:spacing w:after="150" w:line="259" w:lineRule="atLeast"/>
        <w:rPr>
          <w:rFonts w:ascii="Consolas" w:eastAsia="Times New Roman" w:hAnsi="Consolas" w:cs="Times New Roman"/>
          <w:color w:val="000000"/>
          <w:sz w:val="21"/>
          <w:szCs w:val="21"/>
        </w:rPr>
      </w:pPr>
      <w:proofErr w:type="gramStart"/>
      <w:r w:rsidRPr="00993476">
        <w:rPr>
          <w:rFonts w:ascii="Consolas" w:eastAsia="Times New Roman" w:hAnsi="Consolas" w:cs="Times New Roman"/>
          <w:color w:val="000000"/>
          <w:sz w:val="21"/>
          <w:szCs w:val="21"/>
        </w:rPr>
        <w:t>title(</w:t>
      </w:r>
      <w:proofErr w:type="gramEnd"/>
      <w:r w:rsidRPr="00993476">
        <w:rPr>
          <w:rFonts w:ascii="Consolas" w:eastAsia="Times New Roman" w:hAnsi="Consolas" w:cs="Times New Roman"/>
          <w:color w:val="A020F0"/>
          <w:sz w:val="21"/>
          <w:szCs w:val="21"/>
        </w:rPr>
        <w:t>"Intensity vs Theta"</w:t>
      </w:r>
      <w:r w:rsidRPr="00993476">
        <w:rPr>
          <w:rFonts w:ascii="Consolas" w:eastAsia="Times New Roman" w:hAnsi="Consolas" w:cs="Times New Roman"/>
          <w:color w:val="000000"/>
          <w:sz w:val="21"/>
          <w:szCs w:val="21"/>
        </w:rPr>
        <w:t>)</w:t>
      </w:r>
    </w:p>
    <w:sectPr w:rsidR="00262924" w:rsidRPr="007E6FF0">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847B8" w14:textId="77777777" w:rsidR="00EE4D43" w:rsidRDefault="00EE4D43" w:rsidP="000566B0">
      <w:pPr>
        <w:spacing w:after="0" w:line="240" w:lineRule="auto"/>
      </w:pPr>
      <w:r>
        <w:separator/>
      </w:r>
    </w:p>
  </w:endnote>
  <w:endnote w:type="continuationSeparator" w:id="0">
    <w:p w14:paraId="4EBC0113" w14:textId="77777777" w:rsidR="00EE4D43" w:rsidRDefault="00EE4D43" w:rsidP="00056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9993126"/>
      <w:docPartObj>
        <w:docPartGallery w:val="Page Numbers (Bottom of Page)"/>
        <w:docPartUnique/>
      </w:docPartObj>
    </w:sdtPr>
    <w:sdtEndPr>
      <w:rPr>
        <w:noProof/>
      </w:rPr>
    </w:sdtEndPr>
    <w:sdtContent>
      <w:p w14:paraId="665517F8" w14:textId="3F71E7A6" w:rsidR="000566B0" w:rsidRDefault="000566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BB658" w14:textId="77777777" w:rsidR="000566B0" w:rsidRDefault="00056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E3423" w14:textId="77777777" w:rsidR="00EE4D43" w:rsidRDefault="00EE4D43" w:rsidP="000566B0">
      <w:pPr>
        <w:spacing w:after="0" w:line="240" w:lineRule="auto"/>
      </w:pPr>
      <w:r>
        <w:separator/>
      </w:r>
    </w:p>
  </w:footnote>
  <w:footnote w:type="continuationSeparator" w:id="0">
    <w:p w14:paraId="19F73129" w14:textId="77777777" w:rsidR="00EE4D43" w:rsidRDefault="00EE4D43" w:rsidP="000566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800"/>
    <w:rsid w:val="00005710"/>
    <w:rsid w:val="00011AC7"/>
    <w:rsid w:val="0003231F"/>
    <w:rsid w:val="00034A57"/>
    <w:rsid w:val="000506F6"/>
    <w:rsid w:val="000566B0"/>
    <w:rsid w:val="00066EF1"/>
    <w:rsid w:val="00094E59"/>
    <w:rsid w:val="0009580C"/>
    <w:rsid w:val="000A1E1E"/>
    <w:rsid w:val="000A3794"/>
    <w:rsid w:val="000A474A"/>
    <w:rsid w:val="000B3195"/>
    <w:rsid w:val="000C3866"/>
    <w:rsid w:val="000C71F3"/>
    <w:rsid w:val="000F2C8A"/>
    <w:rsid w:val="000F30F0"/>
    <w:rsid w:val="00104C38"/>
    <w:rsid w:val="00107BAA"/>
    <w:rsid w:val="00107C0D"/>
    <w:rsid w:val="0013207D"/>
    <w:rsid w:val="001422C9"/>
    <w:rsid w:val="00142B23"/>
    <w:rsid w:val="00160F6D"/>
    <w:rsid w:val="001623D0"/>
    <w:rsid w:val="00173C83"/>
    <w:rsid w:val="00182305"/>
    <w:rsid w:val="001A3842"/>
    <w:rsid w:val="001C1DFD"/>
    <w:rsid w:val="001D1523"/>
    <w:rsid w:val="001D4CFE"/>
    <w:rsid w:val="001E49BA"/>
    <w:rsid w:val="001F29B1"/>
    <w:rsid w:val="0020706F"/>
    <w:rsid w:val="00236EE9"/>
    <w:rsid w:val="002376A2"/>
    <w:rsid w:val="0024365C"/>
    <w:rsid w:val="00253800"/>
    <w:rsid w:val="00255970"/>
    <w:rsid w:val="0026277A"/>
    <w:rsid w:val="00262924"/>
    <w:rsid w:val="00284D74"/>
    <w:rsid w:val="00297F88"/>
    <w:rsid w:val="002A331C"/>
    <w:rsid w:val="002B2743"/>
    <w:rsid w:val="002B71E2"/>
    <w:rsid w:val="002C1230"/>
    <w:rsid w:val="002C6D7E"/>
    <w:rsid w:val="002F0937"/>
    <w:rsid w:val="002F2E26"/>
    <w:rsid w:val="00300DFC"/>
    <w:rsid w:val="003245CE"/>
    <w:rsid w:val="0032530D"/>
    <w:rsid w:val="00332093"/>
    <w:rsid w:val="00356A97"/>
    <w:rsid w:val="00364338"/>
    <w:rsid w:val="00364DE5"/>
    <w:rsid w:val="00365060"/>
    <w:rsid w:val="00370C6C"/>
    <w:rsid w:val="00373F87"/>
    <w:rsid w:val="00376C61"/>
    <w:rsid w:val="003B3AA0"/>
    <w:rsid w:val="003C1C17"/>
    <w:rsid w:val="003C5B71"/>
    <w:rsid w:val="00413C7F"/>
    <w:rsid w:val="00413F1D"/>
    <w:rsid w:val="00416718"/>
    <w:rsid w:val="00422FD1"/>
    <w:rsid w:val="004243C2"/>
    <w:rsid w:val="0042565D"/>
    <w:rsid w:val="00433918"/>
    <w:rsid w:val="00451683"/>
    <w:rsid w:val="00456A4F"/>
    <w:rsid w:val="004651CB"/>
    <w:rsid w:val="00472946"/>
    <w:rsid w:val="00483F22"/>
    <w:rsid w:val="00486FC4"/>
    <w:rsid w:val="0049041C"/>
    <w:rsid w:val="00494214"/>
    <w:rsid w:val="004B235B"/>
    <w:rsid w:val="004F1424"/>
    <w:rsid w:val="004F25DB"/>
    <w:rsid w:val="004F3E18"/>
    <w:rsid w:val="00522FCE"/>
    <w:rsid w:val="00525183"/>
    <w:rsid w:val="00534F7B"/>
    <w:rsid w:val="00535464"/>
    <w:rsid w:val="0056324E"/>
    <w:rsid w:val="005961C3"/>
    <w:rsid w:val="005A50D1"/>
    <w:rsid w:val="005A5F3D"/>
    <w:rsid w:val="005E72BA"/>
    <w:rsid w:val="005F40DE"/>
    <w:rsid w:val="00603A22"/>
    <w:rsid w:val="00610906"/>
    <w:rsid w:val="00613850"/>
    <w:rsid w:val="00622A5F"/>
    <w:rsid w:val="00637744"/>
    <w:rsid w:val="006425BA"/>
    <w:rsid w:val="0065677B"/>
    <w:rsid w:val="00665FBD"/>
    <w:rsid w:val="006731CD"/>
    <w:rsid w:val="00692837"/>
    <w:rsid w:val="006B06DC"/>
    <w:rsid w:val="006E1A7D"/>
    <w:rsid w:val="006E653A"/>
    <w:rsid w:val="00700CA9"/>
    <w:rsid w:val="007074A3"/>
    <w:rsid w:val="00713CFE"/>
    <w:rsid w:val="00727341"/>
    <w:rsid w:val="00731568"/>
    <w:rsid w:val="007373E8"/>
    <w:rsid w:val="0074022E"/>
    <w:rsid w:val="00742F82"/>
    <w:rsid w:val="00746CF9"/>
    <w:rsid w:val="00752DC3"/>
    <w:rsid w:val="007567AB"/>
    <w:rsid w:val="00763A44"/>
    <w:rsid w:val="007772F3"/>
    <w:rsid w:val="0077760A"/>
    <w:rsid w:val="00797F63"/>
    <w:rsid w:val="007A016C"/>
    <w:rsid w:val="007A5281"/>
    <w:rsid w:val="007B0F0B"/>
    <w:rsid w:val="007E6FF0"/>
    <w:rsid w:val="00840B9D"/>
    <w:rsid w:val="0084659B"/>
    <w:rsid w:val="008561D5"/>
    <w:rsid w:val="00863199"/>
    <w:rsid w:val="00866AC2"/>
    <w:rsid w:val="00875187"/>
    <w:rsid w:val="00893B35"/>
    <w:rsid w:val="008A41BF"/>
    <w:rsid w:val="008A6AD0"/>
    <w:rsid w:val="008B3090"/>
    <w:rsid w:val="008B4174"/>
    <w:rsid w:val="008B71DC"/>
    <w:rsid w:val="008C1FE0"/>
    <w:rsid w:val="008C6A3C"/>
    <w:rsid w:val="008D4F4E"/>
    <w:rsid w:val="008F1C77"/>
    <w:rsid w:val="009133D2"/>
    <w:rsid w:val="00926572"/>
    <w:rsid w:val="009279C2"/>
    <w:rsid w:val="00934092"/>
    <w:rsid w:val="009418B2"/>
    <w:rsid w:val="0094250A"/>
    <w:rsid w:val="0095360C"/>
    <w:rsid w:val="00955B23"/>
    <w:rsid w:val="00955FEE"/>
    <w:rsid w:val="009659DA"/>
    <w:rsid w:val="0097343D"/>
    <w:rsid w:val="00974078"/>
    <w:rsid w:val="00986E49"/>
    <w:rsid w:val="00993476"/>
    <w:rsid w:val="009943F1"/>
    <w:rsid w:val="009A3F55"/>
    <w:rsid w:val="009B49B6"/>
    <w:rsid w:val="009C13E4"/>
    <w:rsid w:val="009C143F"/>
    <w:rsid w:val="009C5CFE"/>
    <w:rsid w:val="009D2CC4"/>
    <w:rsid w:val="009E52D2"/>
    <w:rsid w:val="009F1B1F"/>
    <w:rsid w:val="00A10827"/>
    <w:rsid w:val="00A114B6"/>
    <w:rsid w:val="00A2072C"/>
    <w:rsid w:val="00A43161"/>
    <w:rsid w:val="00A510F6"/>
    <w:rsid w:val="00A52514"/>
    <w:rsid w:val="00A91FD9"/>
    <w:rsid w:val="00A94254"/>
    <w:rsid w:val="00A95B92"/>
    <w:rsid w:val="00AA24B3"/>
    <w:rsid w:val="00AC326D"/>
    <w:rsid w:val="00AD66EB"/>
    <w:rsid w:val="00AE5219"/>
    <w:rsid w:val="00AF40FC"/>
    <w:rsid w:val="00B0473B"/>
    <w:rsid w:val="00B05175"/>
    <w:rsid w:val="00B069B6"/>
    <w:rsid w:val="00B24DBA"/>
    <w:rsid w:val="00B27044"/>
    <w:rsid w:val="00B31879"/>
    <w:rsid w:val="00B33E2F"/>
    <w:rsid w:val="00B50D2C"/>
    <w:rsid w:val="00B54A04"/>
    <w:rsid w:val="00B567AA"/>
    <w:rsid w:val="00B602E4"/>
    <w:rsid w:val="00B60357"/>
    <w:rsid w:val="00B67DD4"/>
    <w:rsid w:val="00B71247"/>
    <w:rsid w:val="00B90D79"/>
    <w:rsid w:val="00B92849"/>
    <w:rsid w:val="00B93DB7"/>
    <w:rsid w:val="00BB3CAE"/>
    <w:rsid w:val="00BB4D89"/>
    <w:rsid w:val="00BB616A"/>
    <w:rsid w:val="00BB6E36"/>
    <w:rsid w:val="00BD379C"/>
    <w:rsid w:val="00BD39EF"/>
    <w:rsid w:val="00BD4ED5"/>
    <w:rsid w:val="00BE4C65"/>
    <w:rsid w:val="00BF65BF"/>
    <w:rsid w:val="00C05ADF"/>
    <w:rsid w:val="00C074D3"/>
    <w:rsid w:val="00C107BA"/>
    <w:rsid w:val="00C11057"/>
    <w:rsid w:val="00C12D28"/>
    <w:rsid w:val="00C31C20"/>
    <w:rsid w:val="00C33F1B"/>
    <w:rsid w:val="00C41CC0"/>
    <w:rsid w:val="00C4269E"/>
    <w:rsid w:val="00C46845"/>
    <w:rsid w:val="00C55014"/>
    <w:rsid w:val="00C61BF6"/>
    <w:rsid w:val="00C643C8"/>
    <w:rsid w:val="00C756A9"/>
    <w:rsid w:val="00C77916"/>
    <w:rsid w:val="00C81984"/>
    <w:rsid w:val="00CA232B"/>
    <w:rsid w:val="00CA3438"/>
    <w:rsid w:val="00CA406E"/>
    <w:rsid w:val="00CB1555"/>
    <w:rsid w:val="00CB6365"/>
    <w:rsid w:val="00CB6C6A"/>
    <w:rsid w:val="00CD77CE"/>
    <w:rsid w:val="00CE7A37"/>
    <w:rsid w:val="00CE7D10"/>
    <w:rsid w:val="00CF66F1"/>
    <w:rsid w:val="00CF7D8C"/>
    <w:rsid w:val="00D16129"/>
    <w:rsid w:val="00D31927"/>
    <w:rsid w:val="00D52823"/>
    <w:rsid w:val="00D5552E"/>
    <w:rsid w:val="00D6552B"/>
    <w:rsid w:val="00D66B20"/>
    <w:rsid w:val="00D671B8"/>
    <w:rsid w:val="00D741DC"/>
    <w:rsid w:val="00D74C70"/>
    <w:rsid w:val="00D807E6"/>
    <w:rsid w:val="00D84A91"/>
    <w:rsid w:val="00D85FD0"/>
    <w:rsid w:val="00D90BB7"/>
    <w:rsid w:val="00D94319"/>
    <w:rsid w:val="00D9710A"/>
    <w:rsid w:val="00DA2989"/>
    <w:rsid w:val="00DB18C4"/>
    <w:rsid w:val="00DB4586"/>
    <w:rsid w:val="00DC6FBA"/>
    <w:rsid w:val="00DD14FF"/>
    <w:rsid w:val="00DD4315"/>
    <w:rsid w:val="00DD7DAF"/>
    <w:rsid w:val="00DE1F53"/>
    <w:rsid w:val="00DF5945"/>
    <w:rsid w:val="00E005C7"/>
    <w:rsid w:val="00E13AD3"/>
    <w:rsid w:val="00E1491B"/>
    <w:rsid w:val="00E254F7"/>
    <w:rsid w:val="00E52D1A"/>
    <w:rsid w:val="00E643F6"/>
    <w:rsid w:val="00E64899"/>
    <w:rsid w:val="00E7427D"/>
    <w:rsid w:val="00E94E0D"/>
    <w:rsid w:val="00E96C60"/>
    <w:rsid w:val="00EA2590"/>
    <w:rsid w:val="00EB0193"/>
    <w:rsid w:val="00EC282B"/>
    <w:rsid w:val="00EC7DAF"/>
    <w:rsid w:val="00EE4D43"/>
    <w:rsid w:val="00EF1307"/>
    <w:rsid w:val="00EF676A"/>
    <w:rsid w:val="00F03C32"/>
    <w:rsid w:val="00F47700"/>
    <w:rsid w:val="00F55E3F"/>
    <w:rsid w:val="00F56612"/>
    <w:rsid w:val="00F62069"/>
    <w:rsid w:val="00F92C3B"/>
    <w:rsid w:val="00FA37BF"/>
    <w:rsid w:val="00FB5593"/>
    <w:rsid w:val="00FD5AE1"/>
    <w:rsid w:val="00FE1F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27"/>
        <o:r id="V:Rule2" type="connector" idref="#_x0000_s1029"/>
      </o:rules>
    </o:shapelayout>
  </w:shapeDefaults>
  <w:decimalSymbol w:val="."/>
  <w:listSeparator w:val=","/>
  <w14:docId w14:val="6062A06E"/>
  <w15:docId w15:val="{45669CF4-0050-4617-A282-F3E71714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A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C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1C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6A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3800"/>
    <w:rPr>
      <w:color w:val="808080"/>
    </w:rPr>
  </w:style>
  <w:style w:type="character" w:customStyle="1" w:styleId="sf5e6943d41">
    <w:name w:val="sf5e6943d41"/>
    <w:basedOn w:val="DefaultParagraphFont"/>
    <w:rsid w:val="002F2E26"/>
    <w:rPr>
      <w:strike w:val="0"/>
      <w:dstrike w:val="0"/>
      <w:color w:val="3C763D"/>
      <w:u w:val="none"/>
      <w:effect w:val="none"/>
    </w:rPr>
  </w:style>
  <w:style w:type="character" w:customStyle="1" w:styleId="sf5e6943d0">
    <w:name w:val="sf5e6943d0"/>
    <w:basedOn w:val="DefaultParagraphFont"/>
    <w:rsid w:val="002F2E26"/>
  </w:style>
  <w:style w:type="character" w:customStyle="1" w:styleId="sf5e6943d51">
    <w:name w:val="sf5e6943d51"/>
    <w:basedOn w:val="DefaultParagraphFont"/>
    <w:rsid w:val="002F2E26"/>
    <w:rPr>
      <w:strike w:val="0"/>
      <w:dstrike w:val="0"/>
      <w:color w:val="A020F0"/>
      <w:u w:val="none"/>
      <w:effect w:val="none"/>
    </w:rPr>
  </w:style>
  <w:style w:type="character" w:styleId="Hyperlink">
    <w:name w:val="Hyperlink"/>
    <w:basedOn w:val="DefaultParagraphFont"/>
    <w:uiPriority w:val="99"/>
    <w:unhideWhenUsed/>
    <w:rsid w:val="00752DC3"/>
    <w:rPr>
      <w:color w:val="0563C1" w:themeColor="hyperlink"/>
      <w:u w:val="single"/>
    </w:rPr>
  </w:style>
  <w:style w:type="character" w:styleId="UnresolvedMention">
    <w:name w:val="Unresolved Mention"/>
    <w:basedOn w:val="DefaultParagraphFont"/>
    <w:uiPriority w:val="99"/>
    <w:semiHidden/>
    <w:unhideWhenUsed/>
    <w:rsid w:val="00752DC3"/>
    <w:rPr>
      <w:color w:val="605E5C"/>
      <w:shd w:val="clear" w:color="auto" w:fill="E1DFDD"/>
    </w:rPr>
  </w:style>
  <w:style w:type="character" w:customStyle="1" w:styleId="sb18b37ae0">
    <w:name w:val="sb18b37ae0"/>
    <w:basedOn w:val="DefaultParagraphFont"/>
    <w:rsid w:val="00262924"/>
  </w:style>
  <w:style w:type="character" w:customStyle="1" w:styleId="sb18b37ae41">
    <w:name w:val="sb18b37ae41"/>
    <w:basedOn w:val="DefaultParagraphFont"/>
    <w:rsid w:val="00262924"/>
    <w:rPr>
      <w:strike w:val="0"/>
      <w:dstrike w:val="0"/>
      <w:color w:val="A020F0"/>
      <w:u w:val="none"/>
      <w:effect w:val="none"/>
    </w:rPr>
  </w:style>
  <w:style w:type="character" w:customStyle="1" w:styleId="s3b9aed5841">
    <w:name w:val="s3b9aed5841"/>
    <w:basedOn w:val="DefaultParagraphFont"/>
    <w:rsid w:val="00993476"/>
    <w:rPr>
      <w:strike w:val="0"/>
      <w:dstrike w:val="0"/>
      <w:color w:val="3C763D"/>
      <w:u w:val="none"/>
      <w:effect w:val="none"/>
    </w:rPr>
  </w:style>
  <w:style w:type="character" w:customStyle="1" w:styleId="s3b9aed580">
    <w:name w:val="s3b9aed580"/>
    <w:basedOn w:val="DefaultParagraphFont"/>
    <w:rsid w:val="00993476"/>
  </w:style>
  <w:style w:type="character" w:customStyle="1" w:styleId="s3b9aed5851">
    <w:name w:val="s3b9aed5851"/>
    <w:basedOn w:val="DefaultParagraphFont"/>
    <w:rsid w:val="00993476"/>
    <w:rPr>
      <w:strike w:val="0"/>
      <w:dstrike w:val="0"/>
      <w:color w:val="A020F0"/>
      <w:u w:val="none"/>
      <w:effect w:val="none"/>
    </w:rPr>
  </w:style>
  <w:style w:type="character" w:customStyle="1" w:styleId="s66682b6341">
    <w:name w:val="s66682b6341"/>
    <w:basedOn w:val="DefaultParagraphFont"/>
    <w:rsid w:val="00D5552E"/>
    <w:rPr>
      <w:strike w:val="0"/>
      <w:dstrike w:val="0"/>
      <w:color w:val="3C763D"/>
      <w:u w:val="none"/>
      <w:effect w:val="none"/>
    </w:rPr>
  </w:style>
  <w:style w:type="character" w:customStyle="1" w:styleId="s66682b630">
    <w:name w:val="s66682b630"/>
    <w:basedOn w:val="DefaultParagraphFont"/>
    <w:rsid w:val="00D5552E"/>
  </w:style>
  <w:style w:type="character" w:customStyle="1" w:styleId="s66682b6351">
    <w:name w:val="s66682b6351"/>
    <w:basedOn w:val="DefaultParagraphFont"/>
    <w:rsid w:val="00D5552E"/>
    <w:rPr>
      <w:strike w:val="0"/>
      <w:dstrike w:val="0"/>
      <w:color w:val="A020F0"/>
      <w:u w:val="none"/>
      <w:effect w:val="none"/>
    </w:rPr>
  </w:style>
  <w:style w:type="character" w:customStyle="1" w:styleId="sd31d901541">
    <w:name w:val="sd31d901541"/>
    <w:basedOn w:val="DefaultParagraphFont"/>
    <w:rsid w:val="00094E59"/>
    <w:rPr>
      <w:strike w:val="0"/>
      <w:dstrike w:val="0"/>
      <w:color w:val="3C763D"/>
      <w:u w:val="none"/>
      <w:effect w:val="none"/>
    </w:rPr>
  </w:style>
  <w:style w:type="character" w:customStyle="1" w:styleId="sd31d90150">
    <w:name w:val="sd31d90150"/>
    <w:basedOn w:val="DefaultParagraphFont"/>
    <w:rsid w:val="00094E59"/>
  </w:style>
  <w:style w:type="character" w:customStyle="1" w:styleId="sd31d901551">
    <w:name w:val="sd31d901551"/>
    <w:basedOn w:val="DefaultParagraphFont"/>
    <w:rsid w:val="00094E59"/>
    <w:rPr>
      <w:strike w:val="0"/>
      <w:dstrike w:val="0"/>
      <w:color w:val="A020F0"/>
      <w:u w:val="none"/>
      <w:effect w:val="none"/>
    </w:rPr>
  </w:style>
  <w:style w:type="character" w:customStyle="1" w:styleId="s3287e6d141">
    <w:name w:val="s3287e6d141"/>
    <w:basedOn w:val="DefaultParagraphFont"/>
    <w:rsid w:val="00763A44"/>
    <w:rPr>
      <w:strike w:val="0"/>
      <w:dstrike w:val="0"/>
      <w:color w:val="3C763D"/>
      <w:u w:val="none"/>
      <w:effect w:val="none"/>
    </w:rPr>
  </w:style>
  <w:style w:type="character" w:customStyle="1" w:styleId="s3287e6d10">
    <w:name w:val="s3287e6d10"/>
    <w:basedOn w:val="DefaultParagraphFont"/>
    <w:rsid w:val="00763A44"/>
  </w:style>
  <w:style w:type="character" w:customStyle="1" w:styleId="s3287e6d151">
    <w:name w:val="s3287e6d151"/>
    <w:basedOn w:val="DefaultParagraphFont"/>
    <w:rsid w:val="00763A44"/>
    <w:rPr>
      <w:strike w:val="0"/>
      <w:dstrike w:val="0"/>
      <w:color w:val="A020F0"/>
      <w:u w:val="none"/>
      <w:effect w:val="none"/>
    </w:rPr>
  </w:style>
  <w:style w:type="character" w:customStyle="1" w:styleId="sadca642f41">
    <w:name w:val="sadca642f41"/>
    <w:basedOn w:val="DefaultParagraphFont"/>
    <w:rsid w:val="000A474A"/>
    <w:rPr>
      <w:strike w:val="0"/>
      <w:dstrike w:val="0"/>
      <w:color w:val="3C763D"/>
      <w:u w:val="none"/>
      <w:effect w:val="none"/>
    </w:rPr>
  </w:style>
  <w:style w:type="character" w:customStyle="1" w:styleId="sadca642f0">
    <w:name w:val="sadca642f0"/>
    <w:basedOn w:val="DefaultParagraphFont"/>
    <w:rsid w:val="000A474A"/>
  </w:style>
  <w:style w:type="character" w:customStyle="1" w:styleId="sadca642f51">
    <w:name w:val="sadca642f51"/>
    <w:basedOn w:val="DefaultParagraphFont"/>
    <w:rsid w:val="000A474A"/>
    <w:rPr>
      <w:strike w:val="0"/>
      <w:dstrike w:val="0"/>
      <w:color w:val="0000FF"/>
      <w:u w:val="none"/>
      <w:effect w:val="none"/>
    </w:rPr>
  </w:style>
  <w:style w:type="character" w:customStyle="1" w:styleId="sadca642f61">
    <w:name w:val="sadca642f61"/>
    <w:basedOn w:val="DefaultParagraphFont"/>
    <w:rsid w:val="000A474A"/>
    <w:rPr>
      <w:strike w:val="0"/>
      <w:dstrike w:val="0"/>
      <w:color w:val="A020F0"/>
      <w:u w:val="none"/>
      <w:effect w:val="none"/>
    </w:rPr>
  </w:style>
  <w:style w:type="character" w:customStyle="1" w:styleId="Heading2Char">
    <w:name w:val="Heading 2 Char"/>
    <w:basedOn w:val="DefaultParagraphFont"/>
    <w:link w:val="Heading2"/>
    <w:uiPriority w:val="9"/>
    <w:rsid w:val="00746C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1CC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66AC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866AC2"/>
    <w:rPr>
      <w:rFonts w:asciiTheme="majorHAnsi" w:eastAsiaTheme="majorEastAsia" w:hAnsiTheme="majorHAnsi" w:cstheme="majorBidi"/>
      <w:i/>
      <w:iCs/>
      <w:color w:val="2F5496" w:themeColor="accent1" w:themeShade="BF"/>
    </w:rPr>
  </w:style>
  <w:style w:type="character" w:customStyle="1" w:styleId="sd2dd72da41">
    <w:name w:val="sd2dd72da41"/>
    <w:basedOn w:val="DefaultParagraphFont"/>
    <w:rsid w:val="00C12D28"/>
    <w:rPr>
      <w:strike w:val="0"/>
      <w:dstrike w:val="0"/>
      <w:color w:val="3C763D"/>
      <w:u w:val="none"/>
      <w:effect w:val="none"/>
    </w:rPr>
  </w:style>
  <w:style w:type="character" w:customStyle="1" w:styleId="sd2dd72da0">
    <w:name w:val="sd2dd72da0"/>
    <w:basedOn w:val="DefaultParagraphFont"/>
    <w:rsid w:val="00C12D28"/>
  </w:style>
  <w:style w:type="character" w:customStyle="1" w:styleId="sd2dd72da51">
    <w:name w:val="sd2dd72da51"/>
    <w:basedOn w:val="DefaultParagraphFont"/>
    <w:rsid w:val="00C12D28"/>
    <w:rPr>
      <w:strike w:val="0"/>
      <w:dstrike w:val="0"/>
      <w:color w:val="A020F0"/>
      <w:u w:val="none"/>
      <w:effect w:val="none"/>
    </w:rPr>
  </w:style>
  <w:style w:type="paragraph" w:styleId="Header">
    <w:name w:val="header"/>
    <w:basedOn w:val="Normal"/>
    <w:link w:val="HeaderChar"/>
    <w:uiPriority w:val="99"/>
    <w:unhideWhenUsed/>
    <w:rsid w:val="00056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6B0"/>
  </w:style>
  <w:style w:type="paragraph" w:styleId="Footer">
    <w:name w:val="footer"/>
    <w:basedOn w:val="Normal"/>
    <w:link w:val="FooterChar"/>
    <w:uiPriority w:val="99"/>
    <w:unhideWhenUsed/>
    <w:rsid w:val="00056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6B0"/>
  </w:style>
  <w:style w:type="character" w:customStyle="1" w:styleId="sbedc7c1241">
    <w:name w:val="sbedc7c1241"/>
    <w:basedOn w:val="DefaultParagraphFont"/>
    <w:rsid w:val="009F1B1F"/>
    <w:rPr>
      <w:strike w:val="0"/>
      <w:dstrike w:val="0"/>
      <w:color w:val="3C763D"/>
      <w:u w:val="none"/>
      <w:effect w:val="none"/>
    </w:rPr>
  </w:style>
  <w:style w:type="character" w:customStyle="1" w:styleId="sbedc7c120">
    <w:name w:val="sbedc7c120"/>
    <w:basedOn w:val="DefaultParagraphFont"/>
    <w:rsid w:val="009F1B1F"/>
  </w:style>
  <w:style w:type="character" w:customStyle="1" w:styleId="sbedc7c1251">
    <w:name w:val="sbedc7c1251"/>
    <w:basedOn w:val="DefaultParagraphFont"/>
    <w:rsid w:val="009F1B1F"/>
    <w:rPr>
      <w:strike w:val="0"/>
      <w:dstrike w:val="0"/>
      <w:color w:val="A020F0"/>
      <w:u w:val="none"/>
      <w:effect w:val="none"/>
    </w:rPr>
  </w:style>
  <w:style w:type="character" w:customStyle="1" w:styleId="s9bce8f9541">
    <w:name w:val="s9bce8f9541"/>
    <w:basedOn w:val="DefaultParagraphFont"/>
    <w:rsid w:val="00CF7D8C"/>
    <w:rPr>
      <w:strike w:val="0"/>
      <w:dstrike w:val="0"/>
      <w:color w:val="3C763D"/>
      <w:u w:val="none"/>
      <w:effect w:val="none"/>
    </w:rPr>
  </w:style>
  <w:style w:type="character" w:customStyle="1" w:styleId="s9bce8f950">
    <w:name w:val="s9bce8f950"/>
    <w:basedOn w:val="DefaultParagraphFont"/>
    <w:rsid w:val="00CF7D8C"/>
  </w:style>
  <w:style w:type="character" w:customStyle="1" w:styleId="s9bce8f9551">
    <w:name w:val="s9bce8f9551"/>
    <w:basedOn w:val="DefaultParagraphFont"/>
    <w:rsid w:val="00CF7D8C"/>
    <w:rPr>
      <w:strike w:val="0"/>
      <w:dstrike w:val="0"/>
      <w:color w:val="A020F0"/>
      <w:u w:val="none"/>
      <w:effect w:val="none"/>
    </w:rPr>
  </w:style>
  <w:style w:type="paragraph" w:styleId="Caption">
    <w:name w:val="caption"/>
    <w:basedOn w:val="Normal"/>
    <w:next w:val="Normal"/>
    <w:uiPriority w:val="35"/>
    <w:unhideWhenUsed/>
    <w:qFormat/>
    <w:rsid w:val="00CB6C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38007">
      <w:bodyDiv w:val="1"/>
      <w:marLeft w:val="0"/>
      <w:marRight w:val="0"/>
      <w:marTop w:val="0"/>
      <w:marBottom w:val="0"/>
      <w:divBdr>
        <w:top w:val="none" w:sz="0" w:space="0" w:color="auto"/>
        <w:left w:val="none" w:sz="0" w:space="0" w:color="auto"/>
        <w:bottom w:val="none" w:sz="0" w:space="0" w:color="auto"/>
        <w:right w:val="none" w:sz="0" w:space="0" w:color="auto"/>
      </w:divBdr>
      <w:divsChild>
        <w:div w:id="1600482475">
          <w:marLeft w:val="0"/>
          <w:marRight w:val="0"/>
          <w:marTop w:val="0"/>
          <w:marBottom w:val="0"/>
          <w:divBdr>
            <w:top w:val="none" w:sz="0" w:space="0" w:color="auto"/>
            <w:left w:val="none" w:sz="0" w:space="0" w:color="auto"/>
            <w:bottom w:val="none" w:sz="0" w:space="0" w:color="auto"/>
            <w:right w:val="none" w:sz="0" w:space="0" w:color="auto"/>
          </w:divBdr>
          <w:divsChild>
            <w:div w:id="180631261">
              <w:marLeft w:val="0"/>
              <w:marRight w:val="0"/>
              <w:marTop w:val="0"/>
              <w:marBottom w:val="0"/>
              <w:divBdr>
                <w:top w:val="none" w:sz="0" w:space="0" w:color="auto"/>
                <w:left w:val="none" w:sz="0" w:space="0" w:color="auto"/>
                <w:bottom w:val="none" w:sz="0" w:space="0" w:color="auto"/>
                <w:right w:val="none" w:sz="0" w:space="0" w:color="auto"/>
              </w:divBdr>
              <w:divsChild>
                <w:div w:id="705759443">
                  <w:marLeft w:val="0"/>
                  <w:marRight w:val="0"/>
                  <w:marTop w:val="150"/>
                  <w:marBottom w:val="150"/>
                  <w:divBdr>
                    <w:top w:val="none" w:sz="0" w:space="0" w:color="auto"/>
                    <w:left w:val="none" w:sz="0" w:space="0" w:color="auto"/>
                    <w:bottom w:val="none" w:sz="0" w:space="0" w:color="auto"/>
                    <w:right w:val="none" w:sz="0" w:space="0" w:color="auto"/>
                  </w:divBdr>
                  <w:divsChild>
                    <w:div w:id="75515890">
                      <w:marLeft w:val="0"/>
                      <w:marRight w:val="0"/>
                      <w:marTop w:val="0"/>
                      <w:marBottom w:val="0"/>
                      <w:divBdr>
                        <w:top w:val="none" w:sz="0" w:space="0" w:color="auto"/>
                        <w:left w:val="none" w:sz="0" w:space="0" w:color="auto"/>
                        <w:bottom w:val="none" w:sz="0" w:space="0" w:color="auto"/>
                        <w:right w:val="none" w:sz="0" w:space="0" w:color="auto"/>
                      </w:divBdr>
                      <w:divsChild>
                        <w:div w:id="1977221827">
                          <w:marLeft w:val="240"/>
                          <w:marRight w:val="0"/>
                          <w:marTop w:val="0"/>
                          <w:marBottom w:val="0"/>
                          <w:divBdr>
                            <w:top w:val="none" w:sz="0" w:space="0" w:color="auto"/>
                            <w:left w:val="none" w:sz="0" w:space="0" w:color="auto"/>
                            <w:bottom w:val="none" w:sz="0" w:space="0" w:color="auto"/>
                            <w:right w:val="none" w:sz="0" w:space="0" w:color="auto"/>
                          </w:divBdr>
                        </w:div>
                      </w:divsChild>
                    </w:div>
                    <w:div w:id="1190097388">
                      <w:marLeft w:val="0"/>
                      <w:marRight w:val="0"/>
                      <w:marTop w:val="0"/>
                      <w:marBottom w:val="0"/>
                      <w:divBdr>
                        <w:top w:val="none" w:sz="0" w:space="0" w:color="auto"/>
                        <w:left w:val="none" w:sz="0" w:space="0" w:color="auto"/>
                        <w:bottom w:val="none" w:sz="0" w:space="0" w:color="auto"/>
                        <w:right w:val="none" w:sz="0" w:space="0" w:color="auto"/>
                      </w:divBdr>
                      <w:divsChild>
                        <w:div w:id="985858223">
                          <w:marLeft w:val="240"/>
                          <w:marRight w:val="0"/>
                          <w:marTop w:val="0"/>
                          <w:marBottom w:val="0"/>
                          <w:divBdr>
                            <w:top w:val="none" w:sz="0" w:space="0" w:color="auto"/>
                            <w:left w:val="none" w:sz="0" w:space="0" w:color="auto"/>
                            <w:bottom w:val="none" w:sz="0" w:space="0" w:color="auto"/>
                            <w:right w:val="none" w:sz="0" w:space="0" w:color="auto"/>
                          </w:divBdr>
                        </w:div>
                      </w:divsChild>
                    </w:div>
                    <w:div w:id="2111274580">
                      <w:marLeft w:val="0"/>
                      <w:marRight w:val="0"/>
                      <w:marTop w:val="0"/>
                      <w:marBottom w:val="0"/>
                      <w:divBdr>
                        <w:top w:val="none" w:sz="0" w:space="0" w:color="auto"/>
                        <w:left w:val="none" w:sz="0" w:space="0" w:color="auto"/>
                        <w:bottom w:val="none" w:sz="0" w:space="0" w:color="auto"/>
                        <w:right w:val="none" w:sz="0" w:space="0" w:color="auto"/>
                      </w:divBdr>
                      <w:divsChild>
                        <w:div w:id="592280761">
                          <w:marLeft w:val="240"/>
                          <w:marRight w:val="0"/>
                          <w:marTop w:val="0"/>
                          <w:marBottom w:val="0"/>
                          <w:divBdr>
                            <w:top w:val="none" w:sz="0" w:space="0" w:color="auto"/>
                            <w:left w:val="none" w:sz="0" w:space="0" w:color="auto"/>
                            <w:bottom w:val="none" w:sz="0" w:space="0" w:color="auto"/>
                            <w:right w:val="none" w:sz="0" w:space="0" w:color="auto"/>
                          </w:divBdr>
                        </w:div>
                      </w:divsChild>
                    </w:div>
                    <w:div w:id="2000377172">
                      <w:marLeft w:val="0"/>
                      <w:marRight w:val="0"/>
                      <w:marTop w:val="0"/>
                      <w:marBottom w:val="0"/>
                      <w:divBdr>
                        <w:top w:val="none" w:sz="0" w:space="0" w:color="auto"/>
                        <w:left w:val="none" w:sz="0" w:space="0" w:color="auto"/>
                        <w:bottom w:val="none" w:sz="0" w:space="0" w:color="auto"/>
                        <w:right w:val="none" w:sz="0" w:space="0" w:color="auto"/>
                      </w:divBdr>
                      <w:divsChild>
                        <w:div w:id="2036927548">
                          <w:marLeft w:val="240"/>
                          <w:marRight w:val="0"/>
                          <w:marTop w:val="0"/>
                          <w:marBottom w:val="0"/>
                          <w:divBdr>
                            <w:top w:val="none" w:sz="0" w:space="0" w:color="auto"/>
                            <w:left w:val="none" w:sz="0" w:space="0" w:color="auto"/>
                            <w:bottom w:val="none" w:sz="0" w:space="0" w:color="auto"/>
                            <w:right w:val="none" w:sz="0" w:space="0" w:color="auto"/>
                          </w:divBdr>
                        </w:div>
                      </w:divsChild>
                    </w:div>
                    <w:div w:id="692459132">
                      <w:marLeft w:val="0"/>
                      <w:marRight w:val="0"/>
                      <w:marTop w:val="0"/>
                      <w:marBottom w:val="0"/>
                      <w:divBdr>
                        <w:top w:val="none" w:sz="0" w:space="0" w:color="auto"/>
                        <w:left w:val="none" w:sz="0" w:space="0" w:color="auto"/>
                        <w:bottom w:val="none" w:sz="0" w:space="0" w:color="auto"/>
                        <w:right w:val="none" w:sz="0" w:space="0" w:color="auto"/>
                      </w:divBdr>
                      <w:divsChild>
                        <w:div w:id="287778296">
                          <w:marLeft w:val="240"/>
                          <w:marRight w:val="0"/>
                          <w:marTop w:val="0"/>
                          <w:marBottom w:val="0"/>
                          <w:divBdr>
                            <w:top w:val="none" w:sz="0" w:space="0" w:color="auto"/>
                            <w:left w:val="none" w:sz="0" w:space="0" w:color="auto"/>
                            <w:bottom w:val="none" w:sz="0" w:space="0" w:color="auto"/>
                            <w:right w:val="none" w:sz="0" w:space="0" w:color="auto"/>
                          </w:divBdr>
                        </w:div>
                      </w:divsChild>
                    </w:div>
                    <w:div w:id="1616253785">
                      <w:marLeft w:val="0"/>
                      <w:marRight w:val="0"/>
                      <w:marTop w:val="0"/>
                      <w:marBottom w:val="0"/>
                      <w:divBdr>
                        <w:top w:val="none" w:sz="0" w:space="0" w:color="auto"/>
                        <w:left w:val="none" w:sz="0" w:space="0" w:color="auto"/>
                        <w:bottom w:val="none" w:sz="0" w:space="0" w:color="auto"/>
                        <w:right w:val="none" w:sz="0" w:space="0" w:color="auto"/>
                      </w:divBdr>
                      <w:divsChild>
                        <w:div w:id="704210600">
                          <w:marLeft w:val="240"/>
                          <w:marRight w:val="0"/>
                          <w:marTop w:val="0"/>
                          <w:marBottom w:val="0"/>
                          <w:divBdr>
                            <w:top w:val="none" w:sz="0" w:space="0" w:color="auto"/>
                            <w:left w:val="none" w:sz="0" w:space="0" w:color="auto"/>
                            <w:bottom w:val="none" w:sz="0" w:space="0" w:color="auto"/>
                            <w:right w:val="none" w:sz="0" w:space="0" w:color="auto"/>
                          </w:divBdr>
                        </w:div>
                      </w:divsChild>
                    </w:div>
                    <w:div w:id="788278696">
                      <w:marLeft w:val="0"/>
                      <w:marRight w:val="0"/>
                      <w:marTop w:val="0"/>
                      <w:marBottom w:val="0"/>
                      <w:divBdr>
                        <w:top w:val="none" w:sz="0" w:space="0" w:color="auto"/>
                        <w:left w:val="none" w:sz="0" w:space="0" w:color="auto"/>
                        <w:bottom w:val="none" w:sz="0" w:space="0" w:color="auto"/>
                        <w:right w:val="none" w:sz="0" w:space="0" w:color="auto"/>
                      </w:divBdr>
                      <w:divsChild>
                        <w:div w:id="9925629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94415">
      <w:bodyDiv w:val="1"/>
      <w:marLeft w:val="0"/>
      <w:marRight w:val="0"/>
      <w:marTop w:val="0"/>
      <w:marBottom w:val="0"/>
      <w:divBdr>
        <w:top w:val="none" w:sz="0" w:space="0" w:color="auto"/>
        <w:left w:val="none" w:sz="0" w:space="0" w:color="auto"/>
        <w:bottom w:val="none" w:sz="0" w:space="0" w:color="auto"/>
        <w:right w:val="none" w:sz="0" w:space="0" w:color="auto"/>
      </w:divBdr>
      <w:divsChild>
        <w:div w:id="2019117048">
          <w:marLeft w:val="0"/>
          <w:marRight w:val="0"/>
          <w:marTop w:val="0"/>
          <w:marBottom w:val="0"/>
          <w:divBdr>
            <w:top w:val="none" w:sz="0" w:space="0" w:color="auto"/>
            <w:left w:val="none" w:sz="0" w:space="0" w:color="auto"/>
            <w:bottom w:val="none" w:sz="0" w:space="0" w:color="auto"/>
            <w:right w:val="none" w:sz="0" w:space="0" w:color="auto"/>
          </w:divBdr>
          <w:divsChild>
            <w:div w:id="722949746">
              <w:marLeft w:val="0"/>
              <w:marRight w:val="0"/>
              <w:marTop w:val="0"/>
              <w:marBottom w:val="0"/>
              <w:divBdr>
                <w:top w:val="none" w:sz="0" w:space="0" w:color="auto"/>
                <w:left w:val="none" w:sz="0" w:space="0" w:color="auto"/>
                <w:bottom w:val="none" w:sz="0" w:space="0" w:color="auto"/>
                <w:right w:val="none" w:sz="0" w:space="0" w:color="auto"/>
              </w:divBdr>
              <w:divsChild>
                <w:div w:id="2003001982">
                  <w:marLeft w:val="0"/>
                  <w:marRight w:val="0"/>
                  <w:marTop w:val="150"/>
                  <w:marBottom w:val="150"/>
                  <w:divBdr>
                    <w:top w:val="none" w:sz="0" w:space="0" w:color="auto"/>
                    <w:left w:val="none" w:sz="0" w:space="0" w:color="auto"/>
                    <w:bottom w:val="none" w:sz="0" w:space="0" w:color="auto"/>
                    <w:right w:val="none" w:sz="0" w:space="0" w:color="auto"/>
                  </w:divBdr>
                  <w:divsChild>
                    <w:div w:id="783155422">
                      <w:marLeft w:val="0"/>
                      <w:marRight w:val="0"/>
                      <w:marTop w:val="0"/>
                      <w:marBottom w:val="0"/>
                      <w:divBdr>
                        <w:top w:val="none" w:sz="0" w:space="0" w:color="auto"/>
                        <w:left w:val="none" w:sz="0" w:space="0" w:color="auto"/>
                        <w:bottom w:val="none" w:sz="0" w:space="0" w:color="auto"/>
                        <w:right w:val="none" w:sz="0" w:space="0" w:color="auto"/>
                      </w:divBdr>
                      <w:divsChild>
                        <w:div w:id="1779446191">
                          <w:marLeft w:val="240"/>
                          <w:marRight w:val="0"/>
                          <w:marTop w:val="0"/>
                          <w:marBottom w:val="0"/>
                          <w:divBdr>
                            <w:top w:val="none" w:sz="0" w:space="0" w:color="auto"/>
                            <w:left w:val="none" w:sz="0" w:space="0" w:color="auto"/>
                            <w:bottom w:val="none" w:sz="0" w:space="0" w:color="auto"/>
                            <w:right w:val="none" w:sz="0" w:space="0" w:color="auto"/>
                          </w:divBdr>
                        </w:div>
                      </w:divsChild>
                    </w:div>
                    <w:div w:id="2026975106">
                      <w:marLeft w:val="0"/>
                      <w:marRight w:val="0"/>
                      <w:marTop w:val="0"/>
                      <w:marBottom w:val="0"/>
                      <w:divBdr>
                        <w:top w:val="none" w:sz="0" w:space="0" w:color="auto"/>
                        <w:left w:val="none" w:sz="0" w:space="0" w:color="auto"/>
                        <w:bottom w:val="none" w:sz="0" w:space="0" w:color="auto"/>
                        <w:right w:val="none" w:sz="0" w:space="0" w:color="auto"/>
                      </w:divBdr>
                      <w:divsChild>
                        <w:div w:id="1074353131">
                          <w:marLeft w:val="240"/>
                          <w:marRight w:val="0"/>
                          <w:marTop w:val="0"/>
                          <w:marBottom w:val="0"/>
                          <w:divBdr>
                            <w:top w:val="none" w:sz="0" w:space="0" w:color="auto"/>
                            <w:left w:val="none" w:sz="0" w:space="0" w:color="auto"/>
                            <w:bottom w:val="none" w:sz="0" w:space="0" w:color="auto"/>
                            <w:right w:val="none" w:sz="0" w:space="0" w:color="auto"/>
                          </w:divBdr>
                        </w:div>
                      </w:divsChild>
                    </w:div>
                    <w:div w:id="20981247">
                      <w:marLeft w:val="0"/>
                      <w:marRight w:val="0"/>
                      <w:marTop w:val="0"/>
                      <w:marBottom w:val="0"/>
                      <w:divBdr>
                        <w:top w:val="none" w:sz="0" w:space="0" w:color="auto"/>
                        <w:left w:val="none" w:sz="0" w:space="0" w:color="auto"/>
                        <w:bottom w:val="none" w:sz="0" w:space="0" w:color="auto"/>
                        <w:right w:val="none" w:sz="0" w:space="0" w:color="auto"/>
                      </w:divBdr>
                      <w:divsChild>
                        <w:div w:id="517888910">
                          <w:marLeft w:val="240"/>
                          <w:marRight w:val="0"/>
                          <w:marTop w:val="0"/>
                          <w:marBottom w:val="0"/>
                          <w:divBdr>
                            <w:top w:val="none" w:sz="0" w:space="0" w:color="auto"/>
                            <w:left w:val="none" w:sz="0" w:space="0" w:color="auto"/>
                            <w:bottom w:val="none" w:sz="0" w:space="0" w:color="auto"/>
                            <w:right w:val="none" w:sz="0" w:space="0" w:color="auto"/>
                          </w:divBdr>
                        </w:div>
                      </w:divsChild>
                    </w:div>
                    <w:div w:id="821848941">
                      <w:marLeft w:val="0"/>
                      <w:marRight w:val="0"/>
                      <w:marTop w:val="0"/>
                      <w:marBottom w:val="0"/>
                      <w:divBdr>
                        <w:top w:val="none" w:sz="0" w:space="0" w:color="auto"/>
                        <w:left w:val="none" w:sz="0" w:space="0" w:color="auto"/>
                        <w:bottom w:val="none" w:sz="0" w:space="0" w:color="auto"/>
                        <w:right w:val="none" w:sz="0" w:space="0" w:color="auto"/>
                      </w:divBdr>
                    </w:div>
                    <w:div w:id="1796564488">
                      <w:marLeft w:val="0"/>
                      <w:marRight w:val="0"/>
                      <w:marTop w:val="0"/>
                      <w:marBottom w:val="0"/>
                      <w:divBdr>
                        <w:top w:val="none" w:sz="0" w:space="0" w:color="auto"/>
                        <w:left w:val="none" w:sz="0" w:space="0" w:color="auto"/>
                        <w:bottom w:val="none" w:sz="0" w:space="0" w:color="auto"/>
                        <w:right w:val="none" w:sz="0" w:space="0" w:color="auto"/>
                      </w:divBdr>
                      <w:divsChild>
                        <w:div w:id="1382288094">
                          <w:marLeft w:val="240"/>
                          <w:marRight w:val="0"/>
                          <w:marTop w:val="0"/>
                          <w:marBottom w:val="0"/>
                          <w:divBdr>
                            <w:top w:val="none" w:sz="0" w:space="0" w:color="auto"/>
                            <w:left w:val="none" w:sz="0" w:space="0" w:color="auto"/>
                            <w:bottom w:val="none" w:sz="0" w:space="0" w:color="auto"/>
                            <w:right w:val="none" w:sz="0" w:space="0" w:color="auto"/>
                          </w:divBdr>
                        </w:div>
                      </w:divsChild>
                    </w:div>
                    <w:div w:id="677849100">
                      <w:marLeft w:val="0"/>
                      <w:marRight w:val="0"/>
                      <w:marTop w:val="0"/>
                      <w:marBottom w:val="0"/>
                      <w:divBdr>
                        <w:top w:val="none" w:sz="0" w:space="0" w:color="auto"/>
                        <w:left w:val="none" w:sz="0" w:space="0" w:color="auto"/>
                        <w:bottom w:val="none" w:sz="0" w:space="0" w:color="auto"/>
                        <w:right w:val="none" w:sz="0" w:space="0" w:color="auto"/>
                      </w:divBdr>
                      <w:divsChild>
                        <w:div w:id="1919554742">
                          <w:marLeft w:val="240"/>
                          <w:marRight w:val="0"/>
                          <w:marTop w:val="0"/>
                          <w:marBottom w:val="0"/>
                          <w:divBdr>
                            <w:top w:val="none" w:sz="0" w:space="0" w:color="auto"/>
                            <w:left w:val="none" w:sz="0" w:space="0" w:color="auto"/>
                            <w:bottom w:val="none" w:sz="0" w:space="0" w:color="auto"/>
                            <w:right w:val="none" w:sz="0" w:space="0" w:color="auto"/>
                          </w:divBdr>
                        </w:div>
                      </w:divsChild>
                    </w:div>
                    <w:div w:id="1191144985">
                      <w:marLeft w:val="0"/>
                      <w:marRight w:val="0"/>
                      <w:marTop w:val="0"/>
                      <w:marBottom w:val="0"/>
                      <w:divBdr>
                        <w:top w:val="none" w:sz="0" w:space="0" w:color="auto"/>
                        <w:left w:val="none" w:sz="0" w:space="0" w:color="auto"/>
                        <w:bottom w:val="none" w:sz="0" w:space="0" w:color="auto"/>
                        <w:right w:val="none" w:sz="0" w:space="0" w:color="auto"/>
                      </w:divBdr>
                      <w:divsChild>
                        <w:div w:id="1558861872">
                          <w:marLeft w:val="240"/>
                          <w:marRight w:val="0"/>
                          <w:marTop w:val="0"/>
                          <w:marBottom w:val="0"/>
                          <w:divBdr>
                            <w:top w:val="none" w:sz="0" w:space="0" w:color="auto"/>
                            <w:left w:val="none" w:sz="0" w:space="0" w:color="auto"/>
                            <w:bottom w:val="none" w:sz="0" w:space="0" w:color="auto"/>
                            <w:right w:val="none" w:sz="0" w:space="0" w:color="auto"/>
                          </w:divBdr>
                        </w:div>
                      </w:divsChild>
                    </w:div>
                    <w:div w:id="945163229">
                      <w:marLeft w:val="0"/>
                      <w:marRight w:val="0"/>
                      <w:marTop w:val="0"/>
                      <w:marBottom w:val="0"/>
                      <w:divBdr>
                        <w:top w:val="none" w:sz="0" w:space="0" w:color="auto"/>
                        <w:left w:val="none" w:sz="0" w:space="0" w:color="auto"/>
                        <w:bottom w:val="none" w:sz="0" w:space="0" w:color="auto"/>
                        <w:right w:val="none" w:sz="0" w:space="0" w:color="auto"/>
                      </w:divBdr>
                      <w:divsChild>
                        <w:div w:id="1303078393">
                          <w:marLeft w:val="240"/>
                          <w:marRight w:val="0"/>
                          <w:marTop w:val="0"/>
                          <w:marBottom w:val="0"/>
                          <w:divBdr>
                            <w:top w:val="none" w:sz="0" w:space="0" w:color="auto"/>
                            <w:left w:val="none" w:sz="0" w:space="0" w:color="auto"/>
                            <w:bottom w:val="none" w:sz="0" w:space="0" w:color="auto"/>
                            <w:right w:val="none" w:sz="0" w:space="0" w:color="auto"/>
                          </w:divBdr>
                        </w:div>
                      </w:divsChild>
                    </w:div>
                    <w:div w:id="389116935">
                      <w:marLeft w:val="0"/>
                      <w:marRight w:val="0"/>
                      <w:marTop w:val="0"/>
                      <w:marBottom w:val="0"/>
                      <w:divBdr>
                        <w:top w:val="none" w:sz="0" w:space="0" w:color="auto"/>
                        <w:left w:val="none" w:sz="0" w:space="0" w:color="auto"/>
                        <w:bottom w:val="none" w:sz="0" w:space="0" w:color="auto"/>
                        <w:right w:val="none" w:sz="0" w:space="0" w:color="auto"/>
                      </w:divBdr>
                      <w:divsChild>
                        <w:div w:id="679427931">
                          <w:marLeft w:val="240"/>
                          <w:marRight w:val="0"/>
                          <w:marTop w:val="0"/>
                          <w:marBottom w:val="0"/>
                          <w:divBdr>
                            <w:top w:val="none" w:sz="0" w:space="0" w:color="auto"/>
                            <w:left w:val="none" w:sz="0" w:space="0" w:color="auto"/>
                            <w:bottom w:val="none" w:sz="0" w:space="0" w:color="auto"/>
                            <w:right w:val="none" w:sz="0" w:space="0" w:color="auto"/>
                          </w:divBdr>
                        </w:div>
                      </w:divsChild>
                    </w:div>
                    <w:div w:id="134491195">
                      <w:marLeft w:val="0"/>
                      <w:marRight w:val="0"/>
                      <w:marTop w:val="0"/>
                      <w:marBottom w:val="0"/>
                      <w:divBdr>
                        <w:top w:val="none" w:sz="0" w:space="0" w:color="auto"/>
                        <w:left w:val="none" w:sz="0" w:space="0" w:color="auto"/>
                        <w:bottom w:val="none" w:sz="0" w:space="0" w:color="auto"/>
                        <w:right w:val="none" w:sz="0" w:space="0" w:color="auto"/>
                      </w:divBdr>
                      <w:divsChild>
                        <w:div w:id="1314798193">
                          <w:marLeft w:val="240"/>
                          <w:marRight w:val="0"/>
                          <w:marTop w:val="0"/>
                          <w:marBottom w:val="0"/>
                          <w:divBdr>
                            <w:top w:val="none" w:sz="0" w:space="0" w:color="auto"/>
                            <w:left w:val="none" w:sz="0" w:space="0" w:color="auto"/>
                            <w:bottom w:val="none" w:sz="0" w:space="0" w:color="auto"/>
                            <w:right w:val="none" w:sz="0" w:space="0" w:color="auto"/>
                          </w:divBdr>
                        </w:div>
                      </w:divsChild>
                    </w:div>
                    <w:div w:id="19167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4863">
      <w:bodyDiv w:val="1"/>
      <w:marLeft w:val="0"/>
      <w:marRight w:val="0"/>
      <w:marTop w:val="0"/>
      <w:marBottom w:val="0"/>
      <w:divBdr>
        <w:top w:val="none" w:sz="0" w:space="0" w:color="auto"/>
        <w:left w:val="none" w:sz="0" w:space="0" w:color="auto"/>
        <w:bottom w:val="none" w:sz="0" w:space="0" w:color="auto"/>
        <w:right w:val="none" w:sz="0" w:space="0" w:color="auto"/>
      </w:divBdr>
      <w:divsChild>
        <w:div w:id="693850478">
          <w:marLeft w:val="0"/>
          <w:marRight w:val="0"/>
          <w:marTop w:val="0"/>
          <w:marBottom w:val="0"/>
          <w:divBdr>
            <w:top w:val="none" w:sz="0" w:space="0" w:color="auto"/>
            <w:left w:val="none" w:sz="0" w:space="0" w:color="auto"/>
            <w:bottom w:val="none" w:sz="0" w:space="0" w:color="auto"/>
            <w:right w:val="none" w:sz="0" w:space="0" w:color="auto"/>
          </w:divBdr>
          <w:divsChild>
            <w:div w:id="1219588255">
              <w:marLeft w:val="0"/>
              <w:marRight w:val="0"/>
              <w:marTop w:val="0"/>
              <w:marBottom w:val="0"/>
              <w:divBdr>
                <w:top w:val="none" w:sz="0" w:space="0" w:color="auto"/>
                <w:left w:val="none" w:sz="0" w:space="0" w:color="auto"/>
                <w:bottom w:val="none" w:sz="0" w:space="0" w:color="auto"/>
                <w:right w:val="none" w:sz="0" w:space="0" w:color="auto"/>
              </w:divBdr>
              <w:divsChild>
                <w:div w:id="1432582962">
                  <w:marLeft w:val="0"/>
                  <w:marRight w:val="0"/>
                  <w:marTop w:val="150"/>
                  <w:marBottom w:val="150"/>
                  <w:divBdr>
                    <w:top w:val="none" w:sz="0" w:space="0" w:color="auto"/>
                    <w:left w:val="none" w:sz="0" w:space="0" w:color="auto"/>
                    <w:bottom w:val="none" w:sz="0" w:space="0" w:color="auto"/>
                    <w:right w:val="none" w:sz="0" w:space="0" w:color="auto"/>
                  </w:divBdr>
                  <w:divsChild>
                    <w:div w:id="1864202213">
                      <w:marLeft w:val="0"/>
                      <w:marRight w:val="0"/>
                      <w:marTop w:val="0"/>
                      <w:marBottom w:val="0"/>
                      <w:divBdr>
                        <w:top w:val="none" w:sz="0" w:space="0" w:color="auto"/>
                        <w:left w:val="none" w:sz="0" w:space="0" w:color="auto"/>
                        <w:bottom w:val="none" w:sz="0" w:space="0" w:color="auto"/>
                        <w:right w:val="none" w:sz="0" w:space="0" w:color="auto"/>
                      </w:divBdr>
                      <w:divsChild>
                        <w:div w:id="243420255">
                          <w:marLeft w:val="240"/>
                          <w:marRight w:val="0"/>
                          <w:marTop w:val="0"/>
                          <w:marBottom w:val="0"/>
                          <w:divBdr>
                            <w:top w:val="none" w:sz="0" w:space="0" w:color="auto"/>
                            <w:left w:val="none" w:sz="0" w:space="0" w:color="auto"/>
                            <w:bottom w:val="none" w:sz="0" w:space="0" w:color="auto"/>
                            <w:right w:val="none" w:sz="0" w:space="0" w:color="auto"/>
                          </w:divBdr>
                        </w:div>
                      </w:divsChild>
                    </w:div>
                    <w:div w:id="239289436">
                      <w:marLeft w:val="0"/>
                      <w:marRight w:val="0"/>
                      <w:marTop w:val="0"/>
                      <w:marBottom w:val="0"/>
                      <w:divBdr>
                        <w:top w:val="none" w:sz="0" w:space="0" w:color="auto"/>
                        <w:left w:val="none" w:sz="0" w:space="0" w:color="auto"/>
                        <w:bottom w:val="none" w:sz="0" w:space="0" w:color="auto"/>
                        <w:right w:val="none" w:sz="0" w:space="0" w:color="auto"/>
                      </w:divBdr>
                      <w:divsChild>
                        <w:div w:id="772942981">
                          <w:marLeft w:val="240"/>
                          <w:marRight w:val="0"/>
                          <w:marTop w:val="0"/>
                          <w:marBottom w:val="0"/>
                          <w:divBdr>
                            <w:top w:val="none" w:sz="0" w:space="0" w:color="auto"/>
                            <w:left w:val="none" w:sz="0" w:space="0" w:color="auto"/>
                            <w:bottom w:val="none" w:sz="0" w:space="0" w:color="auto"/>
                            <w:right w:val="none" w:sz="0" w:space="0" w:color="auto"/>
                          </w:divBdr>
                        </w:div>
                      </w:divsChild>
                    </w:div>
                    <w:div w:id="1375810842">
                      <w:marLeft w:val="0"/>
                      <w:marRight w:val="0"/>
                      <w:marTop w:val="0"/>
                      <w:marBottom w:val="0"/>
                      <w:divBdr>
                        <w:top w:val="none" w:sz="0" w:space="0" w:color="auto"/>
                        <w:left w:val="none" w:sz="0" w:space="0" w:color="auto"/>
                        <w:bottom w:val="none" w:sz="0" w:space="0" w:color="auto"/>
                        <w:right w:val="none" w:sz="0" w:space="0" w:color="auto"/>
                      </w:divBdr>
                      <w:divsChild>
                        <w:div w:id="245193580">
                          <w:marLeft w:val="240"/>
                          <w:marRight w:val="0"/>
                          <w:marTop w:val="0"/>
                          <w:marBottom w:val="0"/>
                          <w:divBdr>
                            <w:top w:val="none" w:sz="0" w:space="0" w:color="auto"/>
                            <w:left w:val="none" w:sz="0" w:space="0" w:color="auto"/>
                            <w:bottom w:val="none" w:sz="0" w:space="0" w:color="auto"/>
                            <w:right w:val="none" w:sz="0" w:space="0" w:color="auto"/>
                          </w:divBdr>
                        </w:div>
                      </w:divsChild>
                    </w:div>
                    <w:div w:id="1163008860">
                      <w:marLeft w:val="0"/>
                      <w:marRight w:val="0"/>
                      <w:marTop w:val="0"/>
                      <w:marBottom w:val="0"/>
                      <w:divBdr>
                        <w:top w:val="none" w:sz="0" w:space="0" w:color="auto"/>
                        <w:left w:val="none" w:sz="0" w:space="0" w:color="auto"/>
                        <w:bottom w:val="none" w:sz="0" w:space="0" w:color="auto"/>
                        <w:right w:val="none" w:sz="0" w:space="0" w:color="auto"/>
                      </w:divBdr>
                      <w:divsChild>
                        <w:div w:id="1174491023">
                          <w:marLeft w:val="240"/>
                          <w:marRight w:val="0"/>
                          <w:marTop w:val="0"/>
                          <w:marBottom w:val="0"/>
                          <w:divBdr>
                            <w:top w:val="none" w:sz="0" w:space="0" w:color="auto"/>
                            <w:left w:val="none" w:sz="0" w:space="0" w:color="auto"/>
                            <w:bottom w:val="none" w:sz="0" w:space="0" w:color="auto"/>
                            <w:right w:val="none" w:sz="0" w:space="0" w:color="auto"/>
                          </w:divBdr>
                        </w:div>
                      </w:divsChild>
                    </w:div>
                    <w:div w:id="1131745999">
                      <w:marLeft w:val="0"/>
                      <w:marRight w:val="0"/>
                      <w:marTop w:val="0"/>
                      <w:marBottom w:val="0"/>
                      <w:divBdr>
                        <w:top w:val="none" w:sz="0" w:space="0" w:color="auto"/>
                        <w:left w:val="none" w:sz="0" w:space="0" w:color="auto"/>
                        <w:bottom w:val="none" w:sz="0" w:space="0" w:color="auto"/>
                        <w:right w:val="none" w:sz="0" w:space="0" w:color="auto"/>
                      </w:divBdr>
                      <w:divsChild>
                        <w:div w:id="429199700">
                          <w:marLeft w:val="240"/>
                          <w:marRight w:val="0"/>
                          <w:marTop w:val="0"/>
                          <w:marBottom w:val="0"/>
                          <w:divBdr>
                            <w:top w:val="none" w:sz="0" w:space="0" w:color="auto"/>
                            <w:left w:val="none" w:sz="0" w:space="0" w:color="auto"/>
                            <w:bottom w:val="none" w:sz="0" w:space="0" w:color="auto"/>
                            <w:right w:val="none" w:sz="0" w:space="0" w:color="auto"/>
                          </w:divBdr>
                        </w:div>
                      </w:divsChild>
                    </w:div>
                    <w:div w:id="273906187">
                      <w:marLeft w:val="0"/>
                      <w:marRight w:val="0"/>
                      <w:marTop w:val="0"/>
                      <w:marBottom w:val="0"/>
                      <w:divBdr>
                        <w:top w:val="none" w:sz="0" w:space="0" w:color="auto"/>
                        <w:left w:val="none" w:sz="0" w:space="0" w:color="auto"/>
                        <w:bottom w:val="none" w:sz="0" w:space="0" w:color="auto"/>
                        <w:right w:val="none" w:sz="0" w:space="0" w:color="auto"/>
                      </w:divBdr>
                      <w:divsChild>
                        <w:div w:id="743649290">
                          <w:marLeft w:val="240"/>
                          <w:marRight w:val="0"/>
                          <w:marTop w:val="0"/>
                          <w:marBottom w:val="0"/>
                          <w:divBdr>
                            <w:top w:val="none" w:sz="0" w:space="0" w:color="auto"/>
                            <w:left w:val="none" w:sz="0" w:space="0" w:color="auto"/>
                            <w:bottom w:val="none" w:sz="0" w:space="0" w:color="auto"/>
                            <w:right w:val="none" w:sz="0" w:space="0" w:color="auto"/>
                          </w:divBdr>
                        </w:div>
                      </w:divsChild>
                    </w:div>
                    <w:div w:id="649749805">
                      <w:marLeft w:val="0"/>
                      <w:marRight w:val="0"/>
                      <w:marTop w:val="0"/>
                      <w:marBottom w:val="0"/>
                      <w:divBdr>
                        <w:top w:val="none" w:sz="0" w:space="0" w:color="auto"/>
                        <w:left w:val="none" w:sz="0" w:space="0" w:color="auto"/>
                        <w:bottom w:val="none" w:sz="0" w:space="0" w:color="auto"/>
                        <w:right w:val="none" w:sz="0" w:space="0" w:color="auto"/>
                      </w:divBdr>
                    </w:div>
                    <w:div w:id="103966850">
                      <w:marLeft w:val="0"/>
                      <w:marRight w:val="0"/>
                      <w:marTop w:val="0"/>
                      <w:marBottom w:val="0"/>
                      <w:divBdr>
                        <w:top w:val="none" w:sz="0" w:space="0" w:color="auto"/>
                        <w:left w:val="none" w:sz="0" w:space="0" w:color="auto"/>
                        <w:bottom w:val="none" w:sz="0" w:space="0" w:color="auto"/>
                        <w:right w:val="none" w:sz="0" w:space="0" w:color="auto"/>
                      </w:divBdr>
                      <w:divsChild>
                        <w:div w:id="263733609">
                          <w:marLeft w:val="240"/>
                          <w:marRight w:val="0"/>
                          <w:marTop w:val="0"/>
                          <w:marBottom w:val="0"/>
                          <w:divBdr>
                            <w:top w:val="none" w:sz="0" w:space="0" w:color="auto"/>
                            <w:left w:val="none" w:sz="0" w:space="0" w:color="auto"/>
                            <w:bottom w:val="none" w:sz="0" w:space="0" w:color="auto"/>
                            <w:right w:val="none" w:sz="0" w:space="0" w:color="auto"/>
                          </w:divBdr>
                        </w:div>
                      </w:divsChild>
                    </w:div>
                    <w:div w:id="35593662">
                      <w:marLeft w:val="0"/>
                      <w:marRight w:val="0"/>
                      <w:marTop w:val="0"/>
                      <w:marBottom w:val="0"/>
                      <w:divBdr>
                        <w:top w:val="none" w:sz="0" w:space="0" w:color="auto"/>
                        <w:left w:val="none" w:sz="0" w:space="0" w:color="auto"/>
                        <w:bottom w:val="none" w:sz="0" w:space="0" w:color="auto"/>
                        <w:right w:val="none" w:sz="0" w:space="0" w:color="auto"/>
                      </w:divBdr>
                      <w:divsChild>
                        <w:div w:id="1970017455">
                          <w:marLeft w:val="240"/>
                          <w:marRight w:val="0"/>
                          <w:marTop w:val="0"/>
                          <w:marBottom w:val="0"/>
                          <w:divBdr>
                            <w:top w:val="none" w:sz="0" w:space="0" w:color="auto"/>
                            <w:left w:val="none" w:sz="0" w:space="0" w:color="auto"/>
                            <w:bottom w:val="none" w:sz="0" w:space="0" w:color="auto"/>
                            <w:right w:val="none" w:sz="0" w:space="0" w:color="auto"/>
                          </w:divBdr>
                        </w:div>
                      </w:divsChild>
                    </w:div>
                    <w:div w:id="726876422">
                      <w:marLeft w:val="0"/>
                      <w:marRight w:val="0"/>
                      <w:marTop w:val="0"/>
                      <w:marBottom w:val="0"/>
                      <w:divBdr>
                        <w:top w:val="none" w:sz="0" w:space="0" w:color="auto"/>
                        <w:left w:val="none" w:sz="0" w:space="0" w:color="auto"/>
                        <w:bottom w:val="none" w:sz="0" w:space="0" w:color="auto"/>
                        <w:right w:val="none" w:sz="0" w:space="0" w:color="auto"/>
                      </w:divBdr>
                      <w:divsChild>
                        <w:div w:id="312678700">
                          <w:marLeft w:val="240"/>
                          <w:marRight w:val="0"/>
                          <w:marTop w:val="0"/>
                          <w:marBottom w:val="0"/>
                          <w:divBdr>
                            <w:top w:val="none" w:sz="0" w:space="0" w:color="auto"/>
                            <w:left w:val="none" w:sz="0" w:space="0" w:color="auto"/>
                            <w:bottom w:val="none" w:sz="0" w:space="0" w:color="auto"/>
                            <w:right w:val="none" w:sz="0" w:space="0" w:color="auto"/>
                          </w:divBdr>
                        </w:div>
                      </w:divsChild>
                    </w:div>
                    <w:div w:id="1404178245">
                      <w:marLeft w:val="0"/>
                      <w:marRight w:val="0"/>
                      <w:marTop w:val="0"/>
                      <w:marBottom w:val="0"/>
                      <w:divBdr>
                        <w:top w:val="none" w:sz="0" w:space="0" w:color="auto"/>
                        <w:left w:val="none" w:sz="0" w:space="0" w:color="auto"/>
                        <w:bottom w:val="none" w:sz="0" w:space="0" w:color="auto"/>
                        <w:right w:val="none" w:sz="0" w:space="0" w:color="auto"/>
                      </w:divBdr>
                      <w:divsChild>
                        <w:div w:id="202669220">
                          <w:marLeft w:val="240"/>
                          <w:marRight w:val="0"/>
                          <w:marTop w:val="0"/>
                          <w:marBottom w:val="0"/>
                          <w:divBdr>
                            <w:top w:val="none" w:sz="0" w:space="0" w:color="auto"/>
                            <w:left w:val="none" w:sz="0" w:space="0" w:color="auto"/>
                            <w:bottom w:val="none" w:sz="0" w:space="0" w:color="auto"/>
                            <w:right w:val="none" w:sz="0" w:space="0" w:color="auto"/>
                          </w:divBdr>
                        </w:div>
                      </w:divsChild>
                    </w:div>
                    <w:div w:id="1061094597">
                      <w:marLeft w:val="0"/>
                      <w:marRight w:val="0"/>
                      <w:marTop w:val="0"/>
                      <w:marBottom w:val="0"/>
                      <w:divBdr>
                        <w:top w:val="none" w:sz="0" w:space="0" w:color="auto"/>
                        <w:left w:val="none" w:sz="0" w:space="0" w:color="auto"/>
                        <w:bottom w:val="none" w:sz="0" w:space="0" w:color="auto"/>
                        <w:right w:val="none" w:sz="0" w:space="0" w:color="auto"/>
                      </w:divBdr>
                      <w:divsChild>
                        <w:div w:id="1574968203">
                          <w:marLeft w:val="240"/>
                          <w:marRight w:val="0"/>
                          <w:marTop w:val="0"/>
                          <w:marBottom w:val="0"/>
                          <w:divBdr>
                            <w:top w:val="none" w:sz="0" w:space="0" w:color="auto"/>
                            <w:left w:val="none" w:sz="0" w:space="0" w:color="auto"/>
                            <w:bottom w:val="none" w:sz="0" w:space="0" w:color="auto"/>
                            <w:right w:val="none" w:sz="0" w:space="0" w:color="auto"/>
                          </w:divBdr>
                        </w:div>
                      </w:divsChild>
                    </w:div>
                    <w:div w:id="1895777636">
                      <w:marLeft w:val="0"/>
                      <w:marRight w:val="0"/>
                      <w:marTop w:val="0"/>
                      <w:marBottom w:val="0"/>
                      <w:divBdr>
                        <w:top w:val="none" w:sz="0" w:space="0" w:color="auto"/>
                        <w:left w:val="none" w:sz="0" w:space="0" w:color="auto"/>
                        <w:bottom w:val="none" w:sz="0" w:space="0" w:color="auto"/>
                        <w:right w:val="none" w:sz="0" w:space="0" w:color="auto"/>
                      </w:divBdr>
                      <w:divsChild>
                        <w:div w:id="57871467">
                          <w:marLeft w:val="240"/>
                          <w:marRight w:val="0"/>
                          <w:marTop w:val="0"/>
                          <w:marBottom w:val="0"/>
                          <w:divBdr>
                            <w:top w:val="none" w:sz="0" w:space="0" w:color="auto"/>
                            <w:left w:val="none" w:sz="0" w:space="0" w:color="auto"/>
                            <w:bottom w:val="none" w:sz="0" w:space="0" w:color="auto"/>
                            <w:right w:val="none" w:sz="0" w:space="0" w:color="auto"/>
                          </w:divBdr>
                        </w:div>
                      </w:divsChild>
                    </w:div>
                    <w:div w:id="823621509">
                      <w:marLeft w:val="0"/>
                      <w:marRight w:val="0"/>
                      <w:marTop w:val="0"/>
                      <w:marBottom w:val="0"/>
                      <w:divBdr>
                        <w:top w:val="none" w:sz="0" w:space="0" w:color="auto"/>
                        <w:left w:val="none" w:sz="0" w:space="0" w:color="auto"/>
                        <w:bottom w:val="none" w:sz="0" w:space="0" w:color="auto"/>
                        <w:right w:val="none" w:sz="0" w:space="0" w:color="auto"/>
                      </w:divBdr>
                      <w:divsChild>
                        <w:div w:id="658079574">
                          <w:marLeft w:val="240"/>
                          <w:marRight w:val="0"/>
                          <w:marTop w:val="0"/>
                          <w:marBottom w:val="0"/>
                          <w:divBdr>
                            <w:top w:val="none" w:sz="0" w:space="0" w:color="auto"/>
                            <w:left w:val="none" w:sz="0" w:space="0" w:color="auto"/>
                            <w:bottom w:val="none" w:sz="0" w:space="0" w:color="auto"/>
                            <w:right w:val="none" w:sz="0" w:space="0" w:color="auto"/>
                          </w:divBdr>
                        </w:div>
                      </w:divsChild>
                    </w:div>
                    <w:div w:id="1438017107">
                      <w:marLeft w:val="0"/>
                      <w:marRight w:val="0"/>
                      <w:marTop w:val="0"/>
                      <w:marBottom w:val="0"/>
                      <w:divBdr>
                        <w:top w:val="none" w:sz="0" w:space="0" w:color="auto"/>
                        <w:left w:val="none" w:sz="0" w:space="0" w:color="auto"/>
                        <w:bottom w:val="none" w:sz="0" w:space="0" w:color="auto"/>
                        <w:right w:val="none" w:sz="0" w:space="0" w:color="auto"/>
                      </w:divBdr>
                      <w:divsChild>
                        <w:div w:id="1229532979">
                          <w:marLeft w:val="240"/>
                          <w:marRight w:val="0"/>
                          <w:marTop w:val="0"/>
                          <w:marBottom w:val="0"/>
                          <w:divBdr>
                            <w:top w:val="none" w:sz="0" w:space="0" w:color="auto"/>
                            <w:left w:val="none" w:sz="0" w:space="0" w:color="auto"/>
                            <w:bottom w:val="none" w:sz="0" w:space="0" w:color="auto"/>
                            <w:right w:val="none" w:sz="0" w:space="0" w:color="auto"/>
                          </w:divBdr>
                        </w:div>
                      </w:divsChild>
                    </w:div>
                    <w:div w:id="921720451">
                      <w:marLeft w:val="0"/>
                      <w:marRight w:val="0"/>
                      <w:marTop w:val="0"/>
                      <w:marBottom w:val="0"/>
                      <w:divBdr>
                        <w:top w:val="none" w:sz="0" w:space="0" w:color="auto"/>
                        <w:left w:val="none" w:sz="0" w:space="0" w:color="auto"/>
                        <w:bottom w:val="none" w:sz="0" w:space="0" w:color="auto"/>
                        <w:right w:val="none" w:sz="0" w:space="0" w:color="auto"/>
                      </w:divBdr>
                      <w:divsChild>
                        <w:div w:id="656346818">
                          <w:marLeft w:val="240"/>
                          <w:marRight w:val="0"/>
                          <w:marTop w:val="0"/>
                          <w:marBottom w:val="0"/>
                          <w:divBdr>
                            <w:top w:val="none" w:sz="0" w:space="0" w:color="auto"/>
                            <w:left w:val="none" w:sz="0" w:space="0" w:color="auto"/>
                            <w:bottom w:val="none" w:sz="0" w:space="0" w:color="auto"/>
                            <w:right w:val="none" w:sz="0" w:space="0" w:color="auto"/>
                          </w:divBdr>
                        </w:div>
                      </w:divsChild>
                    </w:div>
                    <w:div w:id="1992370109">
                      <w:marLeft w:val="0"/>
                      <w:marRight w:val="0"/>
                      <w:marTop w:val="0"/>
                      <w:marBottom w:val="0"/>
                      <w:divBdr>
                        <w:top w:val="none" w:sz="0" w:space="0" w:color="auto"/>
                        <w:left w:val="none" w:sz="0" w:space="0" w:color="auto"/>
                        <w:bottom w:val="none" w:sz="0" w:space="0" w:color="auto"/>
                        <w:right w:val="none" w:sz="0" w:space="0" w:color="auto"/>
                      </w:divBdr>
                    </w:div>
                    <w:div w:id="779185026">
                      <w:marLeft w:val="0"/>
                      <w:marRight w:val="0"/>
                      <w:marTop w:val="0"/>
                      <w:marBottom w:val="0"/>
                      <w:divBdr>
                        <w:top w:val="none" w:sz="0" w:space="0" w:color="auto"/>
                        <w:left w:val="none" w:sz="0" w:space="0" w:color="auto"/>
                        <w:bottom w:val="none" w:sz="0" w:space="0" w:color="auto"/>
                        <w:right w:val="none" w:sz="0" w:space="0" w:color="auto"/>
                      </w:divBdr>
                      <w:divsChild>
                        <w:div w:id="323168260">
                          <w:marLeft w:val="240"/>
                          <w:marRight w:val="0"/>
                          <w:marTop w:val="0"/>
                          <w:marBottom w:val="0"/>
                          <w:divBdr>
                            <w:top w:val="none" w:sz="0" w:space="0" w:color="auto"/>
                            <w:left w:val="none" w:sz="0" w:space="0" w:color="auto"/>
                            <w:bottom w:val="none" w:sz="0" w:space="0" w:color="auto"/>
                            <w:right w:val="none" w:sz="0" w:space="0" w:color="auto"/>
                          </w:divBdr>
                        </w:div>
                      </w:divsChild>
                    </w:div>
                    <w:div w:id="827866796">
                      <w:marLeft w:val="0"/>
                      <w:marRight w:val="0"/>
                      <w:marTop w:val="0"/>
                      <w:marBottom w:val="0"/>
                      <w:divBdr>
                        <w:top w:val="none" w:sz="0" w:space="0" w:color="auto"/>
                        <w:left w:val="none" w:sz="0" w:space="0" w:color="auto"/>
                        <w:bottom w:val="none" w:sz="0" w:space="0" w:color="auto"/>
                        <w:right w:val="none" w:sz="0" w:space="0" w:color="auto"/>
                      </w:divBdr>
                      <w:divsChild>
                        <w:div w:id="137455951">
                          <w:marLeft w:val="240"/>
                          <w:marRight w:val="0"/>
                          <w:marTop w:val="0"/>
                          <w:marBottom w:val="0"/>
                          <w:divBdr>
                            <w:top w:val="none" w:sz="0" w:space="0" w:color="auto"/>
                            <w:left w:val="none" w:sz="0" w:space="0" w:color="auto"/>
                            <w:bottom w:val="none" w:sz="0" w:space="0" w:color="auto"/>
                            <w:right w:val="none" w:sz="0" w:space="0" w:color="auto"/>
                          </w:divBdr>
                        </w:div>
                      </w:divsChild>
                    </w:div>
                    <w:div w:id="145783623">
                      <w:marLeft w:val="0"/>
                      <w:marRight w:val="0"/>
                      <w:marTop w:val="0"/>
                      <w:marBottom w:val="0"/>
                      <w:divBdr>
                        <w:top w:val="none" w:sz="0" w:space="0" w:color="auto"/>
                        <w:left w:val="none" w:sz="0" w:space="0" w:color="auto"/>
                        <w:bottom w:val="none" w:sz="0" w:space="0" w:color="auto"/>
                        <w:right w:val="none" w:sz="0" w:space="0" w:color="auto"/>
                      </w:divBdr>
                      <w:divsChild>
                        <w:div w:id="2009017220">
                          <w:marLeft w:val="240"/>
                          <w:marRight w:val="0"/>
                          <w:marTop w:val="0"/>
                          <w:marBottom w:val="0"/>
                          <w:divBdr>
                            <w:top w:val="none" w:sz="0" w:space="0" w:color="auto"/>
                            <w:left w:val="none" w:sz="0" w:space="0" w:color="auto"/>
                            <w:bottom w:val="none" w:sz="0" w:space="0" w:color="auto"/>
                            <w:right w:val="none" w:sz="0" w:space="0" w:color="auto"/>
                          </w:divBdr>
                        </w:div>
                      </w:divsChild>
                    </w:div>
                    <w:div w:id="641346678">
                      <w:marLeft w:val="0"/>
                      <w:marRight w:val="0"/>
                      <w:marTop w:val="0"/>
                      <w:marBottom w:val="0"/>
                      <w:divBdr>
                        <w:top w:val="none" w:sz="0" w:space="0" w:color="auto"/>
                        <w:left w:val="none" w:sz="0" w:space="0" w:color="auto"/>
                        <w:bottom w:val="none" w:sz="0" w:space="0" w:color="auto"/>
                        <w:right w:val="none" w:sz="0" w:space="0" w:color="auto"/>
                      </w:divBdr>
                      <w:divsChild>
                        <w:div w:id="237256256">
                          <w:marLeft w:val="240"/>
                          <w:marRight w:val="0"/>
                          <w:marTop w:val="0"/>
                          <w:marBottom w:val="0"/>
                          <w:divBdr>
                            <w:top w:val="none" w:sz="0" w:space="0" w:color="auto"/>
                            <w:left w:val="none" w:sz="0" w:space="0" w:color="auto"/>
                            <w:bottom w:val="none" w:sz="0" w:space="0" w:color="auto"/>
                            <w:right w:val="none" w:sz="0" w:space="0" w:color="auto"/>
                          </w:divBdr>
                        </w:div>
                      </w:divsChild>
                    </w:div>
                    <w:div w:id="1424298348">
                      <w:marLeft w:val="0"/>
                      <w:marRight w:val="0"/>
                      <w:marTop w:val="0"/>
                      <w:marBottom w:val="0"/>
                      <w:divBdr>
                        <w:top w:val="none" w:sz="0" w:space="0" w:color="auto"/>
                        <w:left w:val="none" w:sz="0" w:space="0" w:color="auto"/>
                        <w:bottom w:val="none" w:sz="0" w:space="0" w:color="auto"/>
                        <w:right w:val="none" w:sz="0" w:space="0" w:color="auto"/>
                      </w:divBdr>
                      <w:divsChild>
                        <w:div w:id="1393770566">
                          <w:marLeft w:val="240"/>
                          <w:marRight w:val="0"/>
                          <w:marTop w:val="0"/>
                          <w:marBottom w:val="0"/>
                          <w:divBdr>
                            <w:top w:val="none" w:sz="0" w:space="0" w:color="auto"/>
                            <w:left w:val="none" w:sz="0" w:space="0" w:color="auto"/>
                            <w:bottom w:val="none" w:sz="0" w:space="0" w:color="auto"/>
                            <w:right w:val="none" w:sz="0" w:space="0" w:color="auto"/>
                          </w:divBdr>
                        </w:div>
                      </w:divsChild>
                    </w:div>
                    <w:div w:id="1769425148">
                      <w:marLeft w:val="0"/>
                      <w:marRight w:val="0"/>
                      <w:marTop w:val="0"/>
                      <w:marBottom w:val="0"/>
                      <w:divBdr>
                        <w:top w:val="none" w:sz="0" w:space="0" w:color="auto"/>
                        <w:left w:val="none" w:sz="0" w:space="0" w:color="auto"/>
                        <w:bottom w:val="none" w:sz="0" w:space="0" w:color="auto"/>
                        <w:right w:val="none" w:sz="0" w:space="0" w:color="auto"/>
                      </w:divBdr>
                      <w:divsChild>
                        <w:div w:id="1652977124">
                          <w:marLeft w:val="240"/>
                          <w:marRight w:val="0"/>
                          <w:marTop w:val="0"/>
                          <w:marBottom w:val="0"/>
                          <w:divBdr>
                            <w:top w:val="none" w:sz="0" w:space="0" w:color="auto"/>
                            <w:left w:val="none" w:sz="0" w:space="0" w:color="auto"/>
                            <w:bottom w:val="none" w:sz="0" w:space="0" w:color="auto"/>
                            <w:right w:val="none" w:sz="0" w:space="0" w:color="auto"/>
                          </w:divBdr>
                        </w:div>
                      </w:divsChild>
                    </w:div>
                    <w:div w:id="358707634">
                      <w:marLeft w:val="0"/>
                      <w:marRight w:val="0"/>
                      <w:marTop w:val="0"/>
                      <w:marBottom w:val="0"/>
                      <w:divBdr>
                        <w:top w:val="none" w:sz="0" w:space="0" w:color="auto"/>
                        <w:left w:val="none" w:sz="0" w:space="0" w:color="auto"/>
                        <w:bottom w:val="none" w:sz="0" w:space="0" w:color="auto"/>
                        <w:right w:val="none" w:sz="0" w:space="0" w:color="auto"/>
                      </w:divBdr>
                      <w:divsChild>
                        <w:div w:id="248658772">
                          <w:marLeft w:val="240"/>
                          <w:marRight w:val="0"/>
                          <w:marTop w:val="0"/>
                          <w:marBottom w:val="0"/>
                          <w:divBdr>
                            <w:top w:val="none" w:sz="0" w:space="0" w:color="auto"/>
                            <w:left w:val="none" w:sz="0" w:space="0" w:color="auto"/>
                            <w:bottom w:val="none" w:sz="0" w:space="0" w:color="auto"/>
                            <w:right w:val="none" w:sz="0" w:space="0" w:color="auto"/>
                          </w:divBdr>
                        </w:div>
                      </w:divsChild>
                    </w:div>
                    <w:div w:id="1897813441">
                      <w:marLeft w:val="0"/>
                      <w:marRight w:val="0"/>
                      <w:marTop w:val="0"/>
                      <w:marBottom w:val="0"/>
                      <w:divBdr>
                        <w:top w:val="none" w:sz="0" w:space="0" w:color="auto"/>
                        <w:left w:val="none" w:sz="0" w:space="0" w:color="auto"/>
                        <w:bottom w:val="none" w:sz="0" w:space="0" w:color="auto"/>
                        <w:right w:val="none" w:sz="0" w:space="0" w:color="auto"/>
                      </w:divBdr>
                    </w:div>
                    <w:div w:id="177891632">
                      <w:marLeft w:val="0"/>
                      <w:marRight w:val="0"/>
                      <w:marTop w:val="0"/>
                      <w:marBottom w:val="0"/>
                      <w:divBdr>
                        <w:top w:val="none" w:sz="0" w:space="0" w:color="auto"/>
                        <w:left w:val="none" w:sz="0" w:space="0" w:color="auto"/>
                        <w:bottom w:val="none" w:sz="0" w:space="0" w:color="auto"/>
                        <w:right w:val="none" w:sz="0" w:space="0" w:color="auto"/>
                      </w:divBdr>
                      <w:divsChild>
                        <w:div w:id="2018267299">
                          <w:marLeft w:val="240"/>
                          <w:marRight w:val="0"/>
                          <w:marTop w:val="0"/>
                          <w:marBottom w:val="0"/>
                          <w:divBdr>
                            <w:top w:val="none" w:sz="0" w:space="0" w:color="auto"/>
                            <w:left w:val="none" w:sz="0" w:space="0" w:color="auto"/>
                            <w:bottom w:val="none" w:sz="0" w:space="0" w:color="auto"/>
                            <w:right w:val="none" w:sz="0" w:space="0" w:color="auto"/>
                          </w:divBdr>
                        </w:div>
                      </w:divsChild>
                    </w:div>
                    <w:div w:id="1525023978">
                      <w:marLeft w:val="0"/>
                      <w:marRight w:val="0"/>
                      <w:marTop w:val="0"/>
                      <w:marBottom w:val="0"/>
                      <w:divBdr>
                        <w:top w:val="none" w:sz="0" w:space="0" w:color="auto"/>
                        <w:left w:val="none" w:sz="0" w:space="0" w:color="auto"/>
                        <w:bottom w:val="none" w:sz="0" w:space="0" w:color="auto"/>
                        <w:right w:val="none" w:sz="0" w:space="0" w:color="auto"/>
                      </w:divBdr>
                      <w:divsChild>
                        <w:div w:id="114373995">
                          <w:marLeft w:val="240"/>
                          <w:marRight w:val="0"/>
                          <w:marTop w:val="0"/>
                          <w:marBottom w:val="0"/>
                          <w:divBdr>
                            <w:top w:val="none" w:sz="0" w:space="0" w:color="auto"/>
                            <w:left w:val="none" w:sz="0" w:space="0" w:color="auto"/>
                            <w:bottom w:val="none" w:sz="0" w:space="0" w:color="auto"/>
                            <w:right w:val="none" w:sz="0" w:space="0" w:color="auto"/>
                          </w:divBdr>
                        </w:div>
                      </w:divsChild>
                    </w:div>
                    <w:div w:id="1588346763">
                      <w:marLeft w:val="0"/>
                      <w:marRight w:val="0"/>
                      <w:marTop w:val="0"/>
                      <w:marBottom w:val="0"/>
                      <w:divBdr>
                        <w:top w:val="none" w:sz="0" w:space="0" w:color="auto"/>
                        <w:left w:val="none" w:sz="0" w:space="0" w:color="auto"/>
                        <w:bottom w:val="none" w:sz="0" w:space="0" w:color="auto"/>
                        <w:right w:val="none" w:sz="0" w:space="0" w:color="auto"/>
                      </w:divBdr>
                      <w:divsChild>
                        <w:div w:id="295572777">
                          <w:marLeft w:val="240"/>
                          <w:marRight w:val="0"/>
                          <w:marTop w:val="0"/>
                          <w:marBottom w:val="0"/>
                          <w:divBdr>
                            <w:top w:val="none" w:sz="0" w:space="0" w:color="auto"/>
                            <w:left w:val="none" w:sz="0" w:space="0" w:color="auto"/>
                            <w:bottom w:val="none" w:sz="0" w:space="0" w:color="auto"/>
                            <w:right w:val="none" w:sz="0" w:space="0" w:color="auto"/>
                          </w:divBdr>
                        </w:div>
                      </w:divsChild>
                    </w:div>
                    <w:div w:id="2109542585">
                      <w:marLeft w:val="0"/>
                      <w:marRight w:val="0"/>
                      <w:marTop w:val="0"/>
                      <w:marBottom w:val="0"/>
                      <w:divBdr>
                        <w:top w:val="none" w:sz="0" w:space="0" w:color="auto"/>
                        <w:left w:val="none" w:sz="0" w:space="0" w:color="auto"/>
                        <w:bottom w:val="none" w:sz="0" w:space="0" w:color="auto"/>
                        <w:right w:val="none" w:sz="0" w:space="0" w:color="auto"/>
                      </w:divBdr>
                      <w:divsChild>
                        <w:div w:id="1463575068">
                          <w:marLeft w:val="240"/>
                          <w:marRight w:val="0"/>
                          <w:marTop w:val="0"/>
                          <w:marBottom w:val="0"/>
                          <w:divBdr>
                            <w:top w:val="none" w:sz="0" w:space="0" w:color="auto"/>
                            <w:left w:val="none" w:sz="0" w:space="0" w:color="auto"/>
                            <w:bottom w:val="none" w:sz="0" w:space="0" w:color="auto"/>
                            <w:right w:val="none" w:sz="0" w:space="0" w:color="auto"/>
                          </w:divBdr>
                        </w:div>
                      </w:divsChild>
                    </w:div>
                    <w:div w:id="1516916214">
                      <w:marLeft w:val="0"/>
                      <w:marRight w:val="0"/>
                      <w:marTop w:val="0"/>
                      <w:marBottom w:val="0"/>
                      <w:divBdr>
                        <w:top w:val="none" w:sz="0" w:space="0" w:color="auto"/>
                        <w:left w:val="none" w:sz="0" w:space="0" w:color="auto"/>
                        <w:bottom w:val="none" w:sz="0" w:space="0" w:color="auto"/>
                        <w:right w:val="none" w:sz="0" w:space="0" w:color="auto"/>
                      </w:divBdr>
                      <w:divsChild>
                        <w:div w:id="200212732">
                          <w:marLeft w:val="240"/>
                          <w:marRight w:val="0"/>
                          <w:marTop w:val="0"/>
                          <w:marBottom w:val="0"/>
                          <w:divBdr>
                            <w:top w:val="none" w:sz="0" w:space="0" w:color="auto"/>
                            <w:left w:val="none" w:sz="0" w:space="0" w:color="auto"/>
                            <w:bottom w:val="none" w:sz="0" w:space="0" w:color="auto"/>
                            <w:right w:val="none" w:sz="0" w:space="0" w:color="auto"/>
                          </w:divBdr>
                        </w:div>
                      </w:divsChild>
                    </w:div>
                    <w:div w:id="1451051987">
                      <w:marLeft w:val="0"/>
                      <w:marRight w:val="0"/>
                      <w:marTop w:val="0"/>
                      <w:marBottom w:val="0"/>
                      <w:divBdr>
                        <w:top w:val="none" w:sz="0" w:space="0" w:color="auto"/>
                        <w:left w:val="none" w:sz="0" w:space="0" w:color="auto"/>
                        <w:bottom w:val="none" w:sz="0" w:space="0" w:color="auto"/>
                        <w:right w:val="none" w:sz="0" w:space="0" w:color="auto"/>
                      </w:divBdr>
                      <w:divsChild>
                        <w:div w:id="1925988198">
                          <w:marLeft w:val="240"/>
                          <w:marRight w:val="0"/>
                          <w:marTop w:val="0"/>
                          <w:marBottom w:val="0"/>
                          <w:divBdr>
                            <w:top w:val="none" w:sz="0" w:space="0" w:color="auto"/>
                            <w:left w:val="none" w:sz="0" w:space="0" w:color="auto"/>
                            <w:bottom w:val="none" w:sz="0" w:space="0" w:color="auto"/>
                            <w:right w:val="none" w:sz="0" w:space="0" w:color="auto"/>
                          </w:divBdr>
                        </w:div>
                      </w:divsChild>
                    </w:div>
                    <w:div w:id="1979726678">
                      <w:marLeft w:val="0"/>
                      <w:marRight w:val="0"/>
                      <w:marTop w:val="0"/>
                      <w:marBottom w:val="0"/>
                      <w:divBdr>
                        <w:top w:val="none" w:sz="0" w:space="0" w:color="auto"/>
                        <w:left w:val="none" w:sz="0" w:space="0" w:color="auto"/>
                        <w:bottom w:val="none" w:sz="0" w:space="0" w:color="auto"/>
                        <w:right w:val="none" w:sz="0" w:space="0" w:color="auto"/>
                      </w:divBdr>
                      <w:divsChild>
                        <w:div w:id="1801344379">
                          <w:marLeft w:val="240"/>
                          <w:marRight w:val="0"/>
                          <w:marTop w:val="0"/>
                          <w:marBottom w:val="0"/>
                          <w:divBdr>
                            <w:top w:val="none" w:sz="0" w:space="0" w:color="auto"/>
                            <w:left w:val="none" w:sz="0" w:space="0" w:color="auto"/>
                            <w:bottom w:val="none" w:sz="0" w:space="0" w:color="auto"/>
                            <w:right w:val="none" w:sz="0" w:space="0" w:color="auto"/>
                          </w:divBdr>
                        </w:div>
                      </w:divsChild>
                    </w:div>
                    <w:div w:id="1743598340">
                      <w:marLeft w:val="0"/>
                      <w:marRight w:val="0"/>
                      <w:marTop w:val="0"/>
                      <w:marBottom w:val="0"/>
                      <w:divBdr>
                        <w:top w:val="none" w:sz="0" w:space="0" w:color="auto"/>
                        <w:left w:val="none" w:sz="0" w:space="0" w:color="auto"/>
                        <w:bottom w:val="none" w:sz="0" w:space="0" w:color="auto"/>
                        <w:right w:val="none" w:sz="0" w:space="0" w:color="auto"/>
                      </w:divBdr>
                    </w:div>
                    <w:div w:id="1149202164">
                      <w:marLeft w:val="0"/>
                      <w:marRight w:val="0"/>
                      <w:marTop w:val="0"/>
                      <w:marBottom w:val="0"/>
                      <w:divBdr>
                        <w:top w:val="none" w:sz="0" w:space="0" w:color="auto"/>
                        <w:left w:val="none" w:sz="0" w:space="0" w:color="auto"/>
                        <w:bottom w:val="none" w:sz="0" w:space="0" w:color="auto"/>
                        <w:right w:val="none" w:sz="0" w:space="0" w:color="auto"/>
                      </w:divBdr>
                      <w:divsChild>
                        <w:div w:id="864290348">
                          <w:marLeft w:val="240"/>
                          <w:marRight w:val="0"/>
                          <w:marTop w:val="0"/>
                          <w:marBottom w:val="0"/>
                          <w:divBdr>
                            <w:top w:val="none" w:sz="0" w:space="0" w:color="auto"/>
                            <w:left w:val="none" w:sz="0" w:space="0" w:color="auto"/>
                            <w:bottom w:val="none" w:sz="0" w:space="0" w:color="auto"/>
                            <w:right w:val="none" w:sz="0" w:space="0" w:color="auto"/>
                          </w:divBdr>
                        </w:div>
                      </w:divsChild>
                    </w:div>
                    <w:div w:id="1046679317">
                      <w:marLeft w:val="0"/>
                      <w:marRight w:val="0"/>
                      <w:marTop w:val="0"/>
                      <w:marBottom w:val="0"/>
                      <w:divBdr>
                        <w:top w:val="none" w:sz="0" w:space="0" w:color="auto"/>
                        <w:left w:val="none" w:sz="0" w:space="0" w:color="auto"/>
                        <w:bottom w:val="none" w:sz="0" w:space="0" w:color="auto"/>
                        <w:right w:val="none" w:sz="0" w:space="0" w:color="auto"/>
                      </w:divBdr>
                      <w:divsChild>
                        <w:div w:id="993414444">
                          <w:marLeft w:val="240"/>
                          <w:marRight w:val="0"/>
                          <w:marTop w:val="0"/>
                          <w:marBottom w:val="0"/>
                          <w:divBdr>
                            <w:top w:val="none" w:sz="0" w:space="0" w:color="auto"/>
                            <w:left w:val="none" w:sz="0" w:space="0" w:color="auto"/>
                            <w:bottom w:val="none" w:sz="0" w:space="0" w:color="auto"/>
                            <w:right w:val="none" w:sz="0" w:space="0" w:color="auto"/>
                          </w:divBdr>
                        </w:div>
                      </w:divsChild>
                    </w:div>
                    <w:div w:id="1601452668">
                      <w:marLeft w:val="0"/>
                      <w:marRight w:val="0"/>
                      <w:marTop w:val="0"/>
                      <w:marBottom w:val="0"/>
                      <w:divBdr>
                        <w:top w:val="none" w:sz="0" w:space="0" w:color="auto"/>
                        <w:left w:val="none" w:sz="0" w:space="0" w:color="auto"/>
                        <w:bottom w:val="none" w:sz="0" w:space="0" w:color="auto"/>
                        <w:right w:val="none" w:sz="0" w:space="0" w:color="auto"/>
                      </w:divBdr>
                      <w:divsChild>
                        <w:div w:id="660541040">
                          <w:marLeft w:val="240"/>
                          <w:marRight w:val="0"/>
                          <w:marTop w:val="0"/>
                          <w:marBottom w:val="0"/>
                          <w:divBdr>
                            <w:top w:val="none" w:sz="0" w:space="0" w:color="auto"/>
                            <w:left w:val="none" w:sz="0" w:space="0" w:color="auto"/>
                            <w:bottom w:val="none" w:sz="0" w:space="0" w:color="auto"/>
                            <w:right w:val="none" w:sz="0" w:space="0" w:color="auto"/>
                          </w:divBdr>
                        </w:div>
                      </w:divsChild>
                    </w:div>
                    <w:div w:id="1560903502">
                      <w:marLeft w:val="0"/>
                      <w:marRight w:val="0"/>
                      <w:marTop w:val="0"/>
                      <w:marBottom w:val="0"/>
                      <w:divBdr>
                        <w:top w:val="none" w:sz="0" w:space="0" w:color="auto"/>
                        <w:left w:val="none" w:sz="0" w:space="0" w:color="auto"/>
                        <w:bottom w:val="none" w:sz="0" w:space="0" w:color="auto"/>
                        <w:right w:val="none" w:sz="0" w:space="0" w:color="auto"/>
                      </w:divBdr>
                      <w:divsChild>
                        <w:div w:id="843591105">
                          <w:marLeft w:val="240"/>
                          <w:marRight w:val="0"/>
                          <w:marTop w:val="0"/>
                          <w:marBottom w:val="0"/>
                          <w:divBdr>
                            <w:top w:val="none" w:sz="0" w:space="0" w:color="auto"/>
                            <w:left w:val="none" w:sz="0" w:space="0" w:color="auto"/>
                            <w:bottom w:val="none" w:sz="0" w:space="0" w:color="auto"/>
                            <w:right w:val="none" w:sz="0" w:space="0" w:color="auto"/>
                          </w:divBdr>
                        </w:div>
                      </w:divsChild>
                    </w:div>
                    <w:div w:id="1151292948">
                      <w:marLeft w:val="0"/>
                      <w:marRight w:val="0"/>
                      <w:marTop w:val="0"/>
                      <w:marBottom w:val="0"/>
                      <w:divBdr>
                        <w:top w:val="none" w:sz="0" w:space="0" w:color="auto"/>
                        <w:left w:val="none" w:sz="0" w:space="0" w:color="auto"/>
                        <w:bottom w:val="none" w:sz="0" w:space="0" w:color="auto"/>
                        <w:right w:val="none" w:sz="0" w:space="0" w:color="auto"/>
                      </w:divBdr>
                      <w:divsChild>
                        <w:div w:id="1878615542">
                          <w:marLeft w:val="240"/>
                          <w:marRight w:val="0"/>
                          <w:marTop w:val="0"/>
                          <w:marBottom w:val="0"/>
                          <w:divBdr>
                            <w:top w:val="none" w:sz="0" w:space="0" w:color="auto"/>
                            <w:left w:val="none" w:sz="0" w:space="0" w:color="auto"/>
                            <w:bottom w:val="none" w:sz="0" w:space="0" w:color="auto"/>
                            <w:right w:val="none" w:sz="0" w:space="0" w:color="auto"/>
                          </w:divBdr>
                        </w:div>
                      </w:divsChild>
                    </w:div>
                    <w:div w:id="824707971">
                      <w:marLeft w:val="0"/>
                      <w:marRight w:val="0"/>
                      <w:marTop w:val="0"/>
                      <w:marBottom w:val="0"/>
                      <w:divBdr>
                        <w:top w:val="none" w:sz="0" w:space="0" w:color="auto"/>
                        <w:left w:val="none" w:sz="0" w:space="0" w:color="auto"/>
                        <w:bottom w:val="none" w:sz="0" w:space="0" w:color="auto"/>
                        <w:right w:val="none" w:sz="0" w:space="0" w:color="auto"/>
                      </w:divBdr>
                      <w:divsChild>
                        <w:div w:id="1787311693">
                          <w:marLeft w:val="240"/>
                          <w:marRight w:val="0"/>
                          <w:marTop w:val="0"/>
                          <w:marBottom w:val="0"/>
                          <w:divBdr>
                            <w:top w:val="none" w:sz="0" w:space="0" w:color="auto"/>
                            <w:left w:val="none" w:sz="0" w:space="0" w:color="auto"/>
                            <w:bottom w:val="none" w:sz="0" w:space="0" w:color="auto"/>
                            <w:right w:val="none" w:sz="0" w:space="0" w:color="auto"/>
                          </w:divBdr>
                        </w:div>
                      </w:divsChild>
                    </w:div>
                    <w:div w:id="1490171321">
                      <w:marLeft w:val="0"/>
                      <w:marRight w:val="0"/>
                      <w:marTop w:val="0"/>
                      <w:marBottom w:val="0"/>
                      <w:divBdr>
                        <w:top w:val="none" w:sz="0" w:space="0" w:color="auto"/>
                        <w:left w:val="none" w:sz="0" w:space="0" w:color="auto"/>
                        <w:bottom w:val="none" w:sz="0" w:space="0" w:color="auto"/>
                        <w:right w:val="none" w:sz="0" w:space="0" w:color="auto"/>
                      </w:divBdr>
                      <w:divsChild>
                        <w:div w:id="456143864">
                          <w:marLeft w:val="240"/>
                          <w:marRight w:val="0"/>
                          <w:marTop w:val="0"/>
                          <w:marBottom w:val="0"/>
                          <w:divBdr>
                            <w:top w:val="none" w:sz="0" w:space="0" w:color="auto"/>
                            <w:left w:val="none" w:sz="0" w:space="0" w:color="auto"/>
                            <w:bottom w:val="none" w:sz="0" w:space="0" w:color="auto"/>
                            <w:right w:val="none" w:sz="0" w:space="0" w:color="auto"/>
                          </w:divBdr>
                        </w:div>
                      </w:divsChild>
                    </w:div>
                    <w:div w:id="260915292">
                      <w:marLeft w:val="0"/>
                      <w:marRight w:val="0"/>
                      <w:marTop w:val="0"/>
                      <w:marBottom w:val="0"/>
                      <w:divBdr>
                        <w:top w:val="none" w:sz="0" w:space="0" w:color="auto"/>
                        <w:left w:val="none" w:sz="0" w:space="0" w:color="auto"/>
                        <w:bottom w:val="none" w:sz="0" w:space="0" w:color="auto"/>
                        <w:right w:val="none" w:sz="0" w:space="0" w:color="auto"/>
                      </w:divBdr>
                    </w:div>
                    <w:div w:id="1159537653">
                      <w:marLeft w:val="0"/>
                      <w:marRight w:val="0"/>
                      <w:marTop w:val="0"/>
                      <w:marBottom w:val="0"/>
                      <w:divBdr>
                        <w:top w:val="none" w:sz="0" w:space="0" w:color="auto"/>
                        <w:left w:val="none" w:sz="0" w:space="0" w:color="auto"/>
                        <w:bottom w:val="none" w:sz="0" w:space="0" w:color="auto"/>
                        <w:right w:val="none" w:sz="0" w:space="0" w:color="auto"/>
                      </w:divBdr>
                      <w:divsChild>
                        <w:div w:id="787744907">
                          <w:marLeft w:val="240"/>
                          <w:marRight w:val="0"/>
                          <w:marTop w:val="0"/>
                          <w:marBottom w:val="0"/>
                          <w:divBdr>
                            <w:top w:val="none" w:sz="0" w:space="0" w:color="auto"/>
                            <w:left w:val="none" w:sz="0" w:space="0" w:color="auto"/>
                            <w:bottom w:val="none" w:sz="0" w:space="0" w:color="auto"/>
                            <w:right w:val="none" w:sz="0" w:space="0" w:color="auto"/>
                          </w:divBdr>
                        </w:div>
                      </w:divsChild>
                    </w:div>
                    <w:div w:id="1070424467">
                      <w:marLeft w:val="0"/>
                      <w:marRight w:val="0"/>
                      <w:marTop w:val="0"/>
                      <w:marBottom w:val="0"/>
                      <w:divBdr>
                        <w:top w:val="none" w:sz="0" w:space="0" w:color="auto"/>
                        <w:left w:val="none" w:sz="0" w:space="0" w:color="auto"/>
                        <w:bottom w:val="none" w:sz="0" w:space="0" w:color="auto"/>
                        <w:right w:val="none" w:sz="0" w:space="0" w:color="auto"/>
                      </w:divBdr>
                      <w:divsChild>
                        <w:div w:id="1928297676">
                          <w:marLeft w:val="240"/>
                          <w:marRight w:val="0"/>
                          <w:marTop w:val="0"/>
                          <w:marBottom w:val="0"/>
                          <w:divBdr>
                            <w:top w:val="none" w:sz="0" w:space="0" w:color="auto"/>
                            <w:left w:val="none" w:sz="0" w:space="0" w:color="auto"/>
                            <w:bottom w:val="none" w:sz="0" w:space="0" w:color="auto"/>
                            <w:right w:val="none" w:sz="0" w:space="0" w:color="auto"/>
                          </w:divBdr>
                        </w:div>
                      </w:divsChild>
                    </w:div>
                    <w:div w:id="1982229375">
                      <w:marLeft w:val="0"/>
                      <w:marRight w:val="0"/>
                      <w:marTop w:val="0"/>
                      <w:marBottom w:val="0"/>
                      <w:divBdr>
                        <w:top w:val="none" w:sz="0" w:space="0" w:color="auto"/>
                        <w:left w:val="none" w:sz="0" w:space="0" w:color="auto"/>
                        <w:bottom w:val="none" w:sz="0" w:space="0" w:color="auto"/>
                        <w:right w:val="none" w:sz="0" w:space="0" w:color="auto"/>
                      </w:divBdr>
                      <w:divsChild>
                        <w:div w:id="1591236347">
                          <w:marLeft w:val="240"/>
                          <w:marRight w:val="0"/>
                          <w:marTop w:val="0"/>
                          <w:marBottom w:val="0"/>
                          <w:divBdr>
                            <w:top w:val="none" w:sz="0" w:space="0" w:color="auto"/>
                            <w:left w:val="none" w:sz="0" w:space="0" w:color="auto"/>
                            <w:bottom w:val="none" w:sz="0" w:space="0" w:color="auto"/>
                            <w:right w:val="none" w:sz="0" w:space="0" w:color="auto"/>
                          </w:divBdr>
                        </w:div>
                      </w:divsChild>
                    </w:div>
                    <w:div w:id="238290219">
                      <w:marLeft w:val="0"/>
                      <w:marRight w:val="0"/>
                      <w:marTop w:val="0"/>
                      <w:marBottom w:val="0"/>
                      <w:divBdr>
                        <w:top w:val="none" w:sz="0" w:space="0" w:color="auto"/>
                        <w:left w:val="none" w:sz="0" w:space="0" w:color="auto"/>
                        <w:bottom w:val="none" w:sz="0" w:space="0" w:color="auto"/>
                        <w:right w:val="none" w:sz="0" w:space="0" w:color="auto"/>
                      </w:divBdr>
                      <w:divsChild>
                        <w:div w:id="69886987">
                          <w:marLeft w:val="240"/>
                          <w:marRight w:val="0"/>
                          <w:marTop w:val="0"/>
                          <w:marBottom w:val="0"/>
                          <w:divBdr>
                            <w:top w:val="none" w:sz="0" w:space="0" w:color="auto"/>
                            <w:left w:val="none" w:sz="0" w:space="0" w:color="auto"/>
                            <w:bottom w:val="none" w:sz="0" w:space="0" w:color="auto"/>
                            <w:right w:val="none" w:sz="0" w:space="0" w:color="auto"/>
                          </w:divBdr>
                        </w:div>
                      </w:divsChild>
                    </w:div>
                    <w:div w:id="1602910311">
                      <w:marLeft w:val="0"/>
                      <w:marRight w:val="0"/>
                      <w:marTop w:val="0"/>
                      <w:marBottom w:val="0"/>
                      <w:divBdr>
                        <w:top w:val="none" w:sz="0" w:space="0" w:color="auto"/>
                        <w:left w:val="none" w:sz="0" w:space="0" w:color="auto"/>
                        <w:bottom w:val="none" w:sz="0" w:space="0" w:color="auto"/>
                        <w:right w:val="none" w:sz="0" w:space="0" w:color="auto"/>
                      </w:divBdr>
                      <w:divsChild>
                        <w:div w:id="1099526848">
                          <w:marLeft w:val="240"/>
                          <w:marRight w:val="0"/>
                          <w:marTop w:val="0"/>
                          <w:marBottom w:val="0"/>
                          <w:divBdr>
                            <w:top w:val="none" w:sz="0" w:space="0" w:color="auto"/>
                            <w:left w:val="none" w:sz="0" w:space="0" w:color="auto"/>
                            <w:bottom w:val="none" w:sz="0" w:space="0" w:color="auto"/>
                            <w:right w:val="none" w:sz="0" w:space="0" w:color="auto"/>
                          </w:divBdr>
                        </w:div>
                      </w:divsChild>
                    </w:div>
                    <w:div w:id="2054622050">
                      <w:marLeft w:val="0"/>
                      <w:marRight w:val="0"/>
                      <w:marTop w:val="0"/>
                      <w:marBottom w:val="0"/>
                      <w:divBdr>
                        <w:top w:val="none" w:sz="0" w:space="0" w:color="auto"/>
                        <w:left w:val="none" w:sz="0" w:space="0" w:color="auto"/>
                        <w:bottom w:val="none" w:sz="0" w:space="0" w:color="auto"/>
                        <w:right w:val="none" w:sz="0" w:space="0" w:color="auto"/>
                      </w:divBdr>
                      <w:divsChild>
                        <w:div w:id="1183088629">
                          <w:marLeft w:val="240"/>
                          <w:marRight w:val="0"/>
                          <w:marTop w:val="0"/>
                          <w:marBottom w:val="0"/>
                          <w:divBdr>
                            <w:top w:val="none" w:sz="0" w:space="0" w:color="auto"/>
                            <w:left w:val="none" w:sz="0" w:space="0" w:color="auto"/>
                            <w:bottom w:val="none" w:sz="0" w:space="0" w:color="auto"/>
                            <w:right w:val="none" w:sz="0" w:space="0" w:color="auto"/>
                          </w:divBdr>
                        </w:div>
                      </w:divsChild>
                    </w:div>
                    <w:div w:id="1209148583">
                      <w:marLeft w:val="0"/>
                      <w:marRight w:val="0"/>
                      <w:marTop w:val="0"/>
                      <w:marBottom w:val="0"/>
                      <w:divBdr>
                        <w:top w:val="none" w:sz="0" w:space="0" w:color="auto"/>
                        <w:left w:val="none" w:sz="0" w:space="0" w:color="auto"/>
                        <w:bottom w:val="none" w:sz="0" w:space="0" w:color="auto"/>
                        <w:right w:val="none" w:sz="0" w:space="0" w:color="auto"/>
                      </w:divBdr>
                      <w:divsChild>
                        <w:div w:id="879168738">
                          <w:marLeft w:val="240"/>
                          <w:marRight w:val="0"/>
                          <w:marTop w:val="0"/>
                          <w:marBottom w:val="0"/>
                          <w:divBdr>
                            <w:top w:val="none" w:sz="0" w:space="0" w:color="auto"/>
                            <w:left w:val="none" w:sz="0" w:space="0" w:color="auto"/>
                            <w:bottom w:val="none" w:sz="0" w:space="0" w:color="auto"/>
                            <w:right w:val="none" w:sz="0" w:space="0" w:color="auto"/>
                          </w:divBdr>
                        </w:div>
                      </w:divsChild>
                    </w:div>
                    <w:div w:id="646281504">
                      <w:marLeft w:val="0"/>
                      <w:marRight w:val="0"/>
                      <w:marTop w:val="0"/>
                      <w:marBottom w:val="0"/>
                      <w:divBdr>
                        <w:top w:val="none" w:sz="0" w:space="0" w:color="auto"/>
                        <w:left w:val="none" w:sz="0" w:space="0" w:color="auto"/>
                        <w:bottom w:val="none" w:sz="0" w:space="0" w:color="auto"/>
                        <w:right w:val="none" w:sz="0" w:space="0" w:color="auto"/>
                      </w:divBdr>
                    </w:div>
                    <w:div w:id="719131017">
                      <w:marLeft w:val="0"/>
                      <w:marRight w:val="0"/>
                      <w:marTop w:val="0"/>
                      <w:marBottom w:val="0"/>
                      <w:divBdr>
                        <w:top w:val="none" w:sz="0" w:space="0" w:color="auto"/>
                        <w:left w:val="none" w:sz="0" w:space="0" w:color="auto"/>
                        <w:bottom w:val="none" w:sz="0" w:space="0" w:color="auto"/>
                        <w:right w:val="none" w:sz="0" w:space="0" w:color="auto"/>
                      </w:divBdr>
                      <w:divsChild>
                        <w:div w:id="1822379585">
                          <w:marLeft w:val="240"/>
                          <w:marRight w:val="0"/>
                          <w:marTop w:val="0"/>
                          <w:marBottom w:val="0"/>
                          <w:divBdr>
                            <w:top w:val="none" w:sz="0" w:space="0" w:color="auto"/>
                            <w:left w:val="none" w:sz="0" w:space="0" w:color="auto"/>
                            <w:bottom w:val="none" w:sz="0" w:space="0" w:color="auto"/>
                            <w:right w:val="none" w:sz="0" w:space="0" w:color="auto"/>
                          </w:divBdr>
                        </w:div>
                      </w:divsChild>
                    </w:div>
                    <w:div w:id="2000109670">
                      <w:marLeft w:val="0"/>
                      <w:marRight w:val="0"/>
                      <w:marTop w:val="0"/>
                      <w:marBottom w:val="0"/>
                      <w:divBdr>
                        <w:top w:val="none" w:sz="0" w:space="0" w:color="auto"/>
                        <w:left w:val="none" w:sz="0" w:space="0" w:color="auto"/>
                        <w:bottom w:val="none" w:sz="0" w:space="0" w:color="auto"/>
                        <w:right w:val="none" w:sz="0" w:space="0" w:color="auto"/>
                      </w:divBdr>
                      <w:divsChild>
                        <w:div w:id="861360033">
                          <w:marLeft w:val="240"/>
                          <w:marRight w:val="0"/>
                          <w:marTop w:val="0"/>
                          <w:marBottom w:val="0"/>
                          <w:divBdr>
                            <w:top w:val="none" w:sz="0" w:space="0" w:color="auto"/>
                            <w:left w:val="none" w:sz="0" w:space="0" w:color="auto"/>
                            <w:bottom w:val="none" w:sz="0" w:space="0" w:color="auto"/>
                            <w:right w:val="none" w:sz="0" w:space="0" w:color="auto"/>
                          </w:divBdr>
                        </w:div>
                      </w:divsChild>
                    </w:div>
                    <w:div w:id="669481459">
                      <w:marLeft w:val="0"/>
                      <w:marRight w:val="0"/>
                      <w:marTop w:val="0"/>
                      <w:marBottom w:val="0"/>
                      <w:divBdr>
                        <w:top w:val="none" w:sz="0" w:space="0" w:color="auto"/>
                        <w:left w:val="none" w:sz="0" w:space="0" w:color="auto"/>
                        <w:bottom w:val="none" w:sz="0" w:space="0" w:color="auto"/>
                        <w:right w:val="none" w:sz="0" w:space="0" w:color="auto"/>
                      </w:divBdr>
                      <w:divsChild>
                        <w:div w:id="561411825">
                          <w:marLeft w:val="240"/>
                          <w:marRight w:val="0"/>
                          <w:marTop w:val="0"/>
                          <w:marBottom w:val="0"/>
                          <w:divBdr>
                            <w:top w:val="none" w:sz="0" w:space="0" w:color="auto"/>
                            <w:left w:val="none" w:sz="0" w:space="0" w:color="auto"/>
                            <w:bottom w:val="none" w:sz="0" w:space="0" w:color="auto"/>
                            <w:right w:val="none" w:sz="0" w:space="0" w:color="auto"/>
                          </w:divBdr>
                        </w:div>
                      </w:divsChild>
                    </w:div>
                    <w:div w:id="928656078">
                      <w:marLeft w:val="0"/>
                      <w:marRight w:val="0"/>
                      <w:marTop w:val="0"/>
                      <w:marBottom w:val="0"/>
                      <w:divBdr>
                        <w:top w:val="none" w:sz="0" w:space="0" w:color="auto"/>
                        <w:left w:val="none" w:sz="0" w:space="0" w:color="auto"/>
                        <w:bottom w:val="none" w:sz="0" w:space="0" w:color="auto"/>
                        <w:right w:val="none" w:sz="0" w:space="0" w:color="auto"/>
                      </w:divBdr>
                      <w:divsChild>
                        <w:div w:id="188642540">
                          <w:marLeft w:val="240"/>
                          <w:marRight w:val="0"/>
                          <w:marTop w:val="0"/>
                          <w:marBottom w:val="0"/>
                          <w:divBdr>
                            <w:top w:val="none" w:sz="0" w:space="0" w:color="auto"/>
                            <w:left w:val="none" w:sz="0" w:space="0" w:color="auto"/>
                            <w:bottom w:val="none" w:sz="0" w:space="0" w:color="auto"/>
                            <w:right w:val="none" w:sz="0" w:space="0" w:color="auto"/>
                          </w:divBdr>
                        </w:div>
                      </w:divsChild>
                    </w:div>
                    <w:div w:id="952328733">
                      <w:marLeft w:val="0"/>
                      <w:marRight w:val="0"/>
                      <w:marTop w:val="0"/>
                      <w:marBottom w:val="0"/>
                      <w:divBdr>
                        <w:top w:val="none" w:sz="0" w:space="0" w:color="auto"/>
                        <w:left w:val="none" w:sz="0" w:space="0" w:color="auto"/>
                        <w:bottom w:val="none" w:sz="0" w:space="0" w:color="auto"/>
                        <w:right w:val="none" w:sz="0" w:space="0" w:color="auto"/>
                      </w:divBdr>
                      <w:divsChild>
                        <w:div w:id="1108889954">
                          <w:marLeft w:val="240"/>
                          <w:marRight w:val="0"/>
                          <w:marTop w:val="0"/>
                          <w:marBottom w:val="0"/>
                          <w:divBdr>
                            <w:top w:val="none" w:sz="0" w:space="0" w:color="auto"/>
                            <w:left w:val="none" w:sz="0" w:space="0" w:color="auto"/>
                            <w:bottom w:val="none" w:sz="0" w:space="0" w:color="auto"/>
                            <w:right w:val="none" w:sz="0" w:space="0" w:color="auto"/>
                          </w:divBdr>
                        </w:div>
                      </w:divsChild>
                    </w:div>
                    <w:div w:id="1525898939">
                      <w:marLeft w:val="0"/>
                      <w:marRight w:val="0"/>
                      <w:marTop w:val="0"/>
                      <w:marBottom w:val="0"/>
                      <w:divBdr>
                        <w:top w:val="none" w:sz="0" w:space="0" w:color="auto"/>
                        <w:left w:val="none" w:sz="0" w:space="0" w:color="auto"/>
                        <w:bottom w:val="none" w:sz="0" w:space="0" w:color="auto"/>
                        <w:right w:val="none" w:sz="0" w:space="0" w:color="auto"/>
                      </w:divBdr>
                      <w:divsChild>
                        <w:div w:id="463236816">
                          <w:marLeft w:val="240"/>
                          <w:marRight w:val="0"/>
                          <w:marTop w:val="0"/>
                          <w:marBottom w:val="0"/>
                          <w:divBdr>
                            <w:top w:val="none" w:sz="0" w:space="0" w:color="auto"/>
                            <w:left w:val="none" w:sz="0" w:space="0" w:color="auto"/>
                            <w:bottom w:val="none" w:sz="0" w:space="0" w:color="auto"/>
                            <w:right w:val="none" w:sz="0" w:space="0" w:color="auto"/>
                          </w:divBdr>
                        </w:div>
                      </w:divsChild>
                    </w:div>
                    <w:div w:id="1893878824">
                      <w:marLeft w:val="0"/>
                      <w:marRight w:val="0"/>
                      <w:marTop w:val="0"/>
                      <w:marBottom w:val="0"/>
                      <w:divBdr>
                        <w:top w:val="none" w:sz="0" w:space="0" w:color="auto"/>
                        <w:left w:val="none" w:sz="0" w:space="0" w:color="auto"/>
                        <w:bottom w:val="none" w:sz="0" w:space="0" w:color="auto"/>
                        <w:right w:val="none" w:sz="0" w:space="0" w:color="auto"/>
                      </w:divBdr>
                      <w:divsChild>
                        <w:div w:id="1599829727">
                          <w:marLeft w:val="240"/>
                          <w:marRight w:val="0"/>
                          <w:marTop w:val="0"/>
                          <w:marBottom w:val="0"/>
                          <w:divBdr>
                            <w:top w:val="none" w:sz="0" w:space="0" w:color="auto"/>
                            <w:left w:val="none" w:sz="0" w:space="0" w:color="auto"/>
                            <w:bottom w:val="none" w:sz="0" w:space="0" w:color="auto"/>
                            <w:right w:val="none" w:sz="0" w:space="0" w:color="auto"/>
                          </w:divBdr>
                        </w:div>
                      </w:divsChild>
                    </w:div>
                    <w:div w:id="703559416">
                      <w:marLeft w:val="0"/>
                      <w:marRight w:val="0"/>
                      <w:marTop w:val="0"/>
                      <w:marBottom w:val="0"/>
                      <w:divBdr>
                        <w:top w:val="none" w:sz="0" w:space="0" w:color="auto"/>
                        <w:left w:val="none" w:sz="0" w:space="0" w:color="auto"/>
                        <w:bottom w:val="none" w:sz="0" w:space="0" w:color="auto"/>
                        <w:right w:val="none" w:sz="0" w:space="0" w:color="auto"/>
                      </w:divBdr>
                    </w:div>
                    <w:div w:id="842090829">
                      <w:marLeft w:val="0"/>
                      <w:marRight w:val="0"/>
                      <w:marTop w:val="0"/>
                      <w:marBottom w:val="0"/>
                      <w:divBdr>
                        <w:top w:val="none" w:sz="0" w:space="0" w:color="auto"/>
                        <w:left w:val="none" w:sz="0" w:space="0" w:color="auto"/>
                        <w:bottom w:val="none" w:sz="0" w:space="0" w:color="auto"/>
                        <w:right w:val="none" w:sz="0" w:space="0" w:color="auto"/>
                      </w:divBdr>
                      <w:divsChild>
                        <w:div w:id="1115367191">
                          <w:marLeft w:val="240"/>
                          <w:marRight w:val="0"/>
                          <w:marTop w:val="0"/>
                          <w:marBottom w:val="0"/>
                          <w:divBdr>
                            <w:top w:val="none" w:sz="0" w:space="0" w:color="auto"/>
                            <w:left w:val="none" w:sz="0" w:space="0" w:color="auto"/>
                            <w:bottom w:val="none" w:sz="0" w:space="0" w:color="auto"/>
                            <w:right w:val="none" w:sz="0" w:space="0" w:color="auto"/>
                          </w:divBdr>
                        </w:div>
                      </w:divsChild>
                    </w:div>
                    <w:div w:id="1407536375">
                      <w:marLeft w:val="0"/>
                      <w:marRight w:val="0"/>
                      <w:marTop w:val="0"/>
                      <w:marBottom w:val="0"/>
                      <w:divBdr>
                        <w:top w:val="none" w:sz="0" w:space="0" w:color="auto"/>
                        <w:left w:val="none" w:sz="0" w:space="0" w:color="auto"/>
                        <w:bottom w:val="none" w:sz="0" w:space="0" w:color="auto"/>
                        <w:right w:val="none" w:sz="0" w:space="0" w:color="auto"/>
                      </w:divBdr>
                      <w:divsChild>
                        <w:div w:id="1056776393">
                          <w:marLeft w:val="240"/>
                          <w:marRight w:val="0"/>
                          <w:marTop w:val="0"/>
                          <w:marBottom w:val="0"/>
                          <w:divBdr>
                            <w:top w:val="none" w:sz="0" w:space="0" w:color="auto"/>
                            <w:left w:val="none" w:sz="0" w:space="0" w:color="auto"/>
                            <w:bottom w:val="none" w:sz="0" w:space="0" w:color="auto"/>
                            <w:right w:val="none" w:sz="0" w:space="0" w:color="auto"/>
                          </w:divBdr>
                        </w:div>
                      </w:divsChild>
                    </w:div>
                    <w:div w:id="1851332456">
                      <w:marLeft w:val="0"/>
                      <w:marRight w:val="0"/>
                      <w:marTop w:val="0"/>
                      <w:marBottom w:val="0"/>
                      <w:divBdr>
                        <w:top w:val="none" w:sz="0" w:space="0" w:color="auto"/>
                        <w:left w:val="none" w:sz="0" w:space="0" w:color="auto"/>
                        <w:bottom w:val="none" w:sz="0" w:space="0" w:color="auto"/>
                        <w:right w:val="none" w:sz="0" w:space="0" w:color="auto"/>
                      </w:divBdr>
                      <w:divsChild>
                        <w:div w:id="1108115021">
                          <w:marLeft w:val="240"/>
                          <w:marRight w:val="0"/>
                          <w:marTop w:val="0"/>
                          <w:marBottom w:val="0"/>
                          <w:divBdr>
                            <w:top w:val="none" w:sz="0" w:space="0" w:color="auto"/>
                            <w:left w:val="none" w:sz="0" w:space="0" w:color="auto"/>
                            <w:bottom w:val="none" w:sz="0" w:space="0" w:color="auto"/>
                            <w:right w:val="none" w:sz="0" w:space="0" w:color="auto"/>
                          </w:divBdr>
                        </w:div>
                      </w:divsChild>
                    </w:div>
                    <w:div w:id="1940603937">
                      <w:marLeft w:val="0"/>
                      <w:marRight w:val="0"/>
                      <w:marTop w:val="0"/>
                      <w:marBottom w:val="0"/>
                      <w:divBdr>
                        <w:top w:val="none" w:sz="0" w:space="0" w:color="auto"/>
                        <w:left w:val="none" w:sz="0" w:space="0" w:color="auto"/>
                        <w:bottom w:val="none" w:sz="0" w:space="0" w:color="auto"/>
                        <w:right w:val="none" w:sz="0" w:space="0" w:color="auto"/>
                      </w:divBdr>
                      <w:divsChild>
                        <w:div w:id="2027554739">
                          <w:marLeft w:val="240"/>
                          <w:marRight w:val="0"/>
                          <w:marTop w:val="0"/>
                          <w:marBottom w:val="0"/>
                          <w:divBdr>
                            <w:top w:val="none" w:sz="0" w:space="0" w:color="auto"/>
                            <w:left w:val="none" w:sz="0" w:space="0" w:color="auto"/>
                            <w:bottom w:val="none" w:sz="0" w:space="0" w:color="auto"/>
                            <w:right w:val="none" w:sz="0" w:space="0" w:color="auto"/>
                          </w:divBdr>
                        </w:div>
                      </w:divsChild>
                    </w:div>
                    <w:div w:id="1719284372">
                      <w:marLeft w:val="0"/>
                      <w:marRight w:val="0"/>
                      <w:marTop w:val="0"/>
                      <w:marBottom w:val="0"/>
                      <w:divBdr>
                        <w:top w:val="none" w:sz="0" w:space="0" w:color="auto"/>
                        <w:left w:val="none" w:sz="0" w:space="0" w:color="auto"/>
                        <w:bottom w:val="none" w:sz="0" w:space="0" w:color="auto"/>
                        <w:right w:val="none" w:sz="0" w:space="0" w:color="auto"/>
                      </w:divBdr>
                      <w:divsChild>
                        <w:div w:id="1186948075">
                          <w:marLeft w:val="240"/>
                          <w:marRight w:val="0"/>
                          <w:marTop w:val="0"/>
                          <w:marBottom w:val="0"/>
                          <w:divBdr>
                            <w:top w:val="none" w:sz="0" w:space="0" w:color="auto"/>
                            <w:left w:val="none" w:sz="0" w:space="0" w:color="auto"/>
                            <w:bottom w:val="none" w:sz="0" w:space="0" w:color="auto"/>
                            <w:right w:val="none" w:sz="0" w:space="0" w:color="auto"/>
                          </w:divBdr>
                        </w:div>
                      </w:divsChild>
                    </w:div>
                    <w:div w:id="986711731">
                      <w:marLeft w:val="0"/>
                      <w:marRight w:val="0"/>
                      <w:marTop w:val="0"/>
                      <w:marBottom w:val="0"/>
                      <w:divBdr>
                        <w:top w:val="none" w:sz="0" w:space="0" w:color="auto"/>
                        <w:left w:val="none" w:sz="0" w:space="0" w:color="auto"/>
                        <w:bottom w:val="none" w:sz="0" w:space="0" w:color="auto"/>
                        <w:right w:val="none" w:sz="0" w:space="0" w:color="auto"/>
                      </w:divBdr>
                      <w:divsChild>
                        <w:div w:id="1910770694">
                          <w:marLeft w:val="240"/>
                          <w:marRight w:val="0"/>
                          <w:marTop w:val="0"/>
                          <w:marBottom w:val="0"/>
                          <w:divBdr>
                            <w:top w:val="none" w:sz="0" w:space="0" w:color="auto"/>
                            <w:left w:val="none" w:sz="0" w:space="0" w:color="auto"/>
                            <w:bottom w:val="none" w:sz="0" w:space="0" w:color="auto"/>
                            <w:right w:val="none" w:sz="0" w:space="0" w:color="auto"/>
                          </w:divBdr>
                        </w:div>
                      </w:divsChild>
                    </w:div>
                    <w:div w:id="1279726710">
                      <w:marLeft w:val="0"/>
                      <w:marRight w:val="0"/>
                      <w:marTop w:val="0"/>
                      <w:marBottom w:val="0"/>
                      <w:divBdr>
                        <w:top w:val="none" w:sz="0" w:space="0" w:color="auto"/>
                        <w:left w:val="none" w:sz="0" w:space="0" w:color="auto"/>
                        <w:bottom w:val="none" w:sz="0" w:space="0" w:color="auto"/>
                        <w:right w:val="none" w:sz="0" w:space="0" w:color="auto"/>
                      </w:divBdr>
                      <w:divsChild>
                        <w:div w:id="332149639">
                          <w:marLeft w:val="240"/>
                          <w:marRight w:val="0"/>
                          <w:marTop w:val="0"/>
                          <w:marBottom w:val="0"/>
                          <w:divBdr>
                            <w:top w:val="none" w:sz="0" w:space="0" w:color="auto"/>
                            <w:left w:val="none" w:sz="0" w:space="0" w:color="auto"/>
                            <w:bottom w:val="none" w:sz="0" w:space="0" w:color="auto"/>
                            <w:right w:val="none" w:sz="0" w:space="0" w:color="auto"/>
                          </w:divBdr>
                        </w:div>
                      </w:divsChild>
                    </w:div>
                    <w:div w:id="1230923989">
                      <w:marLeft w:val="0"/>
                      <w:marRight w:val="0"/>
                      <w:marTop w:val="0"/>
                      <w:marBottom w:val="0"/>
                      <w:divBdr>
                        <w:top w:val="none" w:sz="0" w:space="0" w:color="auto"/>
                        <w:left w:val="none" w:sz="0" w:space="0" w:color="auto"/>
                        <w:bottom w:val="none" w:sz="0" w:space="0" w:color="auto"/>
                        <w:right w:val="none" w:sz="0" w:space="0" w:color="auto"/>
                      </w:divBdr>
                      <w:divsChild>
                        <w:div w:id="20143810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249430">
      <w:bodyDiv w:val="1"/>
      <w:marLeft w:val="0"/>
      <w:marRight w:val="0"/>
      <w:marTop w:val="0"/>
      <w:marBottom w:val="0"/>
      <w:divBdr>
        <w:top w:val="none" w:sz="0" w:space="0" w:color="auto"/>
        <w:left w:val="none" w:sz="0" w:space="0" w:color="auto"/>
        <w:bottom w:val="none" w:sz="0" w:space="0" w:color="auto"/>
        <w:right w:val="none" w:sz="0" w:space="0" w:color="auto"/>
      </w:divBdr>
      <w:divsChild>
        <w:div w:id="303196191">
          <w:marLeft w:val="0"/>
          <w:marRight w:val="0"/>
          <w:marTop w:val="0"/>
          <w:marBottom w:val="0"/>
          <w:divBdr>
            <w:top w:val="none" w:sz="0" w:space="0" w:color="auto"/>
            <w:left w:val="none" w:sz="0" w:space="0" w:color="auto"/>
            <w:bottom w:val="none" w:sz="0" w:space="0" w:color="auto"/>
            <w:right w:val="none" w:sz="0" w:space="0" w:color="auto"/>
          </w:divBdr>
          <w:divsChild>
            <w:div w:id="1774133304">
              <w:marLeft w:val="0"/>
              <w:marRight w:val="0"/>
              <w:marTop w:val="0"/>
              <w:marBottom w:val="0"/>
              <w:divBdr>
                <w:top w:val="none" w:sz="0" w:space="0" w:color="auto"/>
                <w:left w:val="none" w:sz="0" w:space="0" w:color="auto"/>
                <w:bottom w:val="none" w:sz="0" w:space="0" w:color="auto"/>
                <w:right w:val="none" w:sz="0" w:space="0" w:color="auto"/>
              </w:divBdr>
              <w:divsChild>
                <w:div w:id="2014719535">
                  <w:marLeft w:val="0"/>
                  <w:marRight w:val="0"/>
                  <w:marTop w:val="150"/>
                  <w:marBottom w:val="150"/>
                  <w:divBdr>
                    <w:top w:val="none" w:sz="0" w:space="0" w:color="auto"/>
                    <w:left w:val="none" w:sz="0" w:space="0" w:color="auto"/>
                    <w:bottom w:val="none" w:sz="0" w:space="0" w:color="auto"/>
                    <w:right w:val="none" w:sz="0" w:space="0" w:color="auto"/>
                  </w:divBdr>
                  <w:divsChild>
                    <w:div w:id="1692105595">
                      <w:marLeft w:val="0"/>
                      <w:marRight w:val="0"/>
                      <w:marTop w:val="0"/>
                      <w:marBottom w:val="0"/>
                      <w:divBdr>
                        <w:top w:val="none" w:sz="0" w:space="0" w:color="auto"/>
                        <w:left w:val="none" w:sz="0" w:space="0" w:color="auto"/>
                        <w:bottom w:val="none" w:sz="0" w:space="0" w:color="auto"/>
                        <w:right w:val="none" w:sz="0" w:space="0" w:color="auto"/>
                      </w:divBdr>
                      <w:divsChild>
                        <w:div w:id="212927424">
                          <w:marLeft w:val="240"/>
                          <w:marRight w:val="0"/>
                          <w:marTop w:val="0"/>
                          <w:marBottom w:val="0"/>
                          <w:divBdr>
                            <w:top w:val="none" w:sz="0" w:space="0" w:color="auto"/>
                            <w:left w:val="none" w:sz="0" w:space="0" w:color="auto"/>
                            <w:bottom w:val="none" w:sz="0" w:space="0" w:color="auto"/>
                            <w:right w:val="none" w:sz="0" w:space="0" w:color="auto"/>
                          </w:divBdr>
                        </w:div>
                      </w:divsChild>
                    </w:div>
                    <w:div w:id="737631578">
                      <w:marLeft w:val="0"/>
                      <w:marRight w:val="0"/>
                      <w:marTop w:val="0"/>
                      <w:marBottom w:val="0"/>
                      <w:divBdr>
                        <w:top w:val="none" w:sz="0" w:space="0" w:color="auto"/>
                        <w:left w:val="none" w:sz="0" w:space="0" w:color="auto"/>
                        <w:bottom w:val="none" w:sz="0" w:space="0" w:color="auto"/>
                        <w:right w:val="none" w:sz="0" w:space="0" w:color="auto"/>
                      </w:divBdr>
                      <w:divsChild>
                        <w:div w:id="1541555159">
                          <w:marLeft w:val="240"/>
                          <w:marRight w:val="0"/>
                          <w:marTop w:val="0"/>
                          <w:marBottom w:val="0"/>
                          <w:divBdr>
                            <w:top w:val="none" w:sz="0" w:space="0" w:color="auto"/>
                            <w:left w:val="none" w:sz="0" w:space="0" w:color="auto"/>
                            <w:bottom w:val="none" w:sz="0" w:space="0" w:color="auto"/>
                            <w:right w:val="none" w:sz="0" w:space="0" w:color="auto"/>
                          </w:divBdr>
                        </w:div>
                      </w:divsChild>
                    </w:div>
                    <w:div w:id="665669537">
                      <w:marLeft w:val="0"/>
                      <w:marRight w:val="0"/>
                      <w:marTop w:val="0"/>
                      <w:marBottom w:val="0"/>
                      <w:divBdr>
                        <w:top w:val="none" w:sz="0" w:space="0" w:color="auto"/>
                        <w:left w:val="none" w:sz="0" w:space="0" w:color="auto"/>
                        <w:bottom w:val="none" w:sz="0" w:space="0" w:color="auto"/>
                        <w:right w:val="none" w:sz="0" w:space="0" w:color="auto"/>
                      </w:divBdr>
                      <w:divsChild>
                        <w:div w:id="1740010662">
                          <w:marLeft w:val="240"/>
                          <w:marRight w:val="0"/>
                          <w:marTop w:val="0"/>
                          <w:marBottom w:val="0"/>
                          <w:divBdr>
                            <w:top w:val="none" w:sz="0" w:space="0" w:color="auto"/>
                            <w:left w:val="none" w:sz="0" w:space="0" w:color="auto"/>
                            <w:bottom w:val="none" w:sz="0" w:space="0" w:color="auto"/>
                            <w:right w:val="none" w:sz="0" w:space="0" w:color="auto"/>
                          </w:divBdr>
                        </w:div>
                      </w:divsChild>
                    </w:div>
                    <w:div w:id="242298019">
                      <w:marLeft w:val="0"/>
                      <w:marRight w:val="0"/>
                      <w:marTop w:val="0"/>
                      <w:marBottom w:val="0"/>
                      <w:divBdr>
                        <w:top w:val="none" w:sz="0" w:space="0" w:color="auto"/>
                        <w:left w:val="none" w:sz="0" w:space="0" w:color="auto"/>
                        <w:bottom w:val="none" w:sz="0" w:space="0" w:color="auto"/>
                        <w:right w:val="none" w:sz="0" w:space="0" w:color="auto"/>
                      </w:divBdr>
                      <w:divsChild>
                        <w:div w:id="77601134">
                          <w:marLeft w:val="240"/>
                          <w:marRight w:val="0"/>
                          <w:marTop w:val="0"/>
                          <w:marBottom w:val="0"/>
                          <w:divBdr>
                            <w:top w:val="none" w:sz="0" w:space="0" w:color="auto"/>
                            <w:left w:val="none" w:sz="0" w:space="0" w:color="auto"/>
                            <w:bottom w:val="none" w:sz="0" w:space="0" w:color="auto"/>
                            <w:right w:val="none" w:sz="0" w:space="0" w:color="auto"/>
                          </w:divBdr>
                        </w:div>
                      </w:divsChild>
                    </w:div>
                    <w:div w:id="1017653788">
                      <w:marLeft w:val="0"/>
                      <w:marRight w:val="0"/>
                      <w:marTop w:val="0"/>
                      <w:marBottom w:val="0"/>
                      <w:divBdr>
                        <w:top w:val="none" w:sz="0" w:space="0" w:color="auto"/>
                        <w:left w:val="none" w:sz="0" w:space="0" w:color="auto"/>
                        <w:bottom w:val="none" w:sz="0" w:space="0" w:color="auto"/>
                        <w:right w:val="none" w:sz="0" w:space="0" w:color="auto"/>
                      </w:divBdr>
                      <w:divsChild>
                        <w:div w:id="2031371497">
                          <w:marLeft w:val="240"/>
                          <w:marRight w:val="0"/>
                          <w:marTop w:val="0"/>
                          <w:marBottom w:val="0"/>
                          <w:divBdr>
                            <w:top w:val="none" w:sz="0" w:space="0" w:color="auto"/>
                            <w:left w:val="none" w:sz="0" w:space="0" w:color="auto"/>
                            <w:bottom w:val="none" w:sz="0" w:space="0" w:color="auto"/>
                            <w:right w:val="none" w:sz="0" w:space="0" w:color="auto"/>
                          </w:divBdr>
                        </w:div>
                      </w:divsChild>
                    </w:div>
                    <w:div w:id="287663054">
                      <w:marLeft w:val="0"/>
                      <w:marRight w:val="0"/>
                      <w:marTop w:val="0"/>
                      <w:marBottom w:val="0"/>
                      <w:divBdr>
                        <w:top w:val="none" w:sz="0" w:space="0" w:color="auto"/>
                        <w:left w:val="none" w:sz="0" w:space="0" w:color="auto"/>
                        <w:bottom w:val="none" w:sz="0" w:space="0" w:color="auto"/>
                        <w:right w:val="none" w:sz="0" w:space="0" w:color="auto"/>
                      </w:divBdr>
                      <w:divsChild>
                        <w:div w:id="2124418776">
                          <w:marLeft w:val="240"/>
                          <w:marRight w:val="0"/>
                          <w:marTop w:val="0"/>
                          <w:marBottom w:val="0"/>
                          <w:divBdr>
                            <w:top w:val="none" w:sz="0" w:space="0" w:color="auto"/>
                            <w:left w:val="none" w:sz="0" w:space="0" w:color="auto"/>
                            <w:bottom w:val="none" w:sz="0" w:space="0" w:color="auto"/>
                            <w:right w:val="none" w:sz="0" w:space="0" w:color="auto"/>
                          </w:divBdr>
                        </w:div>
                      </w:divsChild>
                    </w:div>
                    <w:div w:id="1905027797">
                      <w:marLeft w:val="0"/>
                      <w:marRight w:val="0"/>
                      <w:marTop w:val="0"/>
                      <w:marBottom w:val="0"/>
                      <w:divBdr>
                        <w:top w:val="none" w:sz="0" w:space="0" w:color="auto"/>
                        <w:left w:val="none" w:sz="0" w:space="0" w:color="auto"/>
                        <w:bottom w:val="none" w:sz="0" w:space="0" w:color="auto"/>
                        <w:right w:val="none" w:sz="0" w:space="0" w:color="auto"/>
                      </w:divBdr>
                      <w:divsChild>
                        <w:div w:id="2128694437">
                          <w:marLeft w:val="240"/>
                          <w:marRight w:val="0"/>
                          <w:marTop w:val="0"/>
                          <w:marBottom w:val="0"/>
                          <w:divBdr>
                            <w:top w:val="none" w:sz="0" w:space="0" w:color="auto"/>
                            <w:left w:val="none" w:sz="0" w:space="0" w:color="auto"/>
                            <w:bottom w:val="none" w:sz="0" w:space="0" w:color="auto"/>
                            <w:right w:val="none" w:sz="0" w:space="0" w:color="auto"/>
                          </w:divBdr>
                        </w:div>
                      </w:divsChild>
                    </w:div>
                    <w:div w:id="1195119271">
                      <w:marLeft w:val="0"/>
                      <w:marRight w:val="0"/>
                      <w:marTop w:val="0"/>
                      <w:marBottom w:val="0"/>
                      <w:divBdr>
                        <w:top w:val="none" w:sz="0" w:space="0" w:color="auto"/>
                        <w:left w:val="none" w:sz="0" w:space="0" w:color="auto"/>
                        <w:bottom w:val="none" w:sz="0" w:space="0" w:color="auto"/>
                        <w:right w:val="none" w:sz="0" w:space="0" w:color="auto"/>
                      </w:divBdr>
                      <w:divsChild>
                        <w:div w:id="325284767">
                          <w:marLeft w:val="240"/>
                          <w:marRight w:val="0"/>
                          <w:marTop w:val="0"/>
                          <w:marBottom w:val="0"/>
                          <w:divBdr>
                            <w:top w:val="none" w:sz="0" w:space="0" w:color="auto"/>
                            <w:left w:val="none" w:sz="0" w:space="0" w:color="auto"/>
                            <w:bottom w:val="none" w:sz="0" w:space="0" w:color="auto"/>
                            <w:right w:val="none" w:sz="0" w:space="0" w:color="auto"/>
                          </w:divBdr>
                        </w:div>
                      </w:divsChild>
                    </w:div>
                    <w:div w:id="214511152">
                      <w:marLeft w:val="0"/>
                      <w:marRight w:val="0"/>
                      <w:marTop w:val="0"/>
                      <w:marBottom w:val="0"/>
                      <w:divBdr>
                        <w:top w:val="none" w:sz="0" w:space="0" w:color="auto"/>
                        <w:left w:val="none" w:sz="0" w:space="0" w:color="auto"/>
                        <w:bottom w:val="none" w:sz="0" w:space="0" w:color="auto"/>
                        <w:right w:val="none" w:sz="0" w:space="0" w:color="auto"/>
                      </w:divBdr>
                    </w:div>
                    <w:div w:id="1644774682">
                      <w:marLeft w:val="0"/>
                      <w:marRight w:val="0"/>
                      <w:marTop w:val="0"/>
                      <w:marBottom w:val="0"/>
                      <w:divBdr>
                        <w:top w:val="none" w:sz="0" w:space="0" w:color="auto"/>
                        <w:left w:val="none" w:sz="0" w:space="0" w:color="auto"/>
                        <w:bottom w:val="none" w:sz="0" w:space="0" w:color="auto"/>
                        <w:right w:val="none" w:sz="0" w:space="0" w:color="auto"/>
                      </w:divBdr>
                      <w:divsChild>
                        <w:div w:id="2066685406">
                          <w:marLeft w:val="240"/>
                          <w:marRight w:val="0"/>
                          <w:marTop w:val="0"/>
                          <w:marBottom w:val="0"/>
                          <w:divBdr>
                            <w:top w:val="none" w:sz="0" w:space="0" w:color="auto"/>
                            <w:left w:val="none" w:sz="0" w:space="0" w:color="auto"/>
                            <w:bottom w:val="none" w:sz="0" w:space="0" w:color="auto"/>
                            <w:right w:val="none" w:sz="0" w:space="0" w:color="auto"/>
                          </w:divBdr>
                        </w:div>
                      </w:divsChild>
                    </w:div>
                    <w:div w:id="651298585">
                      <w:marLeft w:val="0"/>
                      <w:marRight w:val="0"/>
                      <w:marTop w:val="0"/>
                      <w:marBottom w:val="0"/>
                      <w:divBdr>
                        <w:top w:val="none" w:sz="0" w:space="0" w:color="auto"/>
                        <w:left w:val="none" w:sz="0" w:space="0" w:color="auto"/>
                        <w:bottom w:val="none" w:sz="0" w:space="0" w:color="auto"/>
                        <w:right w:val="none" w:sz="0" w:space="0" w:color="auto"/>
                      </w:divBdr>
                      <w:divsChild>
                        <w:div w:id="419764173">
                          <w:marLeft w:val="240"/>
                          <w:marRight w:val="0"/>
                          <w:marTop w:val="0"/>
                          <w:marBottom w:val="0"/>
                          <w:divBdr>
                            <w:top w:val="none" w:sz="0" w:space="0" w:color="auto"/>
                            <w:left w:val="none" w:sz="0" w:space="0" w:color="auto"/>
                            <w:bottom w:val="none" w:sz="0" w:space="0" w:color="auto"/>
                            <w:right w:val="none" w:sz="0" w:space="0" w:color="auto"/>
                          </w:divBdr>
                        </w:div>
                      </w:divsChild>
                    </w:div>
                    <w:div w:id="2013022121">
                      <w:marLeft w:val="0"/>
                      <w:marRight w:val="0"/>
                      <w:marTop w:val="0"/>
                      <w:marBottom w:val="0"/>
                      <w:divBdr>
                        <w:top w:val="none" w:sz="0" w:space="0" w:color="auto"/>
                        <w:left w:val="none" w:sz="0" w:space="0" w:color="auto"/>
                        <w:bottom w:val="none" w:sz="0" w:space="0" w:color="auto"/>
                        <w:right w:val="none" w:sz="0" w:space="0" w:color="auto"/>
                      </w:divBdr>
                      <w:divsChild>
                        <w:div w:id="1424379916">
                          <w:marLeft w:val="240"/>
                          <w:marRight w:val="0"/>
                          <w:marTop w:val="0"/>
                          <w:marBottom w:val="0"/>
                          <w:divBdr>
                            <w:top w:val="none" w:sz="0" w:space="0" w:color="auto"/>
                            <w:left w:val="none" w:sz="0" w:space="0" w:color="auto"/>
                            <w:bottom w:val="none" w:sz="0" w:space="0" w:color="auto"/>
                            <w:right w:val="none" w:sz="0" w:space="0" w:color="auto"/>
                          </w:divBdr>
                        </w:div>
                      </w:divsChild>
                    </w:div>
                    <w:div w:id="1067915630">
                      <w:marLeft w:val="0"/>
                      <w:marRight w:val="0"/>
                      <w:marTop w:val="0"/>
                      <w:marBottom w:val="0"/>
                      <w:divBdr>
                        <w:top w:val="none" w:sz="0" w:space="0" w:color="auto"/>
                        <w:left w:val="none" w:sz="0" w:space="0" w:color="auto"/>
                        <w:bottom w:val="none" w:sz="0" w:space="0" w:color="auto"/>
                        <w:right w:val="none" w:sz="0" w:space="0" w:color="auto"/>
                      </w:divBdr>
                      <w:divsChild>
                        <w:div w:id="1169102237">
                          <w:marLeft w:val="240"/>
                          <w:marRight w:val="0"/>
                          <w:marTop w:val="0"/>
                          <w:marBottom w:val="0"/>
                          <w:divBdr>
                            <w:top w:val="none" w:sz="0" w:space="0" w:color="auto"/>
                            <w:left w:val="none" w:sz="0" w:space="0" w:color="auto"/>
                            <w:bottom w:val="none" w:sz="0" w:space="0" w:color="auto"/>
                            <w:right w:val="none" w:sz="0" w:space="0" w:color="auto"/>
                          </w:divBdr>
                        </w:div>
                      </w:divsChild>
                    </w:div>
                    <w:div w:id="283116984">
                      <w:marLeft w:val="0"/>
                      <w:marRight w:val="0"/>
                      <w:marTop w:val="0"/>
                      <w:marBottom w:val="0"/>
                      <w:divBdr>
                        <w:top w:val="none" w:sz="0" w:space="0" w:color="auto"/>
                        <w:left w:val="none" w:sz="0" w:space="0" w:color="auto"/>
                        <w:bottom w:val="none" w:sz="0" w:space="0" w:color="auto"/>
                        <w:right w:val="none" w:sz="0" w:space="0" w:color="auto"/>
                      </w:divBdr>
                      <w:divsChild>
                        <w:div w:id="468743116">
                          <w:marLeft w:val="240"/>
                          <w:marRight w:val="0"/>
                          <w:marTop w:val="0"/>
                          <w:marBottom w:val="0"/>
                          <w:divBdr>
                            <w:top w:val="none" w:sz="0" w:space="0" w:color="auto"/>
                            <w:left w:val="none" w:sz="0" w:space="0" w:color="auto"/>
                            <w:bottom w:val="none" w:sz="0" w:space="0" w:color="auto"/>
                            <w:right w:val="none" w:sz="0" w:space="0" w:color="auto"/>
                          </w:divBdr>
                        </w:div>
                      </w:divsChild>
                    </w:div>
                    <w:div w:id="305747038">
                      <w:marLeft w:val="0"/>
                      <w:marRight w:val="0"/>
                      <w:marTop w:val="0"/>
                      <w:marBottom w:val="0"/>
                      <w:divBdr>
                        <w:top w:val="none" w:sz="0" w:space="0" w:color="auto"/>
                        <w:left w:val="none" w:sz="0" w:space="0" w:color="auto"/>
                        <w:bottom w:val="none" w:sz="0" w:space="0" w:color="auto"/>
                        <w:right w:val="none" w:sz="0" w:space="0" w:color="auto"/>
                      </w:divBdr>
                      <w:divsChild>
                        <w:div w:id="1905875808">
                          <w:marLeft w:val="240"/>
                          <w:marRight w:val="0"/>
                          <w:marTop w:val="0"/>
                          <w:marBottom w:val="0"/>
                          <w:divBdr>
                            <w:top w:val="none" w:sz="0" w:space="0" w:color="auto"/>
                            <w:left w:val="none" w:sz="0" w:space="0" w:color="auto"/>
                            <w:bottom w:val="none" w:sz="0" w:space="0" w:color="auto"/>
                            <w:right w:val="none" w:sz="0" w:space="0" w:color="auto"/>
                          </w:divBdr>
                        </w:div>
                      </w:divsChild>
                    </w:div>
                    <w:div w:id="35204241">
                      <w:marLeft w:val="0"/>
                      <w:marRight w:val="0"/>
                      <w:marTop w:val="0"/>
                      <w:marBottom w:val="0"/>
                      <w:divBdr>
                        <w:top w:val="none" w:sz="0" w:space="0" w:color="auto"/>
                        <w:left w:val="none" w:sz="0" w:space="0" w:color="auto"/>
                        <w:bottom w:val="none" w:sz="0" w:space="0" w:color="auto"/>
                        <w:right w:val="none" w:sz="0" w:space="0" w:color="auto"/>
                      </w:divBdr>
                      <w:divsChild>
                        <w:div w:id="1224607214">
                          <w:marLeft w:val="240"/>
                          <w:marRight w:val="0"/>
                          <w:marTop w:val="0"/>
                          <w:marBottom w:val="0"/>
                          <w:divBdr>
                            <w:top w:val="none" w:sz="0" w:space="0" w:color="auto"/>
                            <w:left w:val="none" w:sz="0" w:space="0" w:color="auto"/>
                            <w:bottom w:val="none" w:sz="0" w:space="0" w:color="auto"/>
                            <w:right w:val="none" w:sz="0" w:space="0" w:color="auto"/>
                          </w:divBdr>
                        </w:div>
                      </w:divsChild>
                    </w:div>
                    <w:div w:id="1947687819">
                      <w:marLeft w:val="0"/>
                      <w:marRight w:val="0"/>
                      <w:marTop w:val="0"/>
                      <w:marBottom w:val="0"/>
                      <w:divBdr>
                        <w:top w:val="none" w:sz="0" w:space="0" w:color="auto"/>
                        <w:left w:val="none" w:sz="0" w:space="0" w:color="auto"/>
                        <w:bottom w:val="none" w:sz="0" w:space="0" w:color="auto"/>
                        <w:right w:val="none" w:sz="0" w:space="0" w:color="auto"/>
                      </w:divBdr>
                      <w:divsChild>
                        <w:div w:id="1412972004">
                          <w:marLeft w:val="240"/>
                          <w:marRight w:val="0"/>
                          <w:marTop w:val="0"/>
                          <w:marBottom w:val="0"/>
                          <w:divBdr>
                            <w:top w:val="none" w:sz="0" w:space="0" w:color="auto"/>
                            <w:left w:val="none" w:sz="0" w:space="0" w:color="auto"/>
                            <w:bottom w:val="none" w:sz="0" w:space="0" w:color="auto"/>
                            <w:right w:val="none" w:sz="0" w:space="0" w:color="auto"/>
                          </w:divBdr>
                        </w:div>
                      </w:divsChild>
                    </w:div>
                    <w:div w:id="713966079">
                      <w:marLeft w:val="0"/>
                      <w:marRight w:val="0"/>
                      <w:marTop w:val="0"/>
                      <w:marBottom w:val="0"/>
                      <w:divBdr>
                        <w:top w:val="none" w:sz="0" w:space="0" w:color="auto"/>
                        <w:left w:val="none" w:sz="0" w:space="0" w:color="auto"/>
                        <w:bottom w:val="none" w:sz="0" w:space="0" w:color="auto"/>
                        <w:right w:val="none" w:sz="0" w:space="0" w:color="auto"/>
                      </w:divBdr>
                      <w:divsChild>
                        <w:div w:id="210045126">
                          <w:marLeft w:val="240"/>
                          <w:marRight w:val="0"/>
                          <w:marTop w:val="0"/>
                          <w:marBottom w:val="0"/>
                          <w:divBdr>
                            <w:top w:val="none" w:sz="0" w:space="0" w:color="auto"/>
                            <w:left w:val="none" w:sz="0" w:space="0" w:color="auto"/>
                            <w:bottom w:val="none" w:sz="0" w:space="0" w:color="auto"/>
                            <w:right w:val="none" w:sz="0" w:space="0" w:color="auto"/>
                          </w:divBdr>
                        </w:div>
                      </w:divsChild>
                    </w:div>
                    <w:div w:id="2078745575">
                      <w:marLeft w:val="0"/>
                      <w:marRight w:val="0"/>
                      <w:marTop w:val="0"/>
                      <w:marBottom w:val="0"/>
                      <w:divBdr>
                        <w:top w:val="none" w:sz="0" w:space="0" w:color="auto"/>
                        <w:left w:val="none" w:sz="0" w:space="0" w:color="auto"/>
                        <w:bottom w:val="none" w:sz="0" w:space="0" w:color="auto"/>
                        <w:right w:val="none" w:sz="0" w:space="0" w:color="auto"/>
                      </w:divBdr>
                    </w:div>
                    <w:div w:id="12922022">
                      <w:marLeft w:val="0"/>
                      <w:marRight w:val="0"/>
                      <w:marTop w:val="0"/>
                      <w:marBottom w:val="0"/>
                      <w:divBdr>
                        <w:top w:val="none" w:sz="0" w:space="0" w:color="auto"/>
                        <w:left w:val="none" w:sz="0" w:space="0" w:color="auto"/>
                        <w:bottom w:val="none" w:sz="0" w:space="0" w:color="auto"/>
                        <w:right w:val="none" w:sz="0" w:space="0" w:color="auto"/>
                      </w:divBdr>
                      <w:divsChild>
                        <w:div w:id="1958442983">
                          <w:marLeft w:val="240"/>
                          <w:marRight w:val="0"/>
                          <w:marTop w:val="0"/>
                          <w:marBottom w:val="0"/>
                          <w:divBdr>
                            <w:top w:val="none" w:sz="0" w:space="0" w:color="auto"/>
                            <w:left w:val="none" w:sz="0" w:space="0" w:color="auto"/>
                            <w:bottom w:val="none" w:sz="0" w:space="0" w:color="auto"/>
                            <w:right w:val="none" w:sz="0" w:space="0" w:color="auto"/>
                          </w:divBdr>
                        </w:div>
                      </w:divsChild>
                    </w:div>
                    <w:div w:id="1696924208">
                      <w:marLeft w:val="0"/>
                      <w:marRight w:val="0"/>
                      <w:marTop w:val="0"/>
                      <w:marBottom w:val="0"/>
                      <w:divBdr>
                        <w:top w:val="none" w:sz="0" w:space="0" w:color="auto"/>
                        <w:left w:val="none" w:sz="0" w:space="0" w:color="auto"/>
                        <w:bottom w:val="none" w:sz="0" w:space="0" w:color="auto"/>
                        <w:right w:val="none" w:sz="0" w:space="0" w:color="auto"/>
                      </w:divBdr>
                      <w:divsChild>
                        <w:div w:id="1671103344">
                          <w:marLeft w:val="240"/>
                          <w:marRight w:val="0"/>
                          <w:marTop w:val="0"/>
                          <w:marBottom w:val="0"/>
                          <w:divBdr>
                            <w:top w:val="none" w:sz="0" w:space="0" w:color="auto"/>
                            <w:left w:val="none" w:sz="0" w:space="0" w:color="auto"/>
                            <w:bottom w:val="none" w:sz="0" w:space="0" w:color="auto"/>
                            <w:right w:val="none" w:sz="0" w:space="0" w:color="auto"/>
                          </w:divBdr>
                        </w:div>
                      </w:divsChild>
                    </w:div>
                    <w:div w:id="1134980450">
                      <w:marLeft w:val="0"/>
                      <w:marRight w:val="0"/>
                      <w:marTop w:val="0"/>
                      <w:marBottom w:val="0"/>
                      <w:divBdr>
                        <w:top w:val="none" w:sz="0" w:space="0" w:color="auto"/>
                        <w:left w:val="none" w:sz="0" w:space="0" w:color="auto"/>
                        <w:bottom w:val="none" w:sz="0" w:space="0" w:color="auto"/>
                        <w:right w:val="none" w:sz="0" w:space="0" w:color="auto"/>
                      </w:divBdr>
                      <w:divsChild>
                        <w:div w:id="24602756">
                          <w:marLeft w:val="240"/>
                          <w:marRight w:val="0"/>
                          <w:marTop w:val="0"/>
                          <w:marBottom w:val="0"/>
                          <w:divBdr>
                            <w:top w:val="none" w:sz="0" w:space="0" w:color="auto"/>
                            <w:left w:val="none" w:sz="0" w:space="0" w:color="auto"/>
                            <w:bottom w:val="none" w:sz="0" w:space="0" w:color="auto"/>
                            <w:right w:val="none" w:sz="0" w:space="0" w:color="auto"/>
                          </w:divBdr>
                        </w:div>
                      </w:divsChild>
                    </w:div>
                    <w:div w:id="530996328">
                      <w:marLeft w:val="0"/>
                      <w:marRight w:val="0"/>
                      <w:marTop w:val="0"/>
                      <w:marBottom w:val="0"/>
                      <w:divBdr>
                        <w:top w:val="none" w:sz="0" w:space="0" w:color="auto"/>
                        <w:left w:val="none" w:sz="0" w:space="0" w:color="auto"/>
                        <w:bottom w:val="none" w:sz="0" w:space="0" w:color="auto"/>
                        <w:right w:val="none" w:sz="0" w:space="0" w:color="auto"/>
                      </w:divBdr>
                      <w:divsChild>
                        <w:div w:id="1586840171">
                          <w:marLeft w:val="240"/>
                          <w:marRight w:val="0"/>
                          <w:marTop w:val="0"/>
                          <w:marBottom w:val="0"/>
                          <w:divBdr>
                            <w:top w:val="none" w:sz="0" w:space="0" w:color="auto"/>
                            <w:left w:val="none" w:sz="0" w:space="0" w:color="auto"/>
                            <w:bottom w:val="none" w:sz="0" w:space="0" w:color="auto"/>
                            <w:right w:val="none" w:sz="0" w:space="0" w:color="auto"/>
                          </w:divBdr>
                        </w:div>
                      </w:divsChild>
                    </w:div>
                    <w:div w:id="1391878506">
                      <w:marLeft w:val="0"/>
                      <w:marRight w:val="0"/>
                      <w:marTop w:val="0"/>
                      <w:marBottom w:val="0"/>
                      <w:divBdr>
                        <w:top w:val="none" w:sz="0" w:space="0" w:color="auto"/>
                        <w:left w:val="none" w:sz="0" w:space="0" w:color="auto"/>
                        <w:bottom w:val="none" w:sz="0" w:space="0" w:color="auto"/>
                        <w:right w:val="none" w:sz="0" w:space="0" w:color="auto"/>
                      </w:divBdr>
                      <w:divsChild>
                        <w:div w:id="481115890">
                          <w:marLeft w:val="240"/>
                          <w:marRight w:val="0"/>
                          <w:marTop w:val="0"/>
                          <w:marBottom w:val="0"/>
                          <w:divBdr>
                            <w:top w:val="none" w:sz="0" w:space="0" w:color="auto"/>
                            <w:left w:val="none" w:sz="0" w:space="0" w:color="auto"/>
                            <w:bottom w:val="none" w:sz="0" w:space="0" w:color="auto"/>
                            <w:right w:val="none" w:sz="0" w:space="0" w:color="auto"/>
                          </w:divBdr>
                        </w:div>
                      </w:divsChild>
                    </w:div>
                    <w:div w:id="817695561">
                      <w:marLeft w:val="0"/>
                      <w:marRight w:val="0"/>
                      <w:marTop w:val="0"/>
                      <w:marBottom w:val="0"/>
                      <w:divBdr>
                        <w:top w:val="none" w:sz="0" w:space="0" w:color="auto"/>
                        <w:left w:val="none" w:sz="0" w:space="0" w:color="auto"/>
                        <w:bottom w:val="none" w:sz="0" w:space="0" w:color="auto"/>
                        <w:right w:val="none" w:sz="0" w:space="0" w:color="auto"/>
                      </w:divBdr>
                      <w:divsChild>
                        <w:div w:id="1275675220">
                          <w:marLeft w:val="240"/>
                          <w:marRight w:val="0"/>
                          <w:marTop w:val="0"/>
                          <w:marBottom w:val="0"/>
                          <w:divBdr>
                            <w:top w:val="none" w:sz="0" w:space="0" w:color="auto"/>
                            <w:left w:val="none" w:sz="0" w:space="0" w:color="auto"/>
                            <w:bottom w:val="none" w:sz="0" w:space="0" w:color="auto"/>
                            <w:right w:val="none" w:sz="0" w:space="0" w:color="auto"/>
                          </w:divBdr>
                        </w:div>
                      </w:divsChild>
                    </w:div>
                    <w:div w:id="1714501626">
                      <w:marLeft w:val="0"/>
                      <w:marRight w:val="0"/>
                      <w:marTop w:val="0"/>
                      <w:marBottom w:val="0"/>
                      <w:divBdr>
                        <w:top w:val="none" w:sz="0" w:space="0" w:color="auto"/>
                        <w:left w:val="none" w:sz="0" w:space="0" w:color="auto"/>
                        <w:bottom w:val="none" w:sz="0" w:space="0" w:color="auto"/>
                        <w:right w:val="none" w:sz="0" w:space="0" w:color="auto"/>
                      </w:divBdr>
                      <w:divsChild>
                        <w:div w:id="157843090">
                          <w:marLeft w:val="240"/>
                          <w:marRight w:val="0"/>
                          <w:marTop w:val="0"/>
                          <w:marBottom w:val="0"/>
                          <w:divBdr>
                            <w:top w:val="none" w:sz="0" w:space="0" w:color="auto"/>
                            <w:left w:val="none" w:sz="0" w:space="0" w:color="auto"/>
                            <w:bottom w:val="none" w:sz="0" w:space="0" w:color="auto"/>
                            <w:right w:val="none" w:sz="0" w:space="0" w:color="auto"/>
                          </w:divBdr>
                        </w:div>
                      </w:divsChild>
                    </w:div>
                    <w:div w:id="1271201852">
                      <w:marLeft w:val="0"/>
                      <w:marRight w:val="0"/>
                      <w:marTop w:val="0"/>
                      <w:marBottom w:val="0"/>
                      <w:divBdr>
                        <w:top w:val="none" w:sz="0" w:space="0" w:color="auto"/>
                        <w:left w:val="none" w:sz="0" w:space="0" w:color="auto"/>
                        <w:bottom w:val="none" w:sz="0" w:space="0" w:color="auto"/>
                        <w:right w:val="none" w:sz="0" w:space="0" w:color="auto"/>
                      </w:divBdr>
                      <w:divsChild>
                        <w:div w:id="2112191785">
                          <w:marLeft w:val="240"/>
                          <w:marRight w:val="0"/>
                          <w:marTop w:val="0"/>
                          <w:marBottom w:val="0"/>
                          <w:divBdr>
                            <w:top w:val="none" w:sz="0" w:space="0" w:color="auto"/>
                            <w:left w:val="none" w:sz="0" w:space="0" w:color="auto"/>
                            <w:bottom w:val="none" w:sz="0" w:space="0" w:color="auto"/>
                            <w:right w:val="none" w:sz="0" w:space="0" w:color="auto"/>
                          </w:divBdr>
                        </w:div>
                      </w:divsChild>
                    </w:div>
                    <w:div w:id="2039042424">
                      <w:marLeft w:val="0"/>
                      <w:marRight w:val="0"/>
                      <w:marTop w:val="0"/>
                      <w:marBottom w:val="0"/>
                      <w:divBdr>
                        <w:top w:val="none" w:sz="0" w:space="0" w:color="auto"/>
                        <w:left w:val="none" w:sz="0" w:space="0" w:color="auto"/>
                        <w:bottom w:val="none" w:sz="0" w:space="0" w:color="auto"/>
                        <w:right w:val="none" w:sz="0" w:space="0" w:color="auto"/>
                      </w:divBdr>
                      <w:divsChild>
                        <w:div w:id="2015648807">
                          <w:marLeft w:val="240"/>
                          <w:marRight w:val="0"/>
                          <w:marTop w:val="0"/>
                          <w:marBottom w:val="0"/>
                          <w:divBdr>
                            <w:top w:val="none" w:sz="0" w:space="0" w:color="auto"/>
                            <w:left w:val="none" w:sz="0" w:space="0" w:color="auto"/>
                            <w:bottom w:val="none" w:sz="0" w:space="0" w:color="auto"/>
                            <w:right w:val="none" w:sz="0" w:space="0" w:color="auto"/>
                          </w:divBdr>
                        </w:div>
                      </w:divsChild>
                    </w:div>
                    <w:div w:id="1530290335">
                      <w:marLeft w:val="0"/>
                      <w:marRight w:val="0"/>
                      <w:marTop w:val="0"/>
                      <w:marBottom w:val="0"/>
                      <w:divBdr>
                        <w:top w:val="none" w:sz="0" w:space="0" w:color="auto"/>
                        <w:left w:val="none" w:sz="0" w:space="0" w:color="auto"/>
                        <w:bottom w:val="none" w:sz="0" w:space="0" w:color="auto"/>
                        <w:right w:val="none" w:sz="0" w:space="0" w:color="auto"/>
                      </w:divBdr>
                      <w:divsChild>
                        <w:div w:id="53899458">
                          <w:marLeft w:val="240"/>
                          <w:marRight w:val="0"/>
                          <w:marTop w:val="0"/>
                          <w:marBottom w:val="0"/>
                          <w:divBdr>
                            <w:top w:val="none" w:sz="0" w:space="0" w:color="auto"/>
                            <w:left w:val="none" w:sz="0" w:space="0" w:color="auto"/>
                            <w:bottom w:val="none" w:sz="0" w:space="0" w:color="auto"/>
                            <w:right w:val="none" w:sz="0" w:space="0" w:color="auto"/>
                          </w:divBdr>
                        </w:div>
                      </w:divsChild>
                    </w:div>
                    <w:div w:id="1079014786">
                      <w:marLeft w:val="0"/>
                      <w:marRight w:val="0"/>
                      <w:marTop w:val="0"/>
                      <w:marBottom w:val="0"/>
                      <w:divBdr>
                        <w:top w:val="none" w:sz="0" w:space="0" w:color="auto"/>
                        <w:left w:val="none" w:sz="0" w:space="0" w:color="auto"/>
                        <w:bottom w:val="none" w:sz="0" w:space="0" w:color="auto"/>
                        <w:right w:val="none" w:sz="0" w:space="0" w:color="auto"/>
                      </w:divBdr>
                      <w:divsChild>
                        <w:div w:id="1370687734">
                          <w:marLeft w:val="240"/>
                          <w:marRight w:val="0"/>
                          <w:marTop w:val="0"/>
                          <w:marBottom w:val="0"/>
                          <w:divBdr>
                            <w:top w:val="none" w:sz="0" w:space="0" w:color="auto"/>
                            <w:left w:val="none" w:sz="0" w:space="0" w:color="auto"/>
                            <w:bottom w:val="none" w:sz="0" w:space="0" w:color="auto"/>
                            <w:right w:val="none" w:sz="0" w:space="0" w:color="auto"/>
                          </w:divBdr>
                        </w:div>
                      </w:divsChild>
                    </w:div>
                    <w:div w:id="468321834">
                      <w:marLeft w:val="0"/>
                      <w:marRight w:val="0"/>
                      <w:marTop w:val="0"/>
                      <w:marBottom w:val="0"/>
                      <w:divBdr>
                        <w:top w:val="none" w:sz="0" w:space="0" w:color="auto"/>
                        <w:left w:val="none" w:sz="0" w:space="0" w:color="auto"/>
                        <w:bottom w:val="none" w:sz="0" w:space="0" w:color="auto"/>
                        <w:right w:val="none" w:sz="0" w:space="0" w:color="auto"/>
                      </w:divBdr>
                    </w:div>
                    <w:div w:id="1494301258">
                      <w:marLeft w:val="0"/>
                      <w:marRight w:val="0"/>
                      <w:marTop w:val="0"/>
                      <w:marBottom w:val="0"/>
                      <w:divBdr>
                        <w:top w:val="none" w:sz="0" w:space="0" w:color="auto"/>
                        <w:left w:val="none" w:sz="0" w:space="0" w:color="auto"/>
                        <w:bottom w:val="none" w:sz="0" w:space="0" w:color="auto"/>
                        <w:right w:val="none" w:sz="0" w:space="0" w:color="auto"/>
                      </w:divBdr>
                      <w:divsChild>
                        <w:div w:id="329338424">
                          <w:marLeft w:val="240"/>
                          <w:marRight w:val="0"/>
                          <w:marTop w:val="0"/>
                          <w:marBottom w:val="0"/>
                          <w:divBdr>
                            <w:top w:val="none" w:sz="0" w:space="0" w:color="auto"/>
                            <w:left w:val="none" w:sz="0" w:space="0" w:color="auto"/>
                            <w:bottom w:val="none" w:sz="0" w:space="0" w:color="auto"/>
                            <w:right w:val="none" w:sz="0" w:space="0" w:color="auto"/>
                          </w:divBdr>
                        </w:div>
                      </w:divsChild>
                    </w:div>
                    <w:div w:id="257518744">
                      <w:marLeft w:val="0"/>
                      <w:marRight w:val="0"/>
                      <w:marTop w:val="0"/>
                      <w:marBottom w:val="0"/>
                      <w:divBdr>
                        <w:top w:val="none" w:sz="0" w:space="0" w:color="auto"/>
                        <w:left w:val="none" w:sz="0" w:space="0" w:color="auto"/>
                        <w:bottom w:val="none" w:sz="0" w:space="0" w:color="auto"/>
                        <w:right w:val="none" w:sz="0" w:space="0" w:color="auto"/>
                      </w:divBdr>
                      <w:divsChild>
                        <w:div w:id="1307012467">
                          <w:marLeft w:val="240"/>
                          <w:marRight w:val="0"/>
                          <w:marTop w:val="0"/>
                          <w:marBottom w:val="0"/>
                          <w:divBdr>
                            <w:top w:val="none" w:sz="0" w:space="0" w:color="auto"/>
                            <w:left w:val="none" w:sz="0" w:space="0" w:color="auto"/>
                            <w:bottom w:val="none" w:sz="0" w:space="0" w:color="auto"/>
                            <w:right w:val="none" w:sz="0" w:space="0" w:color="auto"/>
                          </w:divBdr>
                        </w:div>
                      </w:divsChild>
                    </w:div>
                    <w:div w:id="1564023875">
                      <w:marLeft w:val="0"/>
                      <w:marRight w:val="0"/>
                      <w:marTop w:val="0"/>
                      <w:marBottom w:val="0"/>
                      <w:divBdr>
                        <w:top w:val="none" w:sz="0" w:space="0" w:color="auto"/>
                        <w:left w:val="none" w:sz="0" w:space="0" w:color="auto"/>
                        <w:bottom w:val="none" w:sz="0" w:space="0" w:color="auto"/>
                        <w:right w:val="none" w:sz="0" w:space="0" w:color="auto"/>
                      </w:divBdr>
                      <w:divsChild>
                        <w:div w:id="869611429">
                          <w:marLeft w:val="240"/>
                          <w:marRight w:val="0"/>
                          <w:marTop w:val="0"/>
                          <w:marBottom w:val="0"/>
                          <w:divBdr>
                            <w:top w:val="none" w:sz="0" w:space="0" w:color="auto"/>
                            <w:left w:val="none" w:sz="0" w:space="0" w:color="auto"/>
                            <w:bottom w:val="none" w:sz="0" w:space="0" w:color="auto"/>
                            <w:right w:val="none" w:sz="0" w:space="0" w:color="auto"/>
                          </w:divBdr>
                        </w:div>
                      </w:divsChild>
                    </w:div>
                    <w:div w:id="1682047880">
                      <w:marLeft w:val="0"/>
                      <w:marRight w:val="0"/>
                      <w:marTop w:val="0"/>
                      <w:marBottom w:val="0"/>
                      <w:divBdr>
                        <w:top w:val="none" w:sz="0" w:space="0" w:color="auto"/>
                        <w:left w:val="none" w:sz="0" w:space="0" w:color="auto"/>
                        <w:bottom w:val="none" w:sz="0" w:space="0" w:color="auto"/>
                        <w:right w:val="none" w:sz="0" w:space="0" w:color="auto"/>
                      </w:divBdr>
                      <w:divsChild>
                        <w:div w:id="879317040">
                          <w:marLeft w:val="240"/>
                          <w:marRight w:val="0"/>
                          <w:marTop w:val="0"/>
                          <w:marBottom w:val="0"/>
                          <w:divBdr>
                            <w:top w:val="none" w:sz="0" w:space="0" w:color="auto"/>
                            <w:left w:val="none" w:sz="0" w:space="0" w:color="auto"/>
                            <w:bottom w:val="none" w:sz="0" w:space="0" w:color="auto"/>
                            <w:right w:val="none" w:sz="0" w:space="0" w:color="auto"/>
                          </w:divBdr>
                        </w:div>
                      </w:divsChild>
                    </w:div>
                    <w:div w:id="432167887">
                      <w:marLeft w:val="0"/>
                      <w:marRight w:val="0"/>
                      <w:marTop w:val="0"/>
                      <w:marBottom w:val="0"/>
                      <w:divBdr>
                        <w:top w:val="none" w:sz="0" w:space="0" w:color="auto"/>
                        <w:left w:val="none" w:sz="0" w:space="0" w:color="auto"/>
                        <w:bottom w:val="none" w:sz="0" w:space="0" w:color="auto"/>
                        <w:right w:val="none" w:sz="0" w:space="0" w:color="auto"/>
                      </w:divBdr>
                      <w:divsChild>
                        <w:div w:id="37441812">
                          <w:marLeft w:val="240"/>
                          <w:marRight w:val="0"/>
                          <w:marTop w:val="0"/>
                          <w:marBottom w:val="0"/>
                          <w:divBdr>
                            <w:top w:val="none" w:sz="0" w:space="0" w:color="auto"/>
                            <w:left w:val="none" w:sz="0" w:space="0" w:color="auto"/>
                            <w:bottom w:val="none" w:sz="0" w:space="0" w:color="auto"/>
                            <w:right w:val="none" w:sz="0" w:space="0" w:color="auto"/>
                          </w:divBdr>
                        </w:div>
                      </w:divsChild>
                    </w:div>
                    <w:div w:id="1033463911">
                      <w:marLeft w:val="0"/>
                      <w:marRight w:val="0"/>
                      <w:marTop w:val="0"/>
                      <w:marBottom w:val="0"/>
                      <w:divBdr>
                        <w:top w:val="none" w:sz="0" w:space="0" w:color="auto"/>
                        <w:left w:val="none" w:sz="0" w:space="0" w:color="auto"/>
                        <w:bottom w:val="none" w:sz="0" w:space="0" w:color="auto"/>
                        <w:right w:val="none" w:sz="0" w:space="0" w:color="auto"/>
                      </w:divBdr>
                      <w:divsChild>
                        <w:div w:id="642391214">
                          <w:marLeft w:val="240"/>
                          <w:marRight w:val="0"/>
                          <w:marTop w:val="0"/>
                          <w:marBottom w:val="0"/>
                          <w:divBdr>
                            <w:top w:val="none" w:sz="0" w:space="0" w:color="auto"/>
                            <w:left w:val="none" w:sz="0" w:space="0" w:color="auto"/>
                            <w:bottom w:val="none" w:sz="0" w:space="0" w:color="auto"/>
                            <w:right w:val="none" w:sz="0" w:space="0" w:color="auto"/>
                          </w:divBdr>
                        </w:div>
                      </w:divsChild>
                    </w:div>
                    <w:div w:id="1145198909">
                      <w:marLeft w:val="0"/>
                      <w:marRight w:val="0"/>
                      <w:marTop w:val="0"/>
                      <w:marBottom w:val="0"/>
                      <w:divBdr>
                        <w:top w:val="none" w:sz="0" w:space="0" w:color="auto"/>
                        <w:left w:val="none" w:sz="0" w:space="0" w:color="auto"/>
                        <w:bottom w:val="none" w:sz="0" w:space="0" w:color="auto"/>
                        <w:right w:val="none" w:sz="0" w:space="0" w:color="auto"/>
                      </w:divBdr>
                      <w:divsChild>
                        <w:div w:id="1867711723">
                          <w:marLeft w:val="240"/>
                          <w:marRight w:val="0"/>
                          <w:marTop w:val="0"/>
                          <w:marBottom w:val="0"/>
                          <w:divBdr>
                            <w:top w:val="none" w:sz="0" w:space="0" w:color="auto"/>
                            <w:left w:val="none" w:sz="0" w:space="0" w:color="auto"/>
                            <w:bottom w:val="none" w:sz="0" w:space="0" w:color="auto"/>
                            <w:right w:val="none" w:sz="0" w:space="0" w:color="auto"/>
                          </w:divBdr>
                        </w:div>
                      </w:divsChild>
                    </w:div>
                    <w:div w:id="1367566262">
                      <w:marLeft w:val="0"/>
                      <w:marRight w:val="0"/>
                      <w:marTop w:val="0"/>
                      <w:marBottom w:val="0"/>
                      <w:divBdr>
                        <w:top w:val="none" w:sz="0" w:space="0" w:color="auto"/>
                        <w:left w:val="none" w:sz="0" w:space="0" w:color="auto"/>
                        <w:bottom w:val="none" w:sz="0" w:space="0" w:color="auto"/>
                        <w:right w:val="none" w:sz="0" w:space="0" w:color="auto"/>
                      </w:divBdr>
                      <w:divsChild>
                        <w:div w:id="722025121">
                          <w:marLeft w:val="240"/>
                          <w:marRight w:val="0"/>
                          <w:marTop w:val="0"/>
                          <w:marBottom w:val="0"/>
                          <w:divBdr>
                            <w:top w:val="none" w:sz="0" w:space="0" w:color="auto"/>
                            <w:left w:val="none" w:sz="0" w:space="0" w:color="auto"/>
                            <w:bottom w:val="none" w:sz="0" w:space="0" w:color="auto"/>
                            <w:right w:val="none" w:sz="0" w:space="0" w:color="auto"/>
                          </w:divBdr>
                        </w:div>
                      </w:divsChild>
                    </w:div>
                    <w:div w:id="460999672">
                      <w:marLeft w:val="0"/>
                      <w:marRight w:val="0"/>
                      <w:marTop w:val="0"/>
                      <w:marBottom w:val="0"/>
                      <w:divBdr>
                        <w:top w:val="none" w:sz="0" w:space="0" w:color="auto"/>
                        <w:left w:val="none" w:sz="0" w:space="0" w:color="auto"/>
                        <w:bottom w:val="none" w:sz="0" w:space="0" w:color="auto"/>
                        <w:right w:val="none" w:sz="0" w:space="0" w:color="auto"/>
                      </w:divBdr>
                      <w:divsChild>
                        <w:div w:id="1588689589">
                          <w:marLeft w:val="240"/>
                          <w:marRight w:val="0"/>
                          <w:marTop w:val="0"/>
                          <w:marBottom w:val="0"/>
                          <w:divBdr>
                            <w:top w:val="none" w:sz="0" w:space="0" w:color="auto"/>
                            <w:left w:val="none" w:sz="0" w:space="0" w:color="auto"/>
                            <w:bottom w:val="none" w:sz="0" w:space="0" w:color="auto"/>
                            <w:right w:val="none" w:sz="0" w:space="0" w:color="auto"/>
                          </w:divBdr>
                        </w:div>
                      </w:divsChild>
                    </w:div>
                    <w:div w:id="977342998">
                      <w:marLeft w:val="0"/>
                      <w:marRight w:val="0"/>
                      <w:marTop w:val="0"/>
                      <w:marBottom w:val="0"/>
                      <w:divBdr>
                        <w:top w:val="none" w:sz="0" w:space="0" w:color="auto"/>
                        <w:left w:val="none" w:sz="0" w:space="0" w:color="auto"/>
                        <w:bottom w:val="none" w:sz="0" w:space="0" w:color="auto"/>
                        <w:right w:val="none" w:sz="0" w:space="0" w:color="auto"/>
                      </w:divBdr>
                      <w:divsChild>
                        <w:div w:id="148719079">
                          <w:marLeft w:val="240"/>
                          <w:marRight w:val="0"/>
                          <w:marTop w:val="0"/>
                          <w:marBottom w:val="0"/>
                          <w:divBdr>
                            <w:top w:val="none" w:sz="0" w:space="0" w:color="auto"/>
                            <w:left w:val="none" w:sz="0" w:space="0" w:color="auto"/>
                            <w:bottom w:val="none" w:sz="0" w:space="0" w:color="auto"/>
                            <w:right w:val="none" w:sz="0" w:space="0" w:color="auto"/>
                          </w:divBdr>
                        </w:div>
                      </w:divsChild>
                    </w:div>
                    <w:div w:id="240024495">
                      <w:marLeft w:val="0"/>
                      <w:marRight w:val="0"/>
                      <w:marTop w:val="0"/>
                      <w:marBottom w:val="0"/>
                      <w:divBdr>
                        <w:top w:val="none" w:sz="0" w:space="0" w:color="auto"/>
                        <w:left w:val="none" w:sz="0" w:space="0" w:color="auto"/>
                        <w:bottom w:val="none" w:sz="0" w:space="0" w:color="auto"/>
                        <w:right w:val="none" w:sz="0" w:space="0" w:color="auto"/>
                      </w:divBdr>
                      <w:divsChild>
                        <w:div w:id="1827896542">
                          <w:marLeft w:val="240"/>
                          <w:marRight w:val="0"/>
                          <w:marTop w:val="0"/>
                          <w:marBottom w:val="0"/>
                          <w:divBdr>
                            <w:top w:val="none" w:sz="0" w:space="0" w:color="auto"/>
                            <w:left w:val="none" w:sz="0" w:space="0" w:color="auto"/>
                            <w:bottom w:val="none" w:sz="0" w:space="0" w:color="auto"/>
                            <w:right w:val="none" w:sz="0" w:space="0" w:color="auto"/>
                          </w:divBdr>
                        </w:div>
                      </w:divsChild>
                    </w:div>
                    <w:div w:id="889146139">
                      <w:marLeft w:val="0"/>
                      <w:marRight w:val="0"/>
                      <w:marTop w:val="0"/>
                      <w:marBottom w:val="0"/>
                      <w:divBdr>
                        <w:top w:val="none" w:sz="0" w:space="0" w:color="auto"/>
                        <w:left w:val="none" w:sz="0" w:space="0" w:color="auto"/>
                        <w:bottom w:val="none" w:sz="0" w:space="0" w:color="auto"/>
                        <w:right w:val="none" w:sz="0" w:space="0" w:color="auto"/>
                      </w:divBdr>
                      <w:divsChild>
                        <w:div w:id="438911782">
                          <w:marLeft w:val="240"/>
                          <w:marRight w:val="0"/>
                          <w:marTop w:val="0"/>
                          <w:marBottom w:val="0"/>
                          <w:divBdr>
                            <w:top w:val="none" w:sz="0" w:space="0" w:color="auto"/>
                            <w:left w:val="none" w:sz="0" w:space="0" w:color="auto"/>
                            <w:bottom w:val="none" w:sz="0" w:space="0" w:color="auto"/>
                            <w:right w:val="none" w:sz="0" w:space="0" w:color="auto"/>
                          </w:divBdr>
                        </w:div>
                      </w:divsChild>
                    </w:div>
                    <w:div w:id="1891378393">
                      <w:marLeft w:val="0"/>
                      <w:marRight w:val="0"/>
                      <w:marTop w:val="0"/>
                      <w:marBottom w:val="0"/>
                      <w:divBdr>
                        <w:top w:val="none" w:sz="0" w:space="0" w:color="auto"/>
                        <w:left w:val="none" w:sz="0" w:space="0" w:color="auto"/>
                        <w:bottom w:val="none" w:sz="0" w:space="0" w:color="auto"/>
                        <w:right w:val="none" w:sz="0" w:space="0" w:color="auto"/>
                      </w:divBdr>
                      <w:divsChild>
                        <w:div w:id="1455831817">
                          <w:marLeft w:val="240"/>
                          <w:marRight w:val="0"/>
                          <w:marTop w:val="0"/>
                          <w:marBottom w:val="0"/>
                          <w:divBdr>
                            <w:top w:val="none" w:sz="0" w:space="0" w:color="auto"/>
                            <w:left w:val="none" w:sz="0" w:space="0" w:color="auto"/>
                            <w:bottom w:val="none" w:sz="0" w:space="0" w:color="auto"/>
                            <w:right w:val="none" w:sz="0" w:space="0" w:color="auto"/>
                          </w:divBdr>
                        </w:div>
                      </w:divsChild>
                    </w:div>
                    <w:div w:id="408112288">
                      <w:marLeft w:val="0"/>
                      <w:marRight w:val="0"/>
                      <w:marTop w:val="0"/>
                      <w:marBottom w:val="0"/>
                      <w:divBdr>
                        <w:top w:val="none" w:sz="0" w:space="0" w:color="auto"/>
                        <w:left w:val="none" w:sz="0" w:space="0" w:color="auto"/>
                        <w:bottom w:val="none" w:sz="0" w:space="0" w:color="auto"/>
                        <w:right w:val="none" w:sz="0" w:space="0" w:color="auto"/>
                      </w:divBdr>
                      <w:divsChild>
                        <w:div w:id="627710348">
                          <w:marLeft w:val="240"/>
                          <w:marRight w:val="0"/>
                          <w:marTop w:val="0"/>
                          <w:marBottom w:val="0"/>
                          <w:divBdr>
                            <w:top w:val="none" w:sz="0" w:space="0" w:color="auto"/>
                            <w:left w:val="none" w:sz="0" w:space="0" w:color="auto"/>
                            <w:bottom w:val="none" w:sz="0" w:space="0" w:color="auto"/>
                            <w:right w:val="none" w:sz="0" w:space="0" w:color="auto"/>
                          </w:divBdr>
                        </w:div>
                      </w:divsChild>
                    </w:div>
                    <w:div w:id="808742927">
                      <w:marLeft w:val="0"/>
                      <w:marRight w:val="0"/>
                      <w:marTop w:val="0"/>
                      <w:marBottom w:val="0"/>
                      <w:divBdr>
                        <w:top w:val="none" w:sz="0" w:space="0" w:color="auto"/>
                        <w:left w:val="none" w:sz="0" w:space="0" w:color="auto"/>
                        <w:bottom w:val="none" w:sz="0" w:space="0" w:color="auto"/>
                        <w:right w:val="none" w:sz="0" w:space="0" w:color="auto"/>
                      </w:divBdr>
                    </w:div>
                    <w:div w:id="290327879">
                      <w:marLeft w:val="0"/>
                      <w:marRight w:val="0"/>
                      <w:marTop w:val="0"/>
                      <w:marBottom w:val="0"/>
                      <w:divBdr>
                        <w:top w:val="none" w:sz="0" w:space="0" w:color="auto"/>
                        <w:left w:val="none" w:sz="0" w:space="0" w:color="auto"/>
                        <w:bottom w:val="none" w:sz="0" w:space="0" w:color="auto"/>
                        <w:right w:val="none" w:sz="0" w:space="0" w:color="auto"/>
                      </w:divBdr>
                      <w:divsChild>
                        <w:div w:id="4726013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032487">
      <w:bodyDiv w:val="1"/>
      <w:marLeft w:val="0"/>
      <w:marRight w:val="0"/>
      <w:marTop w:val="0"/>
      <w:marBottom w:val="0"/>
      <w:divBdr>
        <w:top w:val="none" w:sz="0" w:space="0" w:color="auto"/>
        <w:left w:val="none" w:sz="0" w:space="0" w:color="auto"/>
        <w:bottom w:val="none" w:sz="0" w:space="0" w:color="auto"/>
        <w:right w:val="none" w:sz="0" w:space="0" w:color="auto"/>
      </w:divBdr>
      <w:divsChild>
        <w:div w:id="522134094">
          <w:marLeft w:val="0"/>
          <w:marRight w:val="0"/>
          <w:marTop w:val="0"/>
          <w:marBottom w:val="0"/>
          <w:divBdr>
            <w:top w:val="none" w:sz="0" w:space="0" w:color="auto"/>
            <w:left w:val="none" w:sz="0" w:space="0" w:color="auto"/>
            <w:bottom w:val="none" w:sz="0" w:space="0" w:color="auto"/>
            <w:right w:val="none" w:sz="0" w:space="0" w:color="auto"/>
          </w:divBdr>
          <w:divsChild>
            <w:div w:id="1053239793">
              <w:marLeft w:val="0"/>
              <w:marRight w:val="0"/>
              <w:marTop w:val="0"/>
              <w:marBottom w:val="0"/>
              <w:divBdr>
                <w:top w:val="none" w:sz="0" w:space="0" w:color="auto"/>
                <w:left w:val="none" w:sz="0" w:space="0" w:color="auto"/>
                <w:bottom w:val="none" w:sz="0" w:space="0" w:color="auto"/>
                <w:right w:val="none" w:sz="0" w:space="0" w:color="auto"/>
              </w:divBdr>
              <w:divsChild>
                <w:div w:id="1446074576">
                  <w:marLeft w:val="0"/>
                  <w:marRight w:val="0"/>
                  <w:marTop w:val="150"/>
                  <w:marBottom w:val="150"/>
                  <w:divBdr>
                    <w:top w:val="none" w:sz="0" w:space="0" w:color="auto"/>
                    <w:left w:val="none" w:sz="0" w:space="0" w:color="auto"/>
                    <w:bottom w:val="none" w:sz="0" w:space="0" w:color="auto"/>
                    <w:right w:val="none" w:sz="0" w:space="0" w:color="auto"/>
                  </w:divBdr>
                  <w:divsChild>
                    <w:div w:id="1509295936">
                      <w:marLeft w:val="0"/>
                      <w:marRight w:val="0"/>
                      <w:marTop w:val="0"/>
                      <w:marBottom w:val="0"/>
                      <w:divBdr>
                        <w:top w:val="none" w:sz="0" w:space="0" w:color="auto"/>
                        <w:left w:val="none" w:sz="0" w:space="0" w:color="auto"/>
                        <w:bottom w:val="none" w:sz="0" w:space="0" w:color="auto"/>
                        <w:right w:val="none" w:sz="0" w:space="0" w:color="auto"/>
                      </w:divBdr>
                      <w:divsChild>
                        <w:div w:id="2065248552">
                          <w:marLeft w:val="240"/>
                          <w:marRight w:val="0"/>
                          <w:marTop w:val="0"/>
                          <w:marBottom w:val="0"/>
                          <w:divBdr>
                            <w:top w:val="none" w:sz="0" w:space="0" w:color="auto"/>
                            <w:left w:val="none" w:sz="0" w:space="0" w:color="auto"/>
                            <w:bottom w:val="none" w:sz="0" w:space="0" w:color="auto"/>
                            <w:right w:val="none" w:sz="0" w:space="0" w:color="auto"/>
                          </w:divBdr>
                        </w:div>
                      </w:divsChild>
                    </w:div>
                    <w:div w:id="993492332">
                      <w:marLeft w:val="0"/>
                      <w:marRight w:val="0"/>
                      <w:marTop w:val="0"/>
                      <w:marBottom w:val="0"/>
                      <w:divBdr>
                        <w:top w:val="none" w:sz="0" w:space="0" w:color="auto"/>
                        <w:left w:val="none" w:sz="0" w:space="0" w:color="auto"/>
                        <w:bottom w:val="none" w:sz="0" w:space="0" w:color="auto"/>
                        <w:right w:val="none" w:sz="0" w:space="0" w:color="auto"/>
                      </w:divBdr>
                      <w:divsChild>
                        <w:div w:id="836572510">
                          <w:marLeft w:val="240"/>
                          <w:marRight w:val="0"/>
                          <w:marTop w:val="0"/>
                          <w:marBottom w:val="0"/>
                          <w:divBdr>
                            <w:top w:val="none" w:sz="0" w:space="0" w:color="auto"/>
                            <w:left w:val="none" w:sz="0" w:space="0" w:color="auto"/>
                            <w:bottom w:val="none" w:sz="0" w:space="0" w:color="auto"/>
                            <w:right w:val="none" w:sz="0" w:space="0" w:color="auto"/>
                          </w:divBdr>
                        </w:div>
                      </w:divsChild>
                    </w:div>
                    <w:div w:id="1860199392">
                      <w:marLeft w:val="0"/>
                      <w:marRight w:val="0"/>
                      <w:marTop w:val="0"/>
                      <w:marBottom w:val="0"/>
                      <w:divBdr>
                        <w:top w:val="none" w:sz="0" w:space="0" w:color="auto"/>
                        <w:left w:val="none" w:sz="0" w:space="0" w:color="auto"/>
                        <w:bottom w:val="none" w:sz="0" w:space="0" w:color="auto"/>
                        <w:right w:val="none" w:sz="0" w:space="0" w:color="auto"/>
                      </w:divBdr>
                      <w:divsChild>
                        <w:div w:id="1161043549">
                          <w:marLeft w:val="240"/>
                          <w:marRight w:val="0"/>
                          <w:marTop w:val="0"/>
                          <w:marBottom w:val="0"/>
                          <w:divBdr>
                            <w:top w:val="none" w:sz="0" w:space="0" w:color="auto"/>
                            <w:left w:val="none" w:sz="0" w:space="0" w:color="auto"/>
                            <w:bottom w:val="none" w:sz="0" w:space="0" w:color="auto"/>
                            <w:right w:val="none" w:sz="0" w:space="0" w:color="auto"/>
                          </w:divBdr>
                        </w:div>
                      </w:divsChild>
                    </w:div>
                    <w:div w:id="1472598326">
                      <w:marLeft w:val="0"/>
                      <w:marRight w:val="0"/>
                      <w:marTop w:val="0"/>
                      <w:marBottom w:val="0"/>
                      <w:divBdr>
                        <w:top w:val="none" w:sz="0" w:space="0" w:color="auto"/>
                        <w:left w:val="none" w:sz="0" w:space="0" w:color="auto"/>
                        <w:bottom w:val="none" w:sz="0" w:space="0" w:color="auto"/>
                        <w:right w:val="none" w:sz="0" w:space="0" w:color="auto"/>
                      </w:divBdr>
                      <w:divsChild>
                        <w:div w:id="911506950">
                          <w:marLeft w:val="240"/>
                          <w:marRight w:val="0"/>
                          <w:marTop w:val="0"/>
                          <w:marBottom w:val="0"/>
                          <w:divBdr>
                            <w:top w:val="none" w:sz="0" w:space="0" w:color="auto"/>
                            <w:left w:val="none" w:sz="0" w:space="0" w:color="auto"/>
                            <w:bottom w:val="none" w:sz="0" w:space="0" w:color="auto"/>
                            <w:right w:val="none" w:sz="0" w:space="0" w:color="auto"/>
                          </w:divBdr>
                        </w:div>
                      </w:divsChild>
                    </w:div>
                    <w:div w:id="1434012880">
                      <w:marLeft w:val="0"/>
                      <w:marRight w:val="0"/>
                      <w:marTop w:val="0"/>
                      <w:marBottom w:val="0"/>
                      <w:divBdr>
                        <w:top w:val="none" w:sz="0" w:space="0" w:color="auto"/>
                        <w:left w:val="none" w:sz="0" w:space="0" w:color="auto"/>
                        <w:bottom w:val="none" w:sz="0" w:space="0" w:color="auto"/>
                        <w:right w:val="none" w:sz="0" w:space="0" w:color="auto"/>
                      </w:divBdr>
                      <w:divsChild>
                        <w:div w:id="1378510937">
                          <w:marLeft w:val="240"/>
                          <w:marRight w:val="0"/>
                          <w:marTop w:val="0"/>
                          <w:marBottom w:val="0"/>
                          <w:divBdr>
                            <w:top w:val="none" w:sz="0" w:space="0" w:color="auto"/>
                            <w:left w:val="none" w:sz="0" w:space="0" w:color="auto"/>
                            <w:bottom w:val="none" w:sz="0" w:space="0" w:color="auto"/>
                            <w:right w:val="none" w:sz="0" w:space="0" w:color="auto"/>
                          </w:divBdr>
                        </w:div>
                      </w:divsChild>
                    </w:div>
                    <w:div w:id="572202948">
                      <w:marLeft w:val="0"/>
                      <w:marRight w:val="0"/>
                      <w:marTop w:val="0"/>
                      <w:marBottom w:val="0"/>
                      <w:divBdr>
                        <w:top w:val="none" w:sz="0" w:space="0" w:color="auto"/>
                        <w:left w:val="none" w:sz="0" w:space="0" w:color="auto"/>
                        <w:bottom w:val="none" w:sz="0" w:space="0" w:color="auto"/>
                        <w:right w:val="none" w:sz="0" w:space="0" w:color="auto"/>
                      </w:divBdr>
                      <w:divsChild>
                        <w:div w:id="1975987371">
                          <w:marLeft w:val="240"/>
                          <w:marRight w:val="0"/>
                          <w:marTop w:val="0"/>
                          <w:marBottom w:val="0"/>
                          <w:divBdr>
                            <w:top w:val="none" w:sz="0" w:space="0" w:color="auto"/>
                            <w:left w:val="none" w:sz="0" w:space="0" w:color="auto"/>
                            <w:bottom w:val="none" w:sz="0" w:space="0" w:color="auto"/>
                            <w:right w:val="none" w:sz="0" w:space="0" w:color="auto"/>
                          </w:divBdr>
                        </w:div>
                      </w:divsChild>
                    </w:div>
                    <w:div w:id="1760832477">
                      <w:marLeft w:val="0"/>
                      <w:marRight w:val="0"/>
                      <w:marTop w:val="0"/>
                      <w:marBottom w:val="0"/>
                      <w:divBdr>
                        <w:top w:val="none" w:sz="0" w:space="0" w:color="auto"/>
                        <w:left w:val="none" w:sz="0" w:space="0" w:color="auto"/>
                        <w:bottom w:val="none" w:sz="0" w:space="0" w:color="auto"/>
                        <w:right w:val="none" w:sz="0" w:space="0" w:color="auto"/>
                      </w:divBdr>
                      <w:divsChild>
                        <w:div w:id="715590162">
                          <w:marLeft w:val="240"/>
                          <w:marRight w:val="0"/>
                          <w:marTop w:val="0"/>
                          <w:marBottom w:val="0"/>
                          <w:divBdr>
                            <w:top w:val="none" w:sz="0" w:space="0" w:color="auto"/>
                            <w:left w:val="none" w:sz="0" w:space="0" w:color="auto"/>
                            <w:bottom w:val="none" w:sz="0" w:space="0" w:color="auto"/>
                            <w:right w:val="none" w:sz="0" w:space="0" w:color="auto"/>
                          </w:divBdr>
                        </w:div>
                      </w:divsChild>
                    </w:div>
                    <w:div w:id="1928731432">
                      <w:marLeft w:val="0"/>
                      <w:marRight w:val="0"/>
                      <w:marTop w:val="0"/>
                      <w:marBottom w:val="0"/>
                      <w:divBdr>
                        <w:top w:val="none" w:sz="0" w:space="0" w:color="auto"/>
                        <w:left w:val="none" w:sz="0" w:space="0" w:color="auto"/>
                        <w:bottom w:val="none" w:sz="0" w:space="0" w:color="auto"/>
                        <w:right w:val="none" w:sz="0" w:space="0" w:color="auto"/>
                      </w:divBdr>
                      <w:divsChild>
                        <w:div w:id="1515262093">
                          <w:marLeft w:val="240"/>
                          <w:marRight w:val="0"/>
                          <w:marTop w:val="0"/>
                          <w:marBottom w:val="0"/>
                          <w:divBdr>
                            <w:top w:val="none" w:sz="0" w:space="0" w:color="auto"/>
                            <w:left w:val="none" w:sz="0" w:space="0" w:color="auto"/>
                            <w:bottom w:val="none" w:sz="0" w:space="0" w:color="auto"/>
                            <w:right w:val="none" w:sz="0" w:space="0" w:color="auto"/>
                          </w:divBdr>
                        </w:div>
                      </w:divsChild>
                    </w:div>
                    <w:div w:id="1570268175">
                      <w:marLeft w:val="0"/>
                      <w:marRight w:val="0"/>
                      <w:marTop w:val="0"/>
                      <w:marBottom w:val="0"/>
                      <w:divBdr>
                        <w:top w:val="none" w:sz="0" w:space="0" w:color="auto"/>
                        <w:left w:val="none" w:sz="0" w:space="0" w:color="auto"/>
                        <w:bottom w:val="none" w:sz="0" w:space="0" w:color="auto"/>
                        <w:right w:val="none" w:sz="0" w:space="0" w:color="auto"/>
                      </w:divBdr>
                      <w:divsChild>
                        <w:div w:id="1439134924">
                          <w:marLeft w:val="240"/>
                          <w:marRight w:val="0"/>
                          <w:marTop w:val="0"/>
                          <w:marBottom w:val="0"/>
                          <w:divBdr>
                            <w:top w:val="none" w:sz="0" w:space="0" w:color="auto"/>
                            <w:left w:val="none" w:sz="0" w:space="0" w:color="auto"/>
                            <w:bottom w:val="none" w:sz="0" w:space="0" w:color="auto"/>
                            <w:right w:val="none" w:sz="0" w:space="0" w:color="auto"/>
                          </w:divBdr>
                        </w:div>
                      </w:divsChild>
                    </w:div>
                    <w:div w:id="2136673153">
                      <w:marLeft w:val="0"/>
                      <w:marRight w:val="0"/>
                      <w:marTop w:val="0"/>
                      <w:marBottom w:val="0"/>
                      <w:divBdr>
                        <w:top w:val="none" w:sz="0" w:space="0" w:color="auto"/>
                        <w:left w:val="none" w:sz="0" w:space="0" w:color="auto"/>
                        <w:bottom w:val="none" w:sz="0" w:space="0" w:color="auto"/>
                        <w:right w:val="none" w:sz="0" w:space="0" w:color="auto"/>
                      </w:divBdr>
                      <w:divsChild>
                        <w:div w:id="1079404084">
                          <w:marLeft w:val="240"/>
                          <w:marRight w:val="0"/>
                          <w:marTop w:val="0"/>
                          <w:marBottom w:val="0"/>
                          <w:divBdr>
                            <w:top w:val="none" w:sz="0" w:space="0" w:color="auto"/>
                            <w:left w:val="none" w:sz="0" w:space="0" w:color="auto"/>
                            <w:bottom w:val="none" w:sz="0" w:space="0" w:color="auto"/>
                            <w:right w:val="none" w:sz="0" w:space="0" w:color="auto"/>
                          </w:divBdr>
                        </w:div>
                      </w:divsChild>
                    </w:div>
                    <w:div w:id="277688570">
                      <w:marLeft w:val="0"/>
                      <w:marRight w:val="0"/>
                      <w:marTop w:val="0"/>
                      <w:marBottom w:val="0"/>
                      <w:divBdr>
                        <w:top w:val="none" w:sz="0" w:space="0" w:color="auto"/>
                        <w:left w:val="none" w:sz="0" w:space="0" w:color="auto"/>
                        <w:bottom w:val="none" w:sz="0" w:space="0" w:color="auto"/>
                        <w:right w:val="none" w:sz="0" w:space="0" w:color="auto"/>
                      </w:divBdr>
                      <w:divsChild>
                        <w:div w:id="1521091111">
                          <w:marLeft w:val="240"/>
                          <w:marRight w:val="0"/>
                          <w:marTop w:val="0"/>
                          <w:marBottom w:val="0"/>
                          <w:divBdr>
                            <w:top w:val="none" w:sz="0" w:space="0" w:color="auto"/>
                            <w:left w:val="none" w:sz="0" w:space="0" w:color="auto"/>
                            <w:bottom w:val="none" w:sz="0" w:space="0" w:color="auto"/>
                            <w:right w:val="none" w:sz="0" w:space="0" w:color="auto"/>
                          </w:divBdr>
                        </w:div>
                      </w:divsChild>
                    </w:div>
                    <w:div w:id="770973411">
                      <w:marLeft w:val="0"/>
                      <w:marRight w:val="0"/>
                      <w:marTop w:val="0"/>
                      <w:marBottom w:val="0"/>
                      <w:divBdr>
                        <w:top w:val="none" w:sz="0" w:space="0" w:color="auto"/>
                        <w:left w:val="none" w:sz="0" w:space="0" w:color="auto"/>
                        <w:bottom w:val="none" w:sz="0" w:space="0" w:color="auto"/>
                        <w:right w:val="none" w:sz="0" w:space="0" w:color="auto"/>
                      </w:divBdr>
                      <w:divsChild>
                        <w:div w:id="1883590376">
                          <w:marLeft w:val="240"/>
                          <w:marRight w:val="0"/>
                          <w:marTop w:val="0"/>
                          <w:marBottom w:val="0"/>
                          <w:divBdr>
                            <w:top w:val="none" w:sz="0" w:space="0" w:color="auto"/>
                            <w:left w:val="none" w:sz="0" w:space="0" w:color="auto"/>
                            <w:bottom w:val="none" w:sz="0" w:space="0" w:color="auto"/>
                            <w:right w:val="none" w:sz="0" w:space="0" w:color="auto"/>
                          </w:divBdr>
                        </w:div>
                      </w:divsChild>
                    </w:div>
                    <w:div w:id="2030181241">
                      <w:marLeft w:val="0"/>
                      <w:marRight w:val="0"/>
                      <w:marTop w:val="0"/>
                      <w:marBottom w:val="0"/>
                      <w:divBdr>
                        <w:top w:val="none" w:sz="0" w:space="0" w:color="auto"/>
                        <w:left w:val="none" w:sz="0" w:space="0" w:color="auto"/>
                        <w:bottom w:val="none" w:sz="0" w:space="0" w:color="auto"/>
                        <w:right w:val="none" w:sz="0" w:space="0" w:color="auto"/>
                      </w:divBdr>
                      <w:divsChild>
                        <w:div w:id="1814907215">
                          <w:marLeft w:val="240"/>
                          <w:marRight w:val="0"/>
                          <w:marTop w:val="0"/>
                          <w:marBottom w:val="0"/>
                          <w:divBdr>
                            <w:top w:val="none" w:sz="0" w:space="0" w:color="auto"/>
                            <w:left w:val="none" w:sz="0" w:space="0" w:color="auto"/>
                            <w:bottom w:val="none" w:sz="0" w:space="0" w:color="auto"/>
                            <w:right w:val="none" w:sz="0" w:space="0" w:color="auto"/>
                          </w:divBdr>
                        </w:div>
                      </w:divsChild>
                    </w:div>
                    <w:div w:id="323096845">
                      <w:marLeft w:val="0"/>
                      <w:marRight w:val="0"/>
                      <w:marTop w:val="0"/>
                      <w:marBottom w:val="0"/>
                      <w:divBdr>
                        <w:top w:val="none" w:sz="0" w:space="0" w:color="auto"/>
                        <w:left w:val="none" w:sz="0" w:space="0" w:color="auto"/>
                        <w:bottom w:val="none" w:sz="0" w:space="0" w:color="auto"/>
                        <w:right w:val="none" w:sz="0" w:space="0" w:color="auto"/>
                      </w:divBdr>
                      <w:divsChild>
                        <w:div w:id="308827820">
                          <w:marLeft w:val="240"/>
                          <w:marRight w:val="0"/>
                          <w:marTop w:val="0"/>
                          <w:marBottom w:val="0"/>
                          <w:divBdr>
                            <w:top w:val="none" w:sz="0" w:space="0" w:color="auto"/>
                            <w:left w:val="none" w:sz="0" w:space="0" w:color="auto"/>
                            <w:bottom w:val="none" w:sz="0" w:space="0" w:color="auto"/>
                            <w:right w:val="none" w:sz="0" w:space="0" w:color="auto"/>
                          </w:divBdr>
                        </w:div>
                      </w:divsChild>
                    </w:div>
                    <w:div w:id="1659071998">
                      <w:marLeft w:val="0"/>
                      <w:marRight w:val="0"/>
                      <w:marTop w:val="0"/>
                      <w:marBottom w:val="0"/>
                      <w:divBdr>
                        <w:top w:val="none" w:sz="0" w:space="0" w:color="auto"/>
                        <w:left w:val="none" w:sz="0" w:space="0" w:color="auto"/>
                        <w:bottom w:val="none" w:sz="0" w:space="0" w:color="auto"/>
                        <w:right w:val="none" w:sz="0" w:space="0" w:color="auto"/>
                      </w:divBdr>
                      <w:divsChild>
                        <w:div w:id="812600735">
                          <w:marLeft w:val="240"/>
                          <w:marRight w:val="0"/>
                          <w:marTop w:val="0"/>
                          <w:marBottom w:val="0"/>
                          <w:divBdr>
                            <w:top w:val="none" w:sz="0" w:space="0" w:color="auto"/>
                            <w:left w:val="none" w:sz="0" w:space="0" w:color="auto"/>
                            <w:bottom w:val="none" w:sz="0" w:space="0" w:color="auto"/>
                            <w:right w:val="none" w:sz="0" w:space="0" w:color="auto"/>
                          </w:divBdr>
                        </w:div>
                      </w:divsChild>
                    </w:div>
                    <w:div w:id="1107046581">
                      <w:marLeft w:val="0"/>
                      <w:marRight w:val="0"/>
                      <w:marTop w:val="0"/>
                      <w:marBottom w:val="0"/>
                      <w:divBdr>
                        <w:top w:val="none" w:sz="0" w:space="0" w:color="auto"/>
                        <w:left w:val="none" w:sz="0" w:space="0" w:color="auto"/>
                        <w:bottom w:val="none" w:sz="0" w:space="0" w:color="auto"/>
                        <w:right w:val="none" w:sz="0" w:space="0" w:color="auto"/>
                      </w:divBdr>
                      <w:divsChild>
                        <w:div w:id="1456409035">
                          <w:marLeft w:val="240"/>
                          <w:marRight w:val="0"/>
                          <w:marTop w:val="0"/>
                          <w:marBottom w:val="0"/>
                          <w:divBdr>
                            <w:top w:val="none" w:sz="0" w:space="0" w:color="auto"/>
                            <w:left w:val="none" w:sz="0" w:space="0" w:color="auto"/>
                            <w:bottom w:val="none" w:sz="0" w:space="0" w:color="auto"/>
                            <w:right w:val="none" w:sz="0" w:space="0" w:color="auto"/>
                          </w:divBdr>
                        </w:div>
                      </w:divsChild>
                    </w:div>
                    <w:div w:id="393505059">
                      <w:marLeft w:val="0"/>
                      <w:marRight w:val="0"/>
                      <w:marTop w:val="0"/>
                      <w:marBottom w:val="0"/>
                      <w:divBdr>
                        <w:top w:val="none" w:sz="0" w:space="0" w:color="auto"/>
                        <w:left w:val="none" w:sz="0" w:space="0" w:color="auto"/>
                        <w:bottom w:val="none" w:sz="0" w:space="0" w:color="auto"/>
                        <w:right w:val="none" w:sz="0" w:space="0" w:color="auto"/>
                      </w:divBdr>
                      <w:divsChild>
                        <w:div w:id="427697502">
                          <w:marLeft w:val="240"/>
                          <w:marRight w:val="0"/>
                          <w:marTop w:val="0"/>
                          <w:marBottom w:val="0"/>
                          <w:divBdr>
                            <w:top w:val="none" w:sz="0" w:space="0" w:color="auto"/>
                            <w:left w:val="none" w:sz="0" w:space="0" w:color="auto"/>
                            <w:bottom w:val="none" w:sz="0" w:space="0" w:color="auto"/>
                            <w:right w:val="none" w:sz="0" w:space="0" w:color="auto"/>
                          </w:divBdr>
                        </w:div>
                      </w:divsChild>
                    </w:div>
                    <w:div w:id="1426029383">
                      <w:marLeft w:val="0"/>
                      <w:marRight w:val="0"/>
                      <w:marTop w:val="0"/>
                      <w:marBottom w:val="0"/>
                      <w:divBdr>
                        <w:top w:val="none" w:sz="0" w:space="0" w:color="auto"/>
                        <w:left w:val="none" w:sz="0" w:space="0" w:color="auto"/>
                        <w:bottom w:val="none" w:sz="0" w:space="0" w:color="auto"/>
                        <w:right w:val="none" w:sz="0" w:space="0" w:color="auto"/>
                      </w:divBdr>
                      <w:divsChild>
                        <w:div w:id="100683664">
                          <w:marLeft w:val="240"/>
                          <w:marRight w:val="0"/>
                          <w:marTop w:val="0"/>
                          <w:marBottom w:val="0"/>
                          <w:divBdr>
                            <w:top w:val="none" w:sz="0" w:space="0" w:color="auto"/>
                            <w:left w:val="none" w:sz="0" w:space="0" w:color="auto"/>
                            <w:bottom w:val="none" w:sz="0" w:space="0" w:color="auto"/>
                            <w:right w:val="none" w:sz="0" w:space="0" w:color="auto"/>
                          </w:divBdr>
                        </w:div>
                      </w:divsChild>
                    </w:div>
                    <w:div w:id="1710062279">
                      <w:marLeft w:val="0"/>
                      <w:marRight w:val="0"/>
                      <w:marTop w:val="0"/>
                      <w:marBottom w:val="0"/>
                      <w:divBdr>
                        <w:top w:val="none" w:sz="0" w:space="0" w:color="auto"/>
                        <w:left w:val="none" w:sz="0" w:space="0" w:color="auto"/>
                        <w:bottom w:val="none" w:sz="0" w:space="0" w:color="auto"/>
                        <w:right w:val="none" w:sz="0" w:space="0" w:color="auto"/>
                      </w:divBdr>
                      <w:divsChild>
                        <w:div w:id="276256119">
                          <w:marLeft w:val="240"/>
                          <w:marRight w:val="0"/>
                          <w:marTop w:val="0"/>
                          <w:marBottom w:val="0"/>
                          <w:divBdr>
                            <w:top w:val="none" w:sz="0" w:space="0" w:color="auto"/>
                            <w:left w:val="none" w:sz="0" w:space="0" w:color="auto"/>
                            <w:bottom w:val="none" w:sz="0" w:space="0" w:color="auto"/>
                            <w:right w:val="none" w:sz="0" w:space="0" w:color="auto"/>
                          </w:divBdr>
                        </w:div>
                      </w:divsChild>
                    </w:div>
                    <w:div w:id="2077583854">
                      <w:marLeft w:val="0"/>
                      <w:marRight w:val="0"/>
                      <w:marTop w:val="0"/>
                      <w:marBottom w:val="0"/>
                      <w:divBdr>
                        <w:top w:val="none" w:sz="0" w:space="0" w:color="auto"/>
                        <w:left w:val="none" w:sz="0" w:space="0" w:color="auto"/>
                        <w:bottom w:val="none" w:sz="0" w:space="0" w:color="auto"/>
                        <w:right w:val="none" w:sz="0" w:space="0" w:color="auto"/>
                      </w:divBdr>
                      <w:divsChild>
                        <w:div w:id="1664164346">
                          <w:marLeft w:val="240"/>
                          <w:marRight w:val="0"/>
                          <w:marTop w:val="0"/>
                          <w:marBottom w:val="0"/>
                          <w:divBdr>
                            <w:top w:val="none" w:sz="0" w:space="0" w:color="auto"/>
                            <w:left w:val="none" w:sz="0" w:space="0" w:color="auto"/>
                            <w:bottom w:val="none" w:sz="0" w:space="0" w:color="auto"/>
                            <w:right w:val="none" w:sz="0" w:space="0" w:color="auto"/>
                          </w:divBdr>
                        </w:div>
                      </w:divsChild>
                    </w:div>
                    <w:div w:id="1725174293">
                      <w:marLeft w:val="0"/>
                      <w:marRight w:val="0"/>
                      <w:marTop w:val="0"/>
                      <w:marBottom w:val="0"/>
                      <w:divBdr>
                        <w:top w:val="none" w:sz="0" w:space="0" w:color="auto"/>
                        <w:left w:val="none" w:sz="0" w:space="0" w:color="auto"/>
                        <w:bottom w:val="none" w:sz="0" w:space="0" w:color="auto"/>
                        <w:right w:val="none" w:sz="0" w:space="0" w:color="auto"/>
                      </w:divBdr>
                      <w:divsChild>
                        <w:div w:id="2029523041">
                          <w:marLeft w:val="240"/>
                          <w:marRight w:val="0"/>
                          <w:marTop w:val="0"/>
                          <w:marBottom w:val="0"/>
                          <w:divBdr>
                            <w:top w:val="none" w:sz="0" w:space="0" w:color="auto"/>
                            <w:left w:val="none" w:sz="0" w:space="0" w:color="auto"/>
                            <w:bottom w:val="none" w:sz="0" w:space="0" w:color="auto"/>
                            <w:right w:val="none" w:sz="0" w:space="0" w:color="auto"/>
                          </w:divBdr>
                        </w:div>
                      </w:divsChild>
                    </w:div>
                    <w:div w:id="714890259">
                      <w:marLeft w:val="0"/>
                      <w:marRight w:val="0"/>
                      <w:marTop w:val="0"/>
                      <w:marBottom w:val="0"/>
                      <w:divBdr>
                        <w:top w:val="none" w:sz="0" w:space="0" w:color="auto"/>
                        <w:left w:val="none" w:sz="0" w:space="0" w:color="auto"/>
                        <w:bottom w:val="none" w:sz="0" w:space="0" w:color="auto"/>
                        <w:right w:val="none" w:sz="0" w:space="0" w:color="auto"/>
                      </w:divBdr>
                      <w:divsChild>
                        <w:div w:id="1106387087">
                          <w:marLeft w:val="240"/>
                          <w:marRight w:val="0"/>
                          <w:marTop w:val="0"/>
                          <w:marBottom w:val="0"/>
                          <w:divBdr>
                            <w:top w:val="none" w:sz="0" w:space="0" w:color="auto"/>
                            <w:left w:val="none" w:sz="0" w:space="0" w:color="auto"/>
                            <w:bottom w:val="none" w:sz="0" w:space="0" w:color="auto"/>
                            <w:right w:val="none" w:sz="0" w:space="0" w:color="auto"/>
                          </w:divBdr>
                        </w:div>
                      </w:divsChild>
                    </w:div>
                    <w:div w:id="1126856199">
                      <w:marLeft w:val="0"/>
                      <w:marRight w:val="0"/>
                      <w:marTop w:val="0"/>
                      <w:marBottom w:val="0"/>
                      <w:divBdr>
                        <w:top w:val="none" w:sz="0" w:space="0" w:color="auto"/>
                        <w:left w:val="none" w:sz="0" w:space="0" w:color="auto"/>
                        <w:bottom w:val="none" w:sz="0" w:space="0" w:color="auto"/>
                        <w:right w:val="none" w:sz="0" w:space="0" w:color="auto"/>
                      </w:divBdr>
                      <w:divsChild>
                        <w:div w:id="2019847898">
                          <w:marLeft w:val="240"/>
                          <w:marRight w:val="0"/>
                          <w:marTop w:val="0"/>
                          <w:marBottom w:val="0"/>
                          <w:divBdr>
                            <w:top w:val="none" w:sz="0" w:space="0" w:color="auto"/>
                            <w:left w:val="none" w:sz="0" w:space="0" w:color="auto"/>
                            <w:bottom w:val="none" w:sz="0" w:space="0" w:color="auto"/>
                            <w:right w:val="none" w:sz="0" w:space="0" w:color="auto"/>
                          </w:divBdr>
                        </w:div>
                      </w:divsChild>
                    </w:div>
                    <w:div w:id="584144327">
                      <w:marLeft w:val="0"/>
                      <w:marRight w:val="0"/>
                      <w:marTop w:val="0"/>
                      <w:marBottom w:val="0"/>
                      <w:divBdr>
                        <w:top w:val="none" w:sz="0" w:space="0" w:color="auto"/>
                        <w:left w:val="none" w:sz="0" w:space="0" w:color="auto"/>
                        <w:bottom w:val="none" w:sz="0" w:space="0" w:color="auto"/>
                        <w:right w:val="none" w:sz="0" w:space="0" w:color="auto"/>
                      </w:divBdr>
                      <w:divsChild>
                        <w:div w:id="302085556">
                          <w:marLeft w:val="240"/>
                          <w:marRight w:val="0"/>
                          <w:marTop w:val="0"/>
                          <w:marBottom w:val="0"/>
                          <w:divBdr>
                            <w:top w:val="none" w:sz="0" w:space="0" w:color="auto"/>
                            <w:left w:val="none" w:sz="0" w:space="0" w:color="auto"/>
                            <w:bottom w:val="none" w:sz="0" w:space="0" w:color="auto"/>
                            <w:right w:val="none" w:sz="0" w:space="0" w:color="auto"/>
                          </w:divBdr>
                        </w:div>
                      </w:divsChild>
                    </w:div>
                    <w:div w:id="758140228">
                      <w:marLeft w:val="0"/>
                      <w:marRight w:val="0"/>
                      <w:marTop w:val="0"/>
                      <w:marBottom w:val="0"/>
                      <w:divBdr>
                        <w:top w:val="none" w:sz="0" w:space="0" w:color="auto"/>
                        <w:left w:val="none" w:sz="0" w:space="0" w:color="auto"/>
                        <w:bottom w:val="none" w:sz="0" w:space="0" w:color="auto"/>
                        <w:right w:val="none" w:sz="0" w:space="0" w:color="auto"/>
                      </w:divBdr>
                      <w:divsChild>
                        <w:div w:id="1162888408">
                          <w:marLeft w:val="240"/>
                          <w:marRight w:val="0"/>
                          <w:marTop w:val="0"/>
                          <w:marBottom w:val="0"/>
                          <w:divBdr>
                            <w:top w:val="none" w:sz="0" w:space="0" w:color="auto"/>
                            <w:left w:val="none" w:sz="0" w:space="0" w:color="auto"/>
                            <w:bottom w:val="none" w:sz="0" w:space="0" w:color="auto"/>
                            <w:right w:val="none" w:sz="0" w:space="0" w:color="auto"/>
                          </w:divBdr>
                        </w:div>
                      </w:divsChild>
                    </w:div>
                    <w:div w:id="912354290">
                      <w:marLeft w:val="0"/>
                      <w:marRight w:val="0"/>
                      <w:marTop w:val="0"/>
                      <w:marBottom w:val="0"/>
                      <w:divBdr>
                        <w:top w:val="none" w:sz="0" w:space="0" w:color="auto"/>
                        <w:left w:val="none" w:sz="0" w:space="0" w:color="auto"/>
                        <w:bottom w:val="none" w:sz="0" w:space="0" w:color="auto"/>
                        <w:right w:val="none" w:sz="0" w:space="0" w:color="auto"/>
                      </w:divBdr>
                      <w:divsChild>
                        <w:div w:id="1415932900">
                          <w:marLeft w:val="240"/>
                          <w:marRight w:val="0"/>
                          <w:marTop w:val="0"/>
                          <w:marBottom w:val="0"/>
                          <w:divBdr>
                            <w:top w:val="none" w:sz="0" w:space="0" w:color="auto"/>
                            <w:left w:val="none" w:sz="0" w:space="0" w:color="auto"/>
                            <w:bottom w:val="none" w:sz="0" w:space="0" w:color="auto"/>
                            <w:right w:val="none" w:sz="0" w:space="0" w:color="auto"/>
                          </w:divBdr>
                        </w:div>
                      </w:divsChild>
                    </w:div>
                    <w:div w:id="1489712317">
                      <w:marLeft w:val="0"/>
                      <w:marRight w:val="0"/>
                      <w:marTop w:val="0"/>
                      <w:marBottom w:val="0"/>
                      <w:divBdr>
                        <w:top w:val="none" w:sz="0" w:space="0" w:color="auto"/>
                        <w:left w:val="none" w:sz="0" w:space="0" w:color="auto"/>
                        <w:bottom w:val="none" w:sz="0" w:space="0" w:color="auto"/>
                        <w:right w:val="none" w:sz="0" w:space="0" w:color="auto"/>
                      </w:divBdr>
                      <w:divsChild>
                        <w:div w:id="1460876320">
                          <w:marLeft w:val="240"/>
                          <w:marRight w:val="0"/>
                          <w:marTop w:val="0"/>
                          <w:marBottom w:val="0"/>
                          <w:divBdr>
                            <w:top w:val="none" w:sz="0" w:space="0" w:color="auto"/>
                            <w:left w:val="none" w:sz="0" w:space="0" w:color="auto"/>
                            <w:bottom w:val="none" w:sz="0" w:space="0" w:color="auto"/>
                            <w:right w:val="none" w:sz="0" w:space="0" w:color="auto"/>
                          </w:divBdr>
                        </w:div>
                      </w:divsChild>
                    </w:div>
                    <w:div w:id="1028945688">
                      <w:marLeft w:val="0"/>
                      <w:marRight w:val="0"/>
                      <w:marTop w:val="0"/>
                      <w:marBottom w:val="0"/>
                      <w:divBdr>
                        <w:top w:val="none" w:sz="0" w:space="0" w:color="auto"/>
                        <w:left w:val="none" w:sz="0" w:space="0" w:color="auto"/>
                        <w:bottom w:val="none" w:sz="0" w:space="0" w:color="auto"/>
                        <w:right w:val="none" w:sz="0" w:space="0" w:color="auto"/>
                      </w:divBdr>
                      <w:divsChild>
                        <w:div w:id="1412000170">
                          <w:marLeft w:val="240"/>
                          <w:marRight w:val="0"/>
                          <w:marTop w:val="0"/>
                          <w:marBottom w:val="0"/>
                          <w:divBdr>
                            <w:top w:val="none" w:sz="0" w:space="0" w:color="auto"/>
                            <w:left w:val="none" w:sz="0" w:space="0" w:color="auto"/>
                            <w:bottom w:val="none" w:sz="0" w:space="0" w:color="auto"/>
                            <w:right w:val="none" w:sz="0" w:space="0" w:color="auto"/>
                          </w:divBdr>
                        </w:div>
                      </w:divsChild>
                    </w:div>
                    <w:div w:id="1508792044">
                      <w:marLeft w:val="0"/>
                      <w:marRight w:val="0"/>
                      <w:marTop w:val="0"/>
                      <w:marBottom w:val="0"/>
                      <w:divBdr>
                        <w:top w:val="none" w:sz="0" w:space="0" w:color="auto"/>
                        <w:left w:val="none" w:sz="0" w:space="0" w:color="auto"/>
                        <w:bottom w:val="none" w:sz="0" w:space="0" w:color="auto"/>
                        <w:right w:val="none" w:sz="0" w:space="0" w:color="auto"/>
                      </w:divBdr>
                      <w:divsChild>
                        <w:div w:id="2072384085">
                          <w:marLeft w:val="240"/>
                          <w:marRight w:val="0"/>
                          <w:marTop w:val="0"/>
                          <w:marBottom w:val="0"/>
                          <w:divBdr>
                            <w:top w:val="none" w:sz="0" w:space="0" w:color="auto"/>
                            <w:left w:val="none" w:sz="0" w:space="0" w:color="auto"/>
                            <w:bottom w:val="none" w:sz="0" w:space="0" w:color="auto"/>
                            <w:right w:val="none" w:sz="0" w:space="0" w:color="auto"/>
                          </w:divBdr>
                        </w:div>
                      </w:divsChild>
                    </w:div>
                    <w:div w:id="1840535777">
                      <w:marLeft w:val="0"/>
                      <w:marRight w:val="0"/>
                      <w:marTop w:val="0"/>
                      <w:marBottom w:val="0"/>
                      <w:divBdr>
                        <w:top w:val="none" w:sz="0" w:space="0" w:color="auto"/>
                        <w:left w:val="none" w:sz="0" w:space="0" w:color="auto"/>
                        <w:bottom w:val="none" w:sz="0" w:space="0" w:color="auto"/>
                        <w:right w:val="none" w:sz="0" w:space="0" w:color="auto"/>
                      </w:divBdr>
                      <w:divsChild>
                        <w:div w:id="1069304246">
                          <w:marLeft w:val="240"/>
                          <w:marRight w:val="0"/>
                          <w:marTop w:val="0"/>
                          <w:marBottom w:val="0"/>
                          <w:divBdr>
                            <w:top w:val="none" w:sz="0" w:space="0" w:color="auto"/>
                            <w:left w:val="none" w:sz="0" w:space="0" w:color="auto"/>
                            <w:bottom w:val="none" w:sz="0" w:space="0" w:color="auto"/>
                            <w:right w:val="none" w:sz="0" w:space="0" w:color="auto"/>
                          </w:divBdr>
                        </w:div>
                      </w:divsChild>
                    </w:div>
                    <w:div w:id="2111050997">
                      <w:marLeft w:val="0"/>
                      <w:marRight w:val="0"/>
                      <w:marTop w:val="0"/>
                      <w:marBottom w:val="0"/>
                      <w:divBdr>
                        <w:top w:val="none" w:sz="0" w:space="0" w:color="auto"/>
                        <w:left w:val="none" w:sz="0" w:space="0" w:color="auto"/>
                        <w:bottom w:val="none" w:sz="0" w:space="0" w:color="auto"/>
                        <w:right w:val="none" w:sz="0" w:space="0" w:color="auto"/>
                      </w:divBdr>
                      <w:divsChild>
                        <w:div w:id="1392189696">
                          <w:marLeft w:val="240"/>
                          <w:marRight w:val="0"/>
                          <w:marTop w:val="0"/>
                          <w:marBottom w:val="0"/>
                          <w:divBdr>
                            <w:top w:val="none" w:sz="0" w:space="0" w:color="auto"/>
                            <w:left w:val="none" w:sz="0" w:space="0" w:color="auto"/>
                            <w:bottom w:val="none" w:sz="0" w:space="0" w:color="auto"/>
                            <w:right w:val="none" w:sz="0" w:space="0" w:color="auto"/>
                          </w:divBdr>
                        </w:div>
                      </w:divsChild>
                    </w:div>
                    <w:div w:id="1153832477">
                      <w:marLeft w:val="0"/>
                      <w:marRight w:val="0"/>
                      <w:marTop w:val="0"/>
                      <w:marBottom w:val="0"/>
                      <w:divBdr>
                        <w:top w:val="none" w:sz="0" w:space="0" w:color="auto"/>
                        <w:left w:val="none" w:sz="0" w:space="0" w:color="auto"/>
                        <w:bottom w:val="none" w:sz="0" w:space="0" w:color="auto"/>
                        <w:right w:val="none" w:sz="0" w:space="0" w:color="auto"/>
                      </w:divBdr>
                      <w:divsChild>
                        <w:div w:id="405420878">
                          <w:marLeft w:val="240"/>
                          <w:marRight w:val="0"/>
                          <w:marTop w:val="0"/>
                          <w:marBottom w:val="0"/>
                          <w:divBdr>
                            <w:top w:val="none" w:sz="0" w:space="0" w:color="auto"/>
                            <w:left w:val="none" w:sz="0" w:space="0" w:color="auto"/>
                            <w:bottom w:val="none" w:sz="0" w:space="0" w:color="auto"/>
                            <w:right w:val="none" w:sz="0" w:space="0" w:color="auto"/>
                          </w:divBdr>
                        </w:div>
                      </w:divsChild>
                    </w:div>
                    <w:div w:id="1658026650">
                      <w:marLeft w:val="0"/>
                      <w:marRight w:val="0"/>
                      <w:marTop w:val="0"/>
                      <w:marBottom w:val="0"/>
                      <w:divBdr>
                        <w:top w:val="none" w:sz="0" w:space="0" w:color="auto"/>
                        <w:left w:val="none" w:sz="0" w:space="0" w:color="auto"/>
                        <w:bottom w:val="none" w:sz="0" w:space="0" w:color="auto"/>
                        <w:right w:val="none" w:sz="0" w:space="0" w:color="auto"/>
                      </w:divBdr>
                      <w:divsChild>
                        <w:div w:id="1725761742">
                          <w:marLeft w:val="240"/>
                          <w:marRight w:val="0"/>
                          <w:marTop w:val="0"/>
                          <w:marBottom w:val="0"/>
                          <w:divBdr>
                            <w:top w:val="none" w:sz="0" w:space="0" w:color="auto"/>
                            <w:left w:val="none" w:sz="0" w:space="0" w:color="auto"/>
                            <w:bottom w:val="none" w:sz="0" w:space="0" w:color="auto"/>
                            <w:right w:val="none" w:sz="0" w:space="0" w:color="auto"/>
                          </w:divBdr>
                        </w:div>
                      </w:divsChild>
                    </w:div>
                    <w:div w:id="1410271926">
                      <w:marLeft w:val="0"/>
                      <w:marRight w:val="0"/>
                      <w:marTop w:val="0"/>
                      <w:marBottom w:val="0"/>
                      <w:divBdr>
                        <w:top w:val="none" w:sz="0" w:space="0" w:color="auto"/>
                        <w:left w:val="none" w:sz="0" w:space="0" w:color="auto"/>
                        <w:bottom w:val="none" w:sz="0" w:space="0" w:color="auto"/>
                        <w:right w:val="none" w:sz="0" w:space="0" w:color="auto"/>
                      </w:divBdr>
                      <w:divsChild>
                        <w:div w:id="579096804">
                          <w:marLeft w:val="240"/>
                          <w:marRight w:val="0"/>
                          <w:marTop w:val="0"/>
                          <w:marBottom w:val="0"/>
                          <w:divBdr>
                            <w:top w:val="none" w:sz="0" w:space="0" w:color="auto"/>
                            <w:left w:val="none" w:sz="0" w:space="0" w:color="auto"/>
                            <w:bottom w:val="none" w:sz="0" w:space="0" w:color="auto"/>
                            <w:right w:val="none" w:sz="0" w:space="0" w:color="auto"/>
                          </w:divBdr>
                        </w:div>
                      </w:divsChild>
                    </w:div>
                    <w:div w:id="2042050024">
                      <w:marLeft w:val="0"/>
                      <w:marRight w:val="0"/>
                      <w:marTop w:val="0"/>
                      <w:marBottom w:val="0"/>
                      <w:divBdr>
                        <w:top w:val="none" w:sz="0" w:space="0" w:color="auto"/>
                        <w:left w:val="none" w:sz="0" w:space="0" w:color="auto"/>
                        <w:bottom w:val="none" w:sz="0" w:space="0" w:color="auto"/>
                        <w:right w:val="none" w:sz="0" w:space="0" w:color="auto"/>
                      </w:divBdr>
                      <w:divsChild>
                        <w:div w:id="93407944">
                          <w:marLeft w:val="240"/>
                          <w:marRight w:val="0"/>
                          <w:marTop w:val="0"/>
                          <w:marBottom w:val="0"/>
                          <w:divBdr>
                            <w:top w:val="none" w:sz="0" w:space="0" w:color="auto"/>
                            <w:left w:val="none" w:sz="0" w:space="0" w:color="auto"/>
                            <w:bottom w:val="none" w:sz="0" w:space="0" w:color="auto"/>
                            <w:right w:val="none" w:sz="0" w:space="0" w:color="auto"/>
                          </w:divBdr>
                        </w:div>
                      </w:divsChild>
                    </w:div>
                    <w:div w:id="1953005324">
                      <w:marLeft w:val="0"/>
                      <w:marRight w:val="0"/>
                      <w:marTop w:val="0"/>
                      <w:marBottom w:val="0"/>
                      <w:divBdr>
                        <w:top w:val="none" w:sz="0" w:space="0" w:color="auto"/>
                        <w:left w:val="none" w:sz="0" w:space="0" w:color="auto"/>
                        <w:bottom w:val="none" w:sz="0" w:space="0" w:color="auto"/>
                        <w:right w:val="none" w:sz="0" w:space="0" w:color="auto"/>
                      </w:divBdr>
                      <w:divsChild>
                        <w:div w:id="404299314">
                          <w:marLeft w:val="240"/>
                          <w:marRight w:val="0"/>
                          <w:marTop w:val="0"/>
                          <w:marBottom w:val="0"/>
                          <w:divBdr>
                            <w:top w:val="none" w:sz="0" w:space="0" w:color="auto"/>
                            <w:left w:val="none" w:sz="0" w:space="0" w:color="auto"/>
                            <w:bottom w:val="none" w:sz="0" w:space="0" w:color="auto"/>
                            <w:right w:val="none" w:sz="0" w:space="0" w:color="auto"/>
                          </w:divBdr>
                        </w:div>
                      </w:divsChild>
                    </w:div>
                    <w:div w:id="540244798">
                      <w:marLeft w:val="0"/>
                      <w:marRight w:val="0"/>
                      <w:marTop w:val="0"/>
                      <w:marBottom w:val="0"/>
                      <w:divBdr>
                        <w:top w:val="none" w:sz="0" w:space="0" w:color="auto"/>
                        <w:left w:val="none" w:sz="0" w:space="0" w:color="auto"/>
                        <w:bottom w:val="none" w:sz="0" w:space="0" w:color="auto"/>
                        <w:right w:val="none" w:sz="0" w:space="0" w:color="auto"/>
                      </w:divBdr>
                      <w:divsChild>
                        <w:div w:id="523860688">
                          <w:marLeft w:val="240"/>
                          <w:marRight w:val="0"/>
                          <w:marTop w:val="0"/>
                          <w:marBottom w:val="0"/>
                          <w:divBdr>
                            <w:top w:val="none" w:sz="0" w:space="0" w:color="auto"/>
                            <w:left w:val="none" w:sz="0" w:space="0" w:color="auto"/>
                            <w:bottom w:val="none" w:sz="0" w:space="0" w:color="auto"/>
                            <w:right w:val="none" w:sz="0" w:space="0" w:color="auto"/>
                          </w:divBdr>
                        </w:div>
                      </w:divsChild>
                    </w:div>
                    <w:div w:id="4165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55666">
      <w:bodyDiv w:val="1"/>
      <w:marLeft w:val="0"/>
      <w:marRight w:val="0"/>
      <w:marTop w:val="0"/>
      <w:marBottom w:val="0"/>
      <w:divBdr>
        <w:top w:val="none" w:sz="0" w:space="0" w:color="auto"/>
        <w:left w:val="none" w:sz="0" w:space="0" w:color="auto"/>
        <w:bottom w:val="none" w:sz="0" w:space="0" w:color="auto"/>
        <w:right w:val="none" w:sz="0" w:space="0" w:color="auto"/>
      </w:divBdr>
      <w:divsChild>
        <w:div w:id="1874537213">
          <w:marLeft w:val="0"/>
          <w:marRight w:val="0"/>
          <w:marTop w:val="0"/>
          <w:marBottom w:val="0"/>
          <w:divBdr>
            <w:top w:val="none" w:sz="0" w:space="0" w:color="auto"/>
            <w:left w:val="none" w:sz="0" w:space="0" w:color="auto"/>
            <w:bottom w:val="none" w:sz="0" w:space="0" w:color="auto"/>
            <w:right w:val="none" w:sz="0" w:space="0" w:color="auto"/>
          </w:divBdr>
          <w:divsChild>
            <w:div w:id="1113401703">
              <w:marLeft w:val="0"/>
              <w:marRight w:val="0"/>
              <w:marTop w:val="0"/>
              <w:marBottom w:val="0"/>
              <w:divBdr>
                <w:top w:val="none" w:sz="0" w:space="0" w:color="auto"/>
                <w:left w:val="none" w:sz="0" w:space="0" w:color="auto"/>
                <w:bottom w:val="none" w:sz="0" w:space="0" w:color="auto"/>
                <w:right w:val="none" w:sz="0" w:space="0" w:color="auto"/>
              </w:divBdr>
              <w:divsChild>
                <w:div w:id="1515800986">
                  <w:marLeft w:val="0"/>
                  <w:marRight w:val="0"/>
                  <w:marTop w:val="150"/>
                  <w:marBottom w:val="150"/>
                  <w:divBdr>
                    <w:top w:val="none" w:sz="0" w:space="0" w:color="auto"/>
                    <w:left w:val="none" w:sz="0" w:space="0" w:color="auto"/>
                    <w:bottom w:val="none" w:sz="0" w:space="0" w:color="auto"/>
                    <w:right w:val="none" w:sz="0" w:space="0" w:color="auto"/>
                  </w:divBdr>
                  <w:divsChild>
                    <w:div w:id="757869551">
                      <w:marLeft w:val="0"/>
                      <w:marRight w:val="0"/>
                      <w:marTop w:val="0"/>
                      <w:marBottom w:val="0"/>
                      <w:divBdr>
                        <w:top w:val="none" w:sz="0" w:space="0" w:color="auto"/>
                        <w:left w:val="none" w:sz="0" w:space="0" w:color="auto"/>
                        <w:bottom w:val="none" w:sz="0" w:space="0" w:color="auto"/>
                        <w:right w:val="none" w:sz="0" w:space="0" w:color="auto"/>
                      </w:divBdr>
                      <w:divsChild>
                        <w:div w:id="158353691">
                          <w:marLeft w:val="240"/>
                          <w:marRight w:val="0"/>
                          <w:marTop w:val="0"/>
                          <w:marBottom w:val="0"/>
                          <w:divBdr>
                            <w:top w:val="none" w:sz="0" w:space="0" w:color="auto"/>
                            <w:left w:val="none" w:sz="0" w:space="0" w:color="auto"/>
                            <w:bottom w:val="none" w:sz="0" w:space="0" w:color="auto"/>
                            <w:right w:val="none" w:sz="0" w:space="0" w:color="auto"/>
                          </w:divBdr>
                        </w:div>
                      </w:divsChild>
                    </w:div>
                    <w:div w:id="359208616">
                      <w:marLeft w:val="0"/>
                      <w:marRight w:val="0"/>
                      <w:marTop w:val="0"/>
                      <w:marBottom w:val="0"/>
                      <w:divBdr>
                        <w:top w:val="none" w:sz="0" w:space="0" w:color="auto"/>
                        <w:left w:val="none" w:sz="0" w:space="0" w:color="auto"/>
                        <w:bottom w:val="none" w:sz="0" w:space="0" w:color="auto"/>
                        <w:right w:val="none" w:sz="0" w:space="0" w:color="auto"/>
                      </w:divBdr>
                      <w:divsChild>
                        <w:div w:id="339041627">
                          <w:marLeft w:val="240"/>
                          <w:marRight w:val="0"/>
                          <w:marTop w:val="0"/>
                          <w:marBottom w:val="0"/>
                          <w:divBdr>
                            <w:top w:val="none" w:sz="0" w:space="0" w:color="auto"/>
                            <w:left w:val="none" w:sz="0" w:space="0" w:color="auto"/>
                            <w:bottom w:val="none" w:sz="0" w:space="0" w:color="auto"/>
                            <w:right w:val="none" w:sz="0" w:space="0" w:color="auto"/>
                          </w:divBdr>
                        </w:div>
                      </w:divsChild>
                    </w:div>
                    <w:div w:id="1265189791">
                      <w:marLeft w:val="0"/>
                      <w:marRight w:val="0"/>
                      <w:marTop w:val="0"/>
                      <w:marBottom w:val="0"/>
                      <w:divBdr>
                        <w:top w:val="none" w:sz="0" w:space="0" w:color="auto"/>
                        <w:left w:val="none" w:sz="0" w:space="0" w:color="auto"/>
                        <w:bottom w:val="none" w:sz="0" w:space="0" w:color="auto"/>
                        <w:right w:val="none" w:sz="0" w:space="0" w:color="auto"/>
                      </w:divBdr>
                      <w:divsChild>
                        <w:div w:id="1094395959">
                          <w:marLeft w:val="240"/>
                          <w:marRight w:val="0"/>
                          <w:marTop w:val="0"/>
                          <w:marBottom w:val="0"/>
                          <w:divBdr>
                            <w:top w:val="none" w:sz="0" w:space="0" w:color="auto"/>
                            <w:left w:val="none" w:sz="0" w:space="0" w:color="auto"/>
                            <w:bottom w:val="none" w:sz="0" w:space="0" w:color="auto"/>
                            <w:right w:val="none" w:sz="0" w:space="0" w:color="auto"/>
                          </w:divBdr>
                        </w:div>
                      </w:divsChild>
                    </w:div>
                    <w:div w:id="74791166">
                      <w:marLeft w:val="0"/>
                      <w:marRight w:val="0"/>
                      <w:marTop w:val="0"/>
                      <w:marBottom w:val="0"/>
                      <w:divBdr>
                        <w:top w:val="none" w:sz="0" w:space="0" w:color="auto"/>
                        <w:left w:val="none" w:sz="0" w:space="0" w:color="auto"/>
                        <w:bottom w:val="none" w:sz="0" w:space="0" w:color="auto"/>
                        <w:right w:val="none" w:sz="0" w:space="0" w:color="auto"/>
                      </w:divBdr>
                      <w:divsChild>
                        <w:div w:id="1141113880">
                          <w:marLeft w:val="240"/>
                          <w:marRight w:val="0"/>
                          <w:marTop w:val="0"/>
                          <w:marBottom w:val="0"/>
                          <w:divBdr>
                            <w:top w:val="none" w:sz="0" w:space="0" w:color="auto"/>
                            <w:left w:val="none" w:sz="0" w:space="0" w:color="auto"/>
                            <w:bottom w:val="none" w:sz="0" w:space="0" w:color="auto"/>
                            <w:right w:val="none" w:sz="0" w:space="0" w:color="auto"/>
                          </w:divBdr>
                        </w:div>
                      </w:divsChild>
                    </w:div>
                    <w:div w:id="1158615902">
                      <w:marLeft w:val="0"/>
                      <w:marRight w:val="0"/>
                      <w:marTop w:val="0"/>
                      <w:marBottom w:val="0"/>
                      <w:divBdr>
                        <w:top w:val="none" w:sz="0" w:space="0" w:color="auto"/>
                        <w:left w:val="none" w:sz="0" w:space="0" w:color="auto"/>
                        <w:bottom w:val="none" w:sz="0" w:space="0" w:color="auto"/>
                        <w:right w:val="none" w:sz="0" w:space="0" w:color="auto"/>
                      </w:divBdr>
                      <w:divsChild>
                        <w:div w:id="1949704056">
                          <w:marLeft w:val="240"/>
                          <w:marRight w:val="0"/>
                          <w:marTop w:val="0"/>
                          <w:marBottom w:val="0"/>
                          <w:divBdr>
                            <w:top w:val="none" w:sz="0" w:space="0" w:color="auto"/>
                            <w:left w:val="none" w:sz="0" w:space="0" w:color="auto"/>
                            <w:bottom w:val="none" w:sz="0" w:space="0" w:color="auto"/>
                            <w:right w:val="none" w:sz="0" w:space="0" w:color="auto"/>
                          </w:divBdr>
                        </w:div>
                      </w:divsChild>
                    </w:div>
                    <w:div w:id="845442522">
                      <w:marLeft w:val="0"/>
                      <w:marRight w:val="0"/>
                      <w:marTop w:val="0"/>
                      <w:marBottom w:val="0"/>
                      <w:divBdr>
                        <w:top w:val="none" w:sz="0" w:space="0" w:color="auto"/>
                        <w:left w:val="none" w:sz="0" w:space="0" w:color="auto"/>
                        <w:bottom w:val="none" w:sz="0" w:space="0" w:color="auto"/>
                        <w:right w:val="none" w:sz="0" w:space="0" w:color="auto"/>
                      </w:divBdr>
                      <w:divsChild>
                        <w:div w:id="286594548">
                          <w:marLeft w:val="240"/>
                          <w:marRight w:val="0"/>
                          <w:marTop w:val="0"/>
                          <w:marBottom w:val="0"/>
                          <w:divBdr>
                            <w:top w:val="none" w:sz="0" w:space="0" w:color="auto"/>
                            <w:left w:val="none" w:sz="0" w:space="0" w:color="auto"/>
                            <w:bottom w:val="none" w:sz="0" w:space="0" w:color="auto"/>
                            <w:right w:val="none" w:sz="0" w:space="0" w:color="auto"/>
                          </w:divBdr>
                        </w:div>
                      </w:divsChild>
                    </w:div>
                    <w:div w:id="212624061">
                      <w:marLeft w:val="0"/>
                      <w:marRight w:val="0"/>
                      <w:marTop w:val="0"/>
                      <w:marBottom w:val="0"/>
                      <w:divBdr>
                        <w:top w:val="none" w:sz="0" w:space="0" w:color="auto"/>
                        <w:left w:val="none" w:sz="0" w:space="0" w:color="auto"/>
                        <w:bottom w:val="none" w:sz="0" w:space="0" w:color="auto"/>
                        <w:right w:val="none" w:sz="0" w:space="0" w:color="auto"/>
                      </w:divBdr>
                      <w:divsChild>
                        <w:div w:id="1751384254">
                          <w:marLeft w:val="240"/>
                          <w:marRight w:val="0"/>
                          <w:marTop w:val="0"/>
                          <w:marBottom w:val="0"/>
                          <w:divBdr>
                            <w:top w:val="none" w:sz="0" w:space="0" w:color="auto"/>
                            <w:left w:val="none" w:sz="0" w:space="0" w:color="auto"/>
                            <w:bottom w:val="none" w:sz="0" w:space="0" w:color="auto"/>
                            <w:right w:val="none" w:sz="0" w:space="0" w:color="auto"/>
                          </w:divBdr>
                        </w:div>
                      </w:divsChild>
                    </w:div>
                    <w:div w:id="30617463">
                      <w:marLeft w:val="0"/>
                      <w:marRight w:val="0"/>
                      <w:marTop w:val="0"/>
                      <w:marBottom w:val="0"/>
                      <w:divBdr>
                        <w:top w:val="none" w:sz="0" w:space="0" w:color="auto"/>
                        <w:left w:val="none" w:sz="0" w:space="0" w:color="auto"/>
                        <w:bottom w:val="none" w:sz="0" w:space="0" w:color="auto"/>
                        <w:right w:val="none" w:sz="0" w:space="0" w:color="auto"/>
                      </w:divBdr>
                      <w:divsChild>
                        <w:div w:id="177741095">
                          <w:marLeft w:val="240"/>
                          <w:marRight w:val="0"/>
                          <w:marTop w:val="0"/>
                          <w:marBottom w:val="0"/>
                          <w:divBdr>
                            <w:top w:val="none" w:sz="0" w:space="0" w:color="auto"/>
                            <w:left w:val="none" w:sz="0" w:space="0" w:color="auto"/>
                            <w:bottom w:val="none" w:sz="0" w:space="0" w:color="auto"/>
                            <w:right w:val="none" w:sz="0" w:space="0" w:color="auto"/>
                          </w:divBdr>
                        </w:div>
                      </w:divsChild>
                    </w:div>
                    <w:div w:id="2006516747">
                      <w:marLeft w:val="0"/>
                      <w:marRight w:val="0"/>
                      <w:marTop w:val="0"/>
                      <w:marBottom w:val="0"/>
                      <w:divBdr>
                        <w:top w:val="none" w:sz="0" w:space="0" w:color="auto"/>
                        <w:left w:val="none" w:sz="0" w:space="0" w:color="auto"/>
                        <w:bottom w:val="none" w:sz="0" w:space="0" w:color="auto"/>
                        <w:right w:val="none" w:sz="0" w:space="0" w:color="auto"/>
                      </w:divBdr>
                    </w:div>
                    <w:div w:id="235090153">
                      <w:marLeft w:val="0"/>
                      <w:marRight w:val="0"/>
                      <w:marTop w:val="0"/>
                      <w:marBottom w:val="0"/>
                      <w:divBdr>
                        <w:top w:val="none" w:sz="0" w:space="0" w:color="auto"/>
                        <w:left w:val="none" w:sz="0" w:space="0" w:color="auto"/>
                        <w:bottom w:val="none" w:sz="0" w:space="0" w:color="auto"/>
                        <w:right w:val="none" w:sz="0" w:space="0" w:color="auto"/>
                      </w:divBdr>
                      <w:divsChild>
                        <w:div w:id="894389310">
                          <w:marLeft w:val="240"/>
                          <w:marRight w:val="0"/>
                          <w:marTop w:val="0"/>
                          <w:marBottom w:val="0"/>
                          <w:divBdr>
                            <w:top w:val="none" w:sz="0" w:space="0" w:color="auto"/>
                            <w:left w:val="none" w:sz="0" w:space="0" w:color="auto"/>
                            <w:bottom w:val="none" w:sz="0" w:space="0" w:color="auto"/>
                            <w:right w:val="none" w:sz="0" w:space="0" w:color="auto"/>
                          </w:divBdr>
                        </w:div>
                      </w:divsChild>
                    </w:div>
                    <w:div w:id="468788660">
                      <w:marLeft w:val="0"/>
                      <w:marRight w:val="0"/>
                      <w:marTop w:val="0"/>
                      <w:marBottom w:val="0"/>
                      <w:divBdr>
                        <w:top w:val="none" w:sz="0" w:space="0" w:color="auto"/>
                        <w:left w:val="none" w:sz="0" w:space="0" w:color="auto"/>
                        <w:bottom w:val="none" w:sz="0" w:space="0" w:color="auto"/>
                        <w:right w:val="none" w:sz="0" w:space="0" w:color="auto"/>
                      </w:divBdr>
                      <w:divsChild>
                        <w:div w:id="1793866690">
                          <w:marLeft w:val="240"/>
                          <w:marRight w:val="0"/>
                          <w:marTop w:val="0"/>
                          <w:marBottom w:val="0"/>
                          <w:divBdr>
                            <w:top w:val="none" w:sz="0" w:space="0" w:color="auto"/>
                            <w:left w:val="none" w:sz="0" w:space="0" w:color="auto"/>
                            <w:bottom w:val="none" w:sz="0" w:space="0" w:color="auto"/>
                            <w:right w:val="none" w:sz="0" w:space="0" w:color="auto"/>
                          </w:divBdr>
                        </w:div>
                      </w:divsChild>
                    </w:div>
                    <w:div w:id="1346248997">
                      <w:marLeft w:val="0"/>
                      <w:marRight w:val="0"/>
                      <w:marTop w:val="0"/>
                      <w:marBottom w:val="0"/>
                      <w:divBdr>
                        <w:top w:val="none" w:sz="0" w:space="0" w:color="auto"/>
                        <w:left w:val="none" w:sz="0" w:space="0" w:color="auto"/>
                        <w:bottom w:val="none" w:sz="0" w:space="0" w:color="auto"/>
                        <w:right w:val="none" w:sz="0" w:space="0" w:color="auto"/>
                      </w:divBdr>
                      <w:divsChild>
                        <w:div w:id="2018538876">
                          <w:marLeft w:val="240"/>
                          <w:marRight w:val="0"/>
                          <w:marTop w:val="0"/>
                          <w:marBottom w:val="0"/>
                          <w:divBdr>
                            <w:top w:val="none" w:sz="0" w:space="0" w:color="auto"/>
                            <w:left w:val="none" w:sz="0" w:space="0" w:color="auto"/>
                            <w:bottom w:val="none" w:sz="0" w:space="0" w:color="auto"/>
                            <w:right w:val="none" w:sz="0" w:space="0" w:color="auto"/>
                          </w:divBdr>
                        </w:div>
                      </w:divsChild>
                    </w:div>
                    <w:div w:id="523130150">
                      <w:marLeft w:val="0"/>
                      <w:marRight w:val="0"/>
                      <w:marTop w:val="0"/>
                      <w:marBottom w:val="0"/>
                      <w:divBdr>
                        <w:top w:val="none" w:sz="0" w:space="0" w:color="auto"/>
                        <w:left w:val="none" w:sz="0" w:space="0" w:color="auto"/>
                        <w:bottom w:val="none" w:sz="0" w:space="0" w:color="auto"/>
                        <w:right w:val="none" w:sz="0" w:space="0" w:color="auto"/>
                      </w:divBdr>
                      <w:divsChild>
                        <w:div w:id="140003677">
                          <w:marLeft w:val="240"/>
                          <w:marRight w:val="0"/>
                          <w:marTop w:val="0"/>
                          <w:marBottom w:val="0"/>
                          <w:divBdr>
                            <w:top w:val="none" w:sz="0" w:space="0" w:color="auto"/>
                            <w:left w:val="none" w:sz="0" w:space="0" w:color="auto"/>
                            <w:bottom w:val="none" w:sz="0" w:space="0" w:color="auto"/>
                            <w:right w:val="none" w:sz="0" w:space="0" w:color="auto"/>
                          </w:divBdr>
                        </w:div>
                      </w:divsChild>
                    </w:div>
                    <w:div w:id="850532645">
                      <w:marLeft w:val="0"/>
                      <w:marRight w:val="0"/>
                      <w:marTop w:val="0"/>
                      <w:marBottom w:val="0"/>
                      <w:divBdr>
                        <w:top w:val="none" w:sz="0" w:space="0" w:color="auto"/>
                        <w:left w:val="none" w:sz="0" w:space="0" w:color="auto"/>
                        <w:bottom w:val="none" w:sz="0" w:space="0" w:color="auto"/>
                        <w:right w:val="none" w:sz="0" w:space="0" w:color="auto"/>
                      </w:divBdr>
                      <w:divsChild>
                        <w:div w:id="737821095">
                          <w:marLeft w:val="240"/>
                          <w:marRight w:val="0"/>
                          <w:marTop w:val="0"/>
                          <w:marBottom w:val="0"/>
                          <w:divBdr>
                            <w:top w:val="none" w:sz="0" w:space="0" w:color="auto"/>
                            <w:left w:val="none" w:sz="0" w:space="0" w:color="auto"/>
                            <w:bottom w:val="none" w:sz="0" w:space="0" w:color="auto"/>
                            <w:right w:val="none" w:sz="0" w:space="0" w:color="auto"/>
                          </w:divBdr>
                        </w:div>
                      </w:divsChild>
                    </w:div>
                    <w:div w:id="2070155265">
                      <w:marLeft w:val="0"/>
                      <w:marRight w:val="0"/>
                      <w:marTop w:val="0"/>
                      <w:marBottom w:val="0"/>
                      <w:divBdr>
                        <w:top w:val="none" w:sz="0" w:space="0" w:color="auto"/>
                        <w:left w:val="none" w:sz="0" w:space="0" w:color="auto"/>
                        <w:bottom w:val="none" w:sz="0" w:space="0" w:color="auto"/>
                        <w:right w:val="none" w:sz="0" w:space="0" w:color="auto"/>
                      </w:divBdr>
                      <w:divsChild>
                        <w:div w:id="887036066">
                          <w:marLeft w:val="240"/>
                          <w:marRight w:val="0"/>
                          <w:marTop w:val="0"/>
                          <w:marBottom w:val="0"/>
                          <w:divBdr>
                            <w:top w:val="none" w:sz="0" w:space="0" w:color="auto"/>
                            <w:left w:val="none" w:sz="0" w:space="0" w:color="auto"/>
                            <w:bottom w:val="none" w:sz="0" w:space="0" w:color="auto"/>
                            <w:right w:val="none" w:sz="0" w:space="0" w:color="auto"/>
                          </w:divBdr>
                        </w:div>
                      </w:divsChild>
                    </w:div>
                    <w:div w:id="889734264">
                      <w:marLeft w:val="0"/>
                      <w:marRight w:val="0"/>
                      <w:marTop w:val="0"/>
                      <w:marBottom w:val="0"/>
                      <w:divBdr>
                        <w:top w:val="none" w:sz="0" w:space="0" w:color="auto"/>
                        <w:left w:val="none" w:sz="0" w:space="0" w:color="auto"/>
                        <w:bottom w:val="none" w:sz="0" w:space="0" w:color="auto"/>
                        <w:right w:val="none" w:sz="0" w:space="0" w:color="auto"/>
                      </w:divBdr>
                      <w:divsChild>
                        <w:div w:id="243800444">
                          <w:marLeft w:val="240"/>
                          <w:marRight w:val="0"/>
                          <w:marTop w:val="0"/>
                          <w:marBottom w:val="0"/>
                          <w:divBdr>
                            <w:top w:val="none" w:sz="0" w:space="0" w:color="auto"/>
                            <w:left w:val="none" w:sz="0" w:space="0" w:color="auto"/>
                            <w:bottom w:val="none" w:sz="0" w:space="0" w:color="auto"/>
                            <w:right w:val="none" w:sz="0" w:space="0" w:color="auto"/>
                          </w:divBdr>
                        </w:div>
                      </w:divsChild>
                    </w:div>
                    <w:div w:id="1266426747">
                      <w:marLeft w:val="0"/>
                      <w:marRight w:val="0"/>
                      <w:marTop w:val="0"/>
                      <w:marBottom w:val="0"/>
                      <w:divBdr>
                        <w:top w:val="none" w:sz="0" w:space="0" w:color="auto"/>
                        <w:left w:val="none" w:sz="0" w:space="0" w:color="auto"/>
                        <w:bottom w:val="none" w:sz="0" w:space="0" w:color="auto"/>
                        <w:right w:val="none" w:sz="0" w:space="0" w:color="auto"/>
                      </w:divBdr>
                      <w:divsChild>
                        <w:div w:id="1557353993">
                          <w:marLeft w:val="240"/>
                          <w:marRight w:val="0"/>
                          <w:marTop w:val="0"/>
                          <w:marBottom w:val="0"/>
                          <w:divBdr>
                            <w:top w:val="none" w:sz="0" w:space="0" w:color="auto"/>
                            <w:left w:val="none" w:sz="0" w:space="0" w:color="auto"/>
                            <w:bottom w:val="none" w:sz="0" w:space="0" w:color="auto"/>
                            <w:right w:val="none" w:sz="0" w:space="0" w:color="auto"/>
                          </w:divBdr>
                        </w:div>
                      </w:divsChild>
                    </w:div>
                    <w:div w:id="1918828753">
                      <w:marLeft w:val="0"/>
                      <w:marRight w:val="0"/>
                      <w:marTop w:val="0"/>
                      <w:marBottom w:val="0"/>
                      <w:divBdr>
                        <w:top w:val="none" w:sz="0" w:space="0" w:color="auto"/>
                        <w:left w:val="none" w:sz="0" w:space="0" w:color="auto"/>
                        <w:bottom w:val="none" w:sz="0" w:space="0" w:color="auto"/>
                        <w:right w:val="none" w:sz="0" w:space="0" w:color="auto"/>
                      </w:divBdr>
                      <w:divsChild>
                        <w:div w:id="1178887565">
                          <w:marLeft w:val="240"/>
                          <w:marRight w:val="0"/>
                          <w:marTop w:val="0"/>
                          <w:marBottom w:val="0"/>
                          <w:divBdr>
                            <w:top w:val="none" w:sz="0" w:space="0" w:color="auto"/>
                            <w:left w:val="none" w:sz="0" w:space="0" w:color="auto"/>
                            <w:bottom w:val="none" w:sz="0" w:space="0" w:color="auto"/>
                            <w:right w:val="none" w:sz="0" w:space="0" w:color="auto"/>
                          </w:divBdr>
                        </w:div>
                      </w:divsChild>
                    </w:div>
                    <w:div w:id="1566451260">
                      <w:marLeft w:val="0"/>
                      <w:marRight w:val="0"/>
                      <w:marTop w:val="0"/>
                      <w:marBottom w:val="0"/>
                      <w:divBdr>
                        <w:top w:val="none" w:sz="0" w:space="0" w:color="auto"/>
                        <w:left w:val="none" w:sz="0" w:space="0" w:color="auto"/>
                        <w:bottom w:val="none" w:sz="0" w:space="0" w:color="auto"/>
                        <w:right w:val="none" w:sz="0" w:space="0" w:color="auto"/>
                      </w:divBdr>
                    </w:div>
                    <w:div w:id="1936016013">
                      <w:marLeft w:val="0"/>
                      <w:marRight w:val="0"/>
                      <w:marTop w:val="0"/>
                      <w:marBottom w:val="0"/>
                      <w:divBdr>
                        <w:top w:val="none" w:sz="0" w:space="0" w:color="auto"/>
                        <w:left w:val="none" w:sz="0" w:space="0" w:color="auto"/>
                        <w:bottom w:val="none" w:sz="0" w:space="0" w:color="auto"/>
                        <w:right w:val="none" w:sz="0" w:space="0" w:color="auto"/>
                      </w:divBdr>
                      <w:divsChild>
                        <w:div w:id="1538161706">
                          <w:marLeft w:val="240"/>
                          <w:marRight w:val="0"/>
                          <w:marTop w:val="0"/>
                          <w:marBottom w:val="0"/>
                          <w:divBdr>
                            <w:top w:val="none" w:sz="0" w:space="0" w:color="auto"/>
                            <w:left w:val="none" w:sz="0" w:space="0" w:color="auto"/>
                            <w:bottom w:val="none" w:sz="0" w:space="0" w:color="auto"/>
                            <w:right w:val="none" w:sz="0" w:space="0" w:color="auto"/>
                          </w:divBdr>
                        </w:div>
                      </w:divsChild>
                    </w:div>
                    <w:div w:id="2101026995">
                      <w:marLeft w:val="0"/>
                      <w:marRight w:val="0"/>
                      <w:marTop w:val="0"/>
                      <w:marBottom w:val="0"/>
                      <w:divBdr>
                        <w:top w:val="none" w:sz="0" w:space="0" w:color="auto"/>
                        <w:left w:val="none" w:sz="0" w:space="0" w:color="auto"/>
                        <w:bottom w:val="none" w:sz="0" w:space="0" w:color="auto"/>
                        <w:right w:val="none" w:sz="0" w:space="0" w:color="auto"/>
                      </w:divBdr>
                      <w:divsChild>
                        <w:div w:id="1155296921">
                          <w:marLeft w:val="240"/>
                          <w:marRight w:val="0"/>
                          <w:marTop w:val="0"/>
                          <w:marBottom w:val="0"/>
                          <w:divBdr>
                            <w:top w:val="none" w:sz="0" w:space="0" w:color="auto"/>
                            <w:left w:val="none" w:sz="0" w:space="0" w:color="auto"/>
                            <w:bottom w:val="none" w:sz="0" w:space="0" w:color="auto"/>
                            <w:right w:val="none" w:sz="0" w:space="0" w:color="auto"/>
                          </w:divBdr>
                        </w:div>
                      </w:divsChild>
                    </w:div>
                    <w:div w:id="1735276675">
                      <w:marLeft w:val="0"/>
                      <w:marRight w:val="0"/>
                      <w:marTop w:val="0"/>
                      <w:marBottom w:val="0"/>
                      <w:divBdr>
                        <w:top w:val="none" w:sz="0" w:space="0" w:color="auto"/>
                        <w:left w:val="none" w:sz="0" w:space="0" w:color="auto"/>
                        <w:bottom w:val="none" w:sz="0" w:space="0" w:color="auto"/>
                        <w:right w:val="none" w:sz="0" w:space="0" w:color="auto"/>
                      </w:divBdr>
                      <w:divsChild>
                        <w:div w:id="159926136">
                          <w:marLeft w:val="240"/>
                          <w:marRight w:val="0"/>
                          <w:marTop w:val="0"/>
                          <w:marBottom w:val="0"/>
                          <w:divBdr>
                            <w:top w:val="none" w:sz="0" w:space="0" w:color="auto"/>
                            <w:left w:val="none" w:sz="0" w:space="0" w:color="auto"/>
                            <w:bottom w:val="none" w:sz="0" w:space="0" w:color="auto"/>
                            <w:right w:val="none" w:sz="0" w:space="0" w:color="auto"/>
                          </w:divBdr>
                        </w:div>
                      </w:divsChild>
                    </w:div>
                    <w:div w:id="713653746">
                      <w:marLeft w:val="0"/>
                      <w:marRight w:val="0"/>
                      <w:marTop w:val="0"/>
                      <w:marBottom w:val="0"/>
                      <w:divBdr>
                        <w:top w:val="none" w:sz="0" w:space="0" w:color="auto"/>
                        <w:left w:val="none" w:sz="0" w:space="0" w:color="auto"/>
                        <w:bottom w:val="none" w:sz="0" w:space="0" w:color="auto"/>
                        <w:right w:val="none" w:sz="0" w:space="0" w:color="auto"/>
                      </w:divBdr>
                      <w:divsChild>
                        <w:div w:id="2147355376">
                          <w:marLeft w:val="240"/>
                          <w:marRight w:val="0"/>
                          <w:marTop w:val="0"/>
                          <w:marBottom w:val="0"/>
                          <w:divBdr>
                            <w:top w:val="none" w:sz="0" w:space="0" w:color="auto"/>
                            <w:left w:val="none" w:sz="0" w:space="0" w:color="auto"/>
                            <w:bottom w:val="none" w:sz="0" w:space="0" w:color="auto"/>
                            <w:right w:val="none" w:sz="0" w:space="0" w:color="auto"/>
                          </w:divBdr>
                        </w:div>
                      </w:divsChild>
                    </w:div>
                    <w:div w:id="1007177412">
                      <w:marLeft w:val="0"/>
                      <w:marRight w:val="0"/>
                      <w:marTop w:val="0"/>
                      <w:marBottom w:val="0"/>
                      <w:divBdr>
                        <w:top w:val="none" w:sz="0" w:space="0" w:color="auto"/>
                        <w:left w:val="none" w:sz="0" w:space="0" w:color="auto"/>
                        <w:bottom w:val="none" w:sz="0" w:space="0" w:color="auto"/>
                        <w:right w:val="none" w:sz="0" w:space="0" w:color="auto"/>
                      </w:divBdr>
                      <w:divsChild>
                        <w:div w:id="1757435221">
                          <w:marLeft w:val="240"/>
                          <w:marRight w:val="0"/>
                          <w:marTop w:val="0"/>
                          <w:marBottom w:val="0"/>
                          <w:divBdr>
                            <w:top w:val="none" w:sz="0" w:space="0" w:color="auto"/>
                            <w:left w:val="none" w:sz="0" w:space="0" w:color="auto"/>
                            <w:bottom w:val="none" w:sz="0" w:space="0" w:color="auto"/>
                            <w:right w:val="none" w:sz="0" w:space="0" w:color="auto"/>
                          </w:divBdr>
                        </w:div>
                      </w:divsChild>
                    </w:div>
                    <w:div w:id="792136149">
                      <w:marLeft w:val="0"/>
                      <w:marRight w:val="0"/>
                      <w:marTop w:val="0"/>
                      <w:marBottom w:val="0"/>
                      <w:divBdr>
                        <w:top w:val="none" w:sz="0" w:space="0" w:color="auto"/>
                        <w:left w:val="none" w:sz="0" w:space="0" w:color="auto"/>
                        <w:bottom w:val="none" w:sz="0" w:space="0" w:color="auto"/>
                        <w:right w:val="none" w:sz="0" w:space="0" w:color="auto"/>
                      </w:divBdr>
                      <w:divsChild>
                        <w:div w:id="1135105705">
                          <w:marLeft w:val="240"/>
                          <w:marRight w:val="0"/>
                          <w:marTop w:val="0"/>
                          <w:marBottom w:val="0"/>
                          <w:divBdr>
                            <w:top w:val="none" w:sz="0" w:space="0" w:color="auto"/>
                            <w:left w:val="none" w:sz="0" w:space="0" w:color="auto"/>
                            <w:bottom w:val="none" w:sz="0" w:space="0" w:color="auto"/>
                            <w:right w:val="none" w:sz="0" w:space="0" w:color="auto"/>
                          </w:divBdr>
                        </w:div>
                      </w:divsChild>
                    </w:div>
                    <w:div w:id="1298149742">
                      <w:marLeft w:val="0"/>
                      <w:marRight w:val="0"/>
                      <w:marTop w:val="0"/>
                      <w:marBottom w:val="0"/>
                      <w:divBdr>
                        <w:top w:val="none" w:sz="0" w:space="0" w:color="auto"/>
                        <w:left w:val="none" w:sz="0" w:space="0" w:color="auto"/>
                        <w:bottom w:val="none" w:sz="0" w:space="0" w:color="auto"/>
                        <w:right w:val="none" w:sz="0" w:space="0" w:color="auto"/>
                      </w:divBdr>
                      <w:divsChild>
                        <w:div w:id="1211721283">
                          <w:marLeft w:val="240"/>
                          <w:marRight w:val="0"/>
                          <w:marTop w:val="0"/>
                          <w:marBottom w:val="0"/>
                          <w:divBdr>
                            <w:top w:val="none" w:sz="0" w:space="0" w:color="auto"/>
                            <w:left w:val="none" w:sz="0" w:space="0" w:color="auto"/>
                            <w:bottom w:val="none" w:sz="0" w:space="0" w:color="auto"/>
                            <w:right w:val="none" w:sz="0" w:space="0" w:color="auto"/>
                          </w:divBdr>
                        </w:div>
                      </w:divsChild>
                    </w:div>
                    <w:div w:id="588731904">
                      <w:marLeft w:val="0"/>
                      <w:marRight w:val="0"/>
                      <w:marTop w:val="0"/>
                      <w:marBottom w:val="0"/>
                      <w:divBdr>
                        <w:top w:val="none" w:sz="0" w:space="0" w:color="auto"/>
                        <w:left w:val="none" w:sz="0" w:space="0" w:color="auto"/>
                        <w:bottom w:val="none" w:sz="0" w:space="0" w:color="auto"/>
                        <w:right w:val="none" w:sz="0" w:space="0" w:color="auto"/>
                      </w:divBdr>
                      <w:divsChild>
                        <w:div w:id="1378550805">
                          <w:marLeft w:val="240"/>
                          <w:marRight w:val="0"/>
                          <w:marTop w:val="0"/>
                          <w:marBottom w:val="0"/>
                          <w:divBdr>
                            <w:top w:val="none" w:sz="0" w:space="0" w:color="auto"/>
                            <w:left w:val="none" w:sz="0" w:space="0" w:color="auto"/>
                            <w:bottom w:val="none" w:sz="0" w:space="0" w:color="auto"/>
                            <w:right w:val="none" w:sz="0" w:space="0" w:color="auto"/>
                          </w:divBdr>
                        </w:div>
                      </w:divsChild>
                    </w:div>
                    <w:div w:id="1881090716">
                      <w:marLeft w:val="0"/>
                      <w:marRight w:val="0"/>
                      <w:marTop w:val="0"/>
                      <w:marBottom w:val="0"/>
                      <w:divBdr>
                        <w:top w:val="none" w:sz="0" w:space="0" w:color="auto"/>
                        <w:left w:val="none" w:sz="0" w:space="0" w:color="auto"/>
                        <w:bottom w:val="none" w:sz="0" w:space="0" w:color="auto"/>
                        <w:right w:val="none" w:sz="0" w:space="0" w:color="auto"/>
                      </w:divBdr>
                      <w:divsChild>
                        <w:div w:id="1721249391">
                          <w:marLeft w:val="240"/>
                          <w:marRight w:val="0"/>
                          <w:marTop w:val="0"/>
                          <w:marBottom w:val="0"/>
                          <w:divBdr>
                            <w:top w:val="none" w:sz="0" w:space="0" w:color="auto"/>
                            <w:left w:val="none" w:sz="0" w:space="0" w:color="auto"/>
                            <w:bottom w:val="none" w:sz="0" w:space="0" w:color="auto"/>
                            <w:right w:val="none" w:sz="0" w:space="0" w:color="auto"/>
                          </w:divBdr>
                        </w:div>
                      </w:divsChild>
                    </w:div>
                    <w:div w:id="443237118">
                      <w:marLeft w:val="0"/>
                      <w:marRight w:val="0"/>
                      <w:marTop w:val="0"/>
                      <w:marBottom w:val="0"/>
                      <w:divBdr>
                        <w:top w:val="none" w:sz="0" w:space="0" w:color="auto"/>
                        <w:left w:val="none" w:sz="0" w:space="0" w:color="auto"/>
                        <w:bottom w:val="none" w:sz="0" w:space="0" w:color="auto"/>
                        <w:right w:val="none" w:sz="0" w:space="0" w:color="auto"/>
                      </w:divBdr>
                      <w:divsChild>
                        <w:div w:id="790436453">
                          <w:marLeft w:val="240"/>
                          <w:marRight w:val="0"/>
                          <w:marTop w:val="0"/>
                          <w:marBottom w:val="0"/>
                          <w:divBdr>
                            <w:top w:val="none" w:sz="0" w:space="0" w:color="auto"/>
                            <w:left w:val="none" w:sz="0" w:space="0" w:color="auto"/>
                            <w:bottom w:val="none" w:sz="0" w:space="0" w:color="auto"/>
                            <w:right w:val="none" w:sz="0" w:space="0" w:color="auto"/>
                          </w:divBdr>
                        </w:div>
                      </w:divsChild>
                    </w:div>
                    <w:div w:id="1191333599">
                      <w:marLeft w:val="0"/>
                      <w:marRight w:val="0"/>
                      <w:marTop w:val="0"/>
                      <w:marBottom w:val="0"/>
                      <w:divBdr>
                        <w:top w:val="none" w:sz="0" w:space="0" w:color="auto"/>
                        <w:left w:val="none" w:sz="0" w:space="0" w:color="auto"/>
                        <w:bottom w:val="none" w:sz="0" w:space="0" w:color="auto"/>
                        <w:right w:val="none" w:sz="0" w:space="0" w:color="auto"/>
                      </w:divBdr>
                      <w:divsChild>
                        <w:div w:id="654187273">
                          <w:marLeft w:val="240"/>
                          <w:marRight w:val="0"/>
                          <w:marTop w:val="0"/>
                          <w:marBottom w:val="0"/>
                          <w:divBdr>
                            <w:top w:val="none" w:sz="0" w:space="0" w:color="auto"/>
                            <w:left w:val="none" w:sz="0" w:space="0" w:color="auto"/>
                            <w:bottom w:val="none" w:sz="0" w:space="0" w:color="auto"/>
                            <w:right w:val="none" w:sz="0" w:space="0" w:color="auto"/>
                          </w:divBdr>
                        </w:div>
                      </w:divsChild>
                    </w:div>
                    <w:div w:id="1389646374">
                      <w:marLeft w:val="0"/>
                      <w:marRight w:val="0"/>
                      <w:marTop w:val="0"/>
                      <w:marBottom w:val="0"/>
                      <w:divBdr>
                        <w:top w:val="none" w:sz="0" w:space="0" w:color="auto"/>
                        <w:left w:val="none" w:sz="0" w:space="0" w:color="auto"/>
                        <w:bottom w:val="none" w:sz="0" w:space="0" w:color="auto"/>
                        <w:right w:val="none" w:sz="0" w:space="0" w:color="auto"/>
                      </w:divBdr>
                    </w:div>
                    <w:div w:id="159540649">
                      <w:marLeft w:val="0"/>
                      <w:marRight w:val="0"/>
                      <w:marTop w:val="0"/>
                      <w:marBottom w:val="0"/>
                      <w:divBdr>
                        <w:top w:val="none" w:sz="0" w:space="0" w:color="auto"/>
                        <w:left w:val="none" w:sz="0" w:space="0" w:color="auto"/>
                        <w:bottom w:val="none" w:sz="0" w:space="0" w:color="auto"/>
                        <w:right w:val="none" w:sz="0" w:space="0" w:color="auto"/>
                      </w:divBdr>
                      <w:divsChild>
                        <w:div w:id="745349029">
                          <w:marLeft w:val="240"/>
                          <w:marRight w:val="0"/>
                          <w:marTop w:val="0"/>
                          <w:marBottom w:val="0"/>
                          <w:divBdr>
                            <w:top w:val="none" w:sz="0" w:space="0" w:color="auto"/>
                            <w:left w:val="none" w:sz="0" w:space="0" w:color="auto"/>
                            <w:bottom w:val="none" w:sz="0" w:space="0" w:color="auto"/>
                            <w:right w:val="none" w:sz="0" w:space="0" w:color="auto"/>
                          </w:divBdr>
                        </w:div>
                      </w:divsChild>
                    </w:div>
                    <w:div w:id="677118709">
                      <w:marLeft w:val="0"/>
                      <w:marRight w:val="0"/>
                      <w:marTop w:val="0"/>
                      <w:marBottom w:val="0"/>
                      <w:divBdr>
                        <w:top w:val="none" w:sz="0" w:space="0" w:color="auto"/>
                        <w:left w:val="none" w:sz="0" w:space="0" w:color="auto"/>
                        <w:bottom w:val="none" w:sz="0" w:space="0" w:color="auto"/>
                        <w:right w:val="none" w:sz="0" w:space="0" w:color="auto"/>
                      </w:divBdr>
                      <w:divsChild>
                        <w:div w:id="615327661">
                          <w:marLeft w:val="240"/>
                          <w:marRight w:val="0"/>
                          <w:marTop w:val="0"/>
                          <w:marBottom w:val="0"/>
                          <w:divBdr>
                            <w:top w:val="none" w:sz="0" w:space="0" w:color="auto"/>
                            <w:left w:val="none" w:sz="0" w:space="0" w:color="auto"/>
                            <w:bottom w:val="none" w:sz="0" w:space="0" w:color="auto"/>
                            <w:right w:val="none" w:sz="0" w:space="0" w:color="auto"/>
                          </w:divBdr>
                        </w:div>
                      </w:divsChild>
                    </w:div>
                    <w:div w:id="972366670">
                      <w:marLeft w:val="0"/>
                      <w:marRight w:val="0"/>
                      <w:marTop w:val="0"/>
                      <w:marBottom w:val="0"/>
                      <w:divBdr>
                        <w:top w:val="none" w:sz="0" w:space="0" w:color="auto"/>
                        <w:left w:val="none" w:sz="0" w:space="0" w:color="auto"/>
                        <w:bottom w:val="none" w:sz="0" w:space="0" w:color="auto"/>
                        <w:right w:val="none" w:sz="0" w:space="0" w:color="auto"/>
                      </w:divBdr>
                      <w:divsChild>
                        <w:div w:id="97138880">
                          <w:marLeft w:val="240"/>
                          <w:marRight w:val="0"/>
                          <w:marTop w:val="0"/>
                          <w:marBottom w:val="0"/>
                          <w:divBdr>
                            <w:top w:val="none" w:sz="0" w:space="0" w:color="auto"/>
                            <w:left w:val="none" w:sz="0" w:space="0" w:color="auto"/>
                            <w:bottom w:val="none" w:sz="0" w:space="0" w:color="auto"/>
                            <w:right w:val="none" w:sz="0" w:space="0" w:color="auto"/>
                          </w:divBdr>
                        </w:div>
                      </w:divsChild>
                    </w:div>
                    <w:div w:id="1758091478">
                      <w:marLeft w:val="0"/>
                      <w:marRight w:val="0"/>
                      <w:marTop w:val="0"/>
                      <w:marBottom w:val="0"/>
                      <w:divBdr>
                        <w:top w:val="none" w:sz="0" w:space="0" w:color="auto"/>
                        <w:left w:val="none" w:sz="0" w:space="0" w:color="auto"/>
                        <w:bottom w:val="none" w:sz="0" w:space="0" w:color="auto"/>
                        <w:right w:val="none" w:sz="0" w:space="0" w:color="auto"/>
                      </w:divBdr>
                      <w:divsChild>
                        <w:div w:id="2002653451">
                          <w:marLeft w:val="240"/>
                          <w:marRight w:val="0"/>
                          <w:marTop w:val="0"/>
                          <w:marBottom w:val="0"/>
                          <w:divBdr>
                            <w:top w:val="none" w:sz="0" w:space="0" w:color="auto"/>
                            <w:left w:val="none" w:sz="0" w:space="0" w:color="auto"/>
                            <w:bottom w:val="none" w:sz="0" w:space="0" w:color="auto"/>
                            <w:right w:val="none" w:sz="0" w:space="0" w:color="auto"/>
                          </w:divBdr>
                        </w:div>
                      </w:divsChild>
                    </w:div>
                    <w:div w:id="1470443484">
                      <w:marLeft w:val="0"/>
                      <w:marRight w:val="0"/>
                      <w:marTop w:val="0"/>
                      <w:marBottom w:val="0"/>
                      <w:divBdr>
                        <w:top w:val="none" w:sz="0" w:space="0" w:color="auto"/>
                        <w:left w:val="none" w:sz="0" w:space="0" w:color="auto"/>
                        <w:bottom w:val="none" w:sz="0" w:space="0" w:color="auto"/>
                        <w:right w:val="none" w:sz="0" w:space="0" w:color="auto"/>
                      </w:divBdr>
                      <w:divsChild>
                        <w:div w:id="697659285">
                          <w:marLeft w:val="240"/>
                          <w:marRight w:val="0"/>
                          <w:marTop w:val="0"/>
                          <w:marBottom w:val="0"/>
                          <w:divBdr>
                            <w:top w:val="none" w:sz="0" w:space="0" w:color="auto"/>
                            <w:left w:val="none" w:sz="0" w:space="0" w:color="auto"/>
                            <w:bottom w:val="none" w:sz="0" w:space="0" w:color="auto"/>
                            <w:right w:val="none" w:sz="0" w:space="0" w:color="auto"/>
                          </w:divBdr>
                        </w:div>
                      </w:divsChild>
                    </w:div>
                    <w:div w:id="563685039">
                      <w:marLeft w:val="0"/>
                      <w:marRight w:val="0"/>
                      <w:marTop w:val="0"/>
                      <w:marBottom w:val="0"/>
                      <w:divBdr>
                        <w:top w:val="none" w:sz="0" w:space="0" w:color="auto"/>
                        <w:left w:val="none" w:sz="0" w:space="0" w:color="auto"/>
                        <w:bottom w:val="none" w:sz="0" w:space="0" w:color="auto"/>
                        <w:right w:val="none" w:sz="0" w:space="0" w:color="auto"/>
                      </w:divBdr>
                      <w:divsChild>
                        <w:div w:id="248075561">
                          <w:marLeft w:val="240"/>
                          <w:marRight w:val="0"/>
                          <w:marTop w:val="0"/>
                          <w:marBottom w:val="0"/>
                          <w:divBdr>
                            <w:top w:val="none" w:sz="0" w:space="0" w:color="auto"/>
                            <w:left w:val="none" w:sz="0" w:space="0" w:color="auto"/>
                            <w:bottom w:val="none" w:sz="0" w:space="0" w:color="auto"/>
                            <w:right w:val="none" w:sz="0" w:space="0" w:color="auto"/>
                          </w:divBdr>
                        </w:div>
                      </w:divsChild>
                    </w:div>
                    <w:div w:id="617831292">
                      <w:marLeft w:val="0"/>
                      <w:marRight w:val="0"/>
                      <w:marTop w:val="0"/>
                      <w:marBottom w:val="0"/>
                      <w:divBdr>
                        <w:top w:val="none" w:sz="0" w:space="0" w:color="auto"/>
                        <w:left w:val="none" w:sz="0" w:space="0" w:color="auto"/>
                        <w:bottom w:val="none" w:sz="0" w:space="0" w:color="auto"/>
                        <w:right w:val="none" w:sz="0" w:space="0" w:color="auto"/>
                      </w:divBdr>
                      <w:divsChild>
                        <w:div w:id="426267765">
                          <w:marLeft w:val="240"/>
                          <w:marRight w:val="0"/>
                          <w:marTop w:val="0"/>
                          <w:marBottom w:val="0"/>
                          <w:divBdr>
                            <w:top w:val="none" w:sz="0" w:space="0" w:color="auto"/>
                            <w:left w:val="none" w:sz="0" w:space="0" w:color="auto"/>
                            <w:bottom w:val="none" w:sz="0" w:space="0" w:color="auto"/>
                            <w:right w:val="none" w:sz="0" w:space="0" w:color="auto"/>
                          </w:divBdr>
                        </w:div>
                      </w:divsChild>
                    </w:div>
                    <w:div w:id="28649594">
                      <w:marLeft w:val="0"/>
                      <w:marRight w:val="0"/>
                      <w:marTop w:val="0"/>
                      <w:marBottom w:val="0"/>
                      <w:divBdr>
                        <w:top w:val="none" w:sz="0" w:space="0" w:color="auto"/>
                        <w:left w:val="none" w:sz="0" w:space="0" w:color="auto"/>
                        <w:bottom w:val="none" w:sz="0" w:space="0" w:color="auto"/>
                        <w:right w:val="none" w:sz="0" w:space="0" w:color="auto"/>
                      </w:divBdr>
                      <w:divsChild>
                        <w:div w:id="954677862">
                          <w:marLeft w:val="240"/>
                          <w:marRight w:val="0"/>
                          <w:marTop w:val="0"/>
                          <w:marBottom w:val="0"/>
                          <w:divBdr>
                            <w:top w:val="none" w:sz="0" w:space="0" w:color="auto"/>
                            <w:left w:val="none" w:sz="0" w:space="0" w:color="auto"/>
                            <w:bottom w:val="none" w:sz="0" w:space="0" w:color="auto"/>
                            <w:right w:val="none" w:sz="0" w:space="0" w:color="auto"/>
                          </w:divBdr>
                        </w:div>
                      </w:divsChild>
                    </w:div>
                    <w:div w:id="699164626">
                      <w:marLeft w:val="0"/>
                      <w:marRight w:val="0"/>
                      <w:marTop w:val="0"/>
                      <w:marBottom w:val="0"/>
                      <w:divBdr>
                        <w:top w:val="none" w:sz="0" w:space="0" w:color="auto"/>
                        <w:left w:val="none" w:sz="0" w:space="0" w:color="auto"/>
                        <w:bottom w:val="none" w:sz="0" w:space="0" w:color="auto"/>
                        <w:right w:val="none" w:sz="0" w:space="0" w:color="auto"/>
                      </w:divBdr>
                      <w:divsChild>
                        <w:div w:id="1499998035">
                          <w:marLeft w:val="240"/>
                          <w:marRight w:val="0"/>
                          <w:marTop w:val="0"/>
                          <w:marBottom w:val="0"/>
                          <w:divBdr>
                            <w:top w:val="none" w:sz="0" w:space="0" w:color="auto"/>
                            <w:left w:val="none" w:sz="0" w:space="0" w:color="auto"/>
                            <w:bottom w:val="none" w:sz="0" w:space="0" w:color="auto"/>
                            <w:right w:val="none" w:sz="0" w:space="0" w:color="auto"/>
                          </w:divBdr>
                        </w:div>
                      </w:divsChild>
                    </w:div>
                    <w:div w:id="999623846">
                      <w:marLeft w:val="0"/>
                      <w:marRight w:val="0"/>
                      <w:marTop w:val="0"/>
                      <w:marBottom w:val="0"/>
                      <w:divBdr>
                        <w:top w:val="none" w:sz="0" w:space="0" w:color="auto"/>
                        <w:left w:val="none" w:sz="0" w:space="0" w:color="auto"/>
                        <w:bottom w:val="none" w:sz="0" w:space="0" w:color="auto"/>
                        <w:right w:val="none" w:sz="0" w:space="0" w:color="auto"/>
                      </w:divBdr>
                      <w:divsChild>
                        <w:div w:id="363599111">
                          <w:marLeft w:val="240"/>
                          <w:marRight w:val="0"/>
                          <w:marTop w:val="0"/>
                          <w:marBottom w:val="0"/>
                          <w:divBdr>
                            <w:top w:val="none" w:sz="0" w:space="0" w:color="auto"/>
                            <w:left w:val="none" w:sz="0" w:space="0" w:color="auto"/>
                            <w:bottom w:val="none" w:sz="0" w:space="0" w:color="auto"/>
                            <w:right w:val="none" w:sz="0" w:space="0" w:color="auto"/>
                          </w:divBdr>
                        </w:div>
                      </w:divsChild>
                    </w:div>
                    <w:div w:id="344865533">
                      <w:marLeft w:val="0"/>
                      <w:marRight w:val="0"/>
                      <w:marTop w:val="0"/>
                      <w:marBottom w:val="0"/>
                      <w:divBdr>
                        <w:top w:val="none" w:sz="0" w:space="0" w:color="auto"/>
                        <w:left w:val="none" w:sz="0" w:space="0" w:color="auto"/>
                        <w:bottom w:val="none" w:sz="0" w:space="0" w:color="auto"/>
                        <w:right w:val="none" w:sz="0" w:space="0" w:color="auto"/>
                      </w:divBdr>
                      <w:divsChild>
                        <w:div w:id="1344938320">
                          <w:marLeft w:val="240"/>
                          <w:marRight w:val="0"/>
                          <w:marTop w:val="0"/>
                          <w:marBottom w:val="0"/>
                          <w:divBdr>
                            <w:top w:val="none" w:sz="0" w:space="0" w:color="auto"/>
                            <w:left w:val="none" w:sz="0" w:space="0" w:color="auto"/>
                            <w:bottom w:val="none" w:sz="0" w:space="0" w:color="auto"/>
                            <w:right w:val="none" w:sz="0" w:space="0" w:color="auto"/>
                          </w:divBdr>
                        </w:div>
                      </w:divsChild>
                    </w:div>
                    <w:div w:id="1567761082">
                      <w:marLeft w:val="0"/>
                      <w:marRight w:val="0"/>
                      <w:marTop w:val="0"/>
                      <w:marBottom w:val="0"/>
                      <w:divBdr>
                        <w:top w:val="none" w:sz="0" w:space="0" w:color="auto"/>
                        <w:left w:val="none" w:sz="0" w:space="0" w:color="auto"/>
                        <w:bottom w:val="none" w:sz="0" w:space="0" w:color="auto"/>
                        <w:right w:val="none" w:sz="0" w:space="0" w:color="auto"/>
                      </w:divBdr>
                      <w:divsChild>
                        <w:div w:id="394620671">
                          <w:marLeft w:val="240"/>
                          <w:marRight w:val="0"/>
                          <w:marTop w:val="0"/>
                          <w:marBottom w:val="0"/>
                          <w:divBdr>
                            <w:top w:val="none" w:sz="0" w:space="0" w:color="auto"/>
                            <w:left w:val="none" w:sz="0" w:space="0" w:color="auto"/>
                            <w:bottom w:val="none" w:sz="0" w:space="0" w:color="auto"/>
                            <w:right w:val="none" w:sz="0" w:space="0" w:color="auto"/>
                          </w:divBdr>
                        </w:div>
                      </w:divsChild>
                    </w:div>
                    <w:div w:id="1899244325">
                      <w:marLeft w:val="0"/>
                      <w:marRight w:val="0"/>
                      <w:marTop w:val="0"/>
                      <w:marBottom w:val="0"/>
                      <w:divBdr>
                        <w:top w:val="none" w:sz="0" w:space="0" w:color="auto"/>
                        <w:left w:val="none" w:sz="0" w:space="0" w:color="auto"/>
                        <w:bottom w:val="none" w:sz="0" w:space="0" w:color="auto"/>
                        <w:right w:val="none" w:sz="0" w:space="0" w:color="auto"/>
                      </w:divBdr>
                      <w:divsChild>
                        <w:div w:id="1395741428">
                          <w:marLeft w:val="240"/>
                          <w:marRight w:val="0"/>
                          <w:marTop w:val="0"/>
                          <w:marBottom w:val="0"/>
                          <w:divBdr>
                            <w:top w:val="none" w:sz="0" w:space="0" w:color="auto"/>
                            <w:left w:val="none" w:sz="0" w:space="0" w:color="auto"/>
                            <w:bottom w:val="none" w:sz="0" w:space="0" w:color="auto"/>
                            <w:right w:val="none" w:sz="0" w:space="0" w:color="auto"/>
                          </w:divBdr>
                        </w:div>
                      </w:divsChild>
                    </w:div>
                    <w:div w:id="1508716546">
                      <w:marLeft w:val="0"/>
                      <w:marRight w:val="0"/>
                      <w:marTop w:val="0"/>
                      <w:marBottom w:val="0"/>
                      <w:divBdr>
                        <w:top w:val="none" w:sz="0" w:space="0" w:color="auto"/>
                        <w:left w:val="none" w:sz="0" w:space="0" w:color="auto"/>
                        <w:bottom w:val="none" w:sz="0" w:space="0" w:color="auto"/>
                        <w:right w:val="none" w:sz="0" w:space="0" w:color="auto"/>
                      </w:divBdr>
                      <w:divsChild>
                        <w:div w:id="1248148827">
                          <w:marLeft w:val="240"/>
                          <w:marRight w:val="0"/>
                          <w:marTop w:val="0"/>
                          <w:marBottom w:val="0"/>
                          <w:divBdr>
                            <w:top w:val="none" w:sz="0" w:space="0" w:color="auto"/>
                            <w:left w:val="none" w:sz="0" w:space="0" w:color="auto"/>
                            <w:bottom w:val="none" w:sz="0" w:space="0" w:color="auto"/>
                            <w:right w:val="none" w:sz="0" w:space="0" w:color="auto"/>
                          </w:divBdr>
                        </w:div>
                      </w:divsChild>
                    </w:div>
                    <w:div w:id="1089042952">
                      <w:marLeft w:val="0"/>
                      <w:marRight w:val="0"/>
                      <w:marTop w:val="0"/>
                      <w:marBottom w:val="0"/>
                      <w:divBdr>
                        <w:top w:val="none" w:sz="0" w:space="0" w:color="auto"/>
                        <w:left w:val="none" w:sz="0" w:space="0" w:color="auto"/>
                        <w:bottom w:val="none" w:sz="0" w:space="0" w:color="auto"/>
                        <w:right w:val="none" w:sz="0" w:space="0" w:color="auto"/>
                      </w:divBdr>
                    </w:div>
                    <w:div w:id="1941645320">
                      <w:marLeft w:val="0"/>
                      <w:marRight w:val="0"/>
                      <w:marTop w:val="0"/>
                      <w:marBottom w:val="0"/>
                      <w:divBdr>
                        <w:top w:val="none" w:sz="0" w:space="0" w:color="auto"/>
                        <w:left w:val="none" w:sz="0" w:space="0" w:color="auto"/>
                        <w:bottom w:val="none" w:sz="0" w:space="0" w:color="auto"/>
                        <w:right w:val="none" w:sz="0" w:space="0" w:color="auto"/>
                      </w:divBdr>
                      <w:divsChild>
                        <w:div w:id="6872199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831792">
      <w:bodyDiv w:val="1"/>
      <w:marLeft w:val="0"/>
      <w:marRight w:val="0"/>
      <w:marTop w:val="0"/>
      <w:marBottom w:val="0"/>
      <w:divBdr>
        <w:top w:val="none" w:sz="0" w:space="0" w:color="auto"/>
        <w:left w:val="none" w:sz="0" w:space="0" w:color="auto"/>
        <w:bottom w:val="none" w:sz="0" w:space="0" w:color="auto"/>
        <w:right w:val="none" w:sz="0" w:space="0" w:color="auto"/>
      </w:divBdr>
      <w:divsChild>
        <w:div w:id="2110392659">
          <w:marLeft w:val="0"/>
          <w:marRight w:val="0"/>
          <w:marTop w:val="0"/>
          <w:marBottom w:val="0"/>
          <w:divBdr>
            <w:top w:val="none" w:sz="0" w:space="0" w:color="auto"/>
            <w:left w:val="none" w:sz="0" w:space="0" w:color="auto"/>
            <w:bottom w:val="none" w:sz="0" w:space="0" w:color="auto"/>
            <w:right w:val="none" w:sz="0" w:space="0" w:color="auto"/>
          </w:divBdr>
          <w:divsChild>
            <w:div w:id="1650211424">
              <w:marLeft w:val="0"/>
              <w:marRight w:val="0"/>
              <w:marTop w:val="0"/>
              <w:marBottom w:val="0"/>
              <w:divBdr>
                <w:top w:val="none" w:sz="0" w:space="0" w:color="auto"/>
                <w:left w:val="none" w:sz="0" w:space="0" w:color="auto"/>
                <w:bottom w:val="none" w:sz="0" w:space="0" w:color="auto"/>
                <w:right w:val="none" w:sz="0" w:space="0" w:color="auto"/>
              </w:divBdr>
              <w:divsChild>
                <w:div w:id="901796065">
                  <w:marLeft w:val="0"/>
                  <w:marRight w:val="0"/>
                  <w:marTop w:val="150"/>
                  <w:marBottom w:val="150"/>
                  <w:divBdr>
                    <w:top w:val="none" w:sz="0" w:space="0" w:color="auto"/>
                    <w:left w:val="none" w:sz="0" w:space="0" w:color="auto"/>
                    <w:bottom w:val="none" w:sz="0" w:space="0" w:color="auto"/>
                    <w:right w:val="none" w:sz="0" w:space="0" w:color="auto"/>
                  </w:divBdr>
                  <w:divsChild>
                    <w:div w:id="25570213">
                      <w:marLeft w:val="0"/>
                      <w:marRight w:val="0"/>
                      <w:marTop w:val="0"/>
                      <w:marBottom w:val="0"/>
                      <w:divBdr>
                        <w:top w:val="none" w:sz="0" w:space="0" w:color="auto"/>
                        <w:left w:val="none" w:sz="0" w:space="0" w:color="auto"/>
                        <w:bottom w:val="none" w:sz="0" w:space="0" w:color="auto"/>
                        <w:right w:val="none" w:sz="0" w:space="0" w:color="auto"/>
                      </w:divBdr>
                      <w:divsChild>
                        <w:div w:id="347683844">
                          <w:marLeft w:val="240"/>
                          <w:marRight w:val="0"/>
                          <w:marTop w:val="0"/>
                          <w:marBottom w:val="0"/>
                          <w:divBdr>
                            <w:top w:val="none" w:sz="0" w:space="0" w:color="auto"/>
                            <w:left w:val="none" w:sz="0" w:space="0" w:color="auto"/>
                            <w:bottom w:val="none" w:sz="0" w:space="0" w:color="auto"/>
                            <w:right w:val="none" w:sz="0" w:space="0" w:color="auto"/>
                          </w:divBdr>
                        </w:div>
                      </w:divsChild>
                    </w:div>
                    <w:div w:id="743840836">
                      <w:marLeft w:val="0"/>
                      <w:marRight w:val="0"/>
                      <w:marTop w:val="0"/>
                      <w:marBottom w:val="0"/>
                      <w:divBdr>
                        <w:top w:val="none" w:sz="0" w:space="0" w:color="auto"/>
                        <w:left w:val="none" w:sz="0" w:space="0" w:color="auto"/>
                        <w:bottom w:val="none" w:sz="0" w:space="0" w:color="auto"/>
                        <w:right w:val="none" w:sz="0" w:space="0" w:color="auto"/>
                      </w:divBdr>
                      <w:divsChild>
                        <w:div w:id="1535576326">
                          <w:marLeft w:val="240"/>
                          <w:marRight w:val="0"/>
                          <w:marTop w:val="0"/>
                          <w:marBottom w:val="0"/>
                          <w:divBdr>
                            <w:top w:val="none" w:sz="0" w:space="0" w:color="auto"/>
                            <w:left w:val="none" w:sz="0" w:space="0" w:color="auto"/>
                            <w:bottom w:val="none" w:sz="0" w:space="0" w:color="auto"/>
                            <w:right w:val="none" w:sz="0" w:space="0" w:color="auto"/>
                          </w:divBdr>
                        </w:div>
                      </w:divsChild>
                    </w:div>
                    <w:div w:id="424887728">
                      <w:marLeft w:val="0"/>
                      <w:marRight w:val="0"/>
                      <w:marTop w:val="0"/>
                      <w:marBottom w:val="0"/>
                      <w:divBdr>
                        <w:top w:val="none" w:sz="0" w:space="0" w:color="auto"/>
                        <w:left w:val="none" w:sz="0" w:space="0" w:color="auto"/>
                        <w:bottom w:val="none" w:sz="0" w:space="0" w:color="auto"/>
                        <w:right w:val="none" w:sz="0" w:space="0" w:color="auto"/>
                      </w:divBdr>
                      <w:divsChild>
                        <w:div w:id="1579442423">
                          <w:marLeft w:val="240"/>
                          <w:marRight w:val="0"/>
                          <w:marTop w:val="0"/>
                          <w:marBottom w:val="0"/>
                          <w:divBdr>
                            <w:top w:val="none" w:sz="0" w:space="0" w:color="auto"/>
                            <w:left w:val="none" w:sz="0" w:space="0" w:color="auto"/>
                            <w:bottom w:val="none" w:sz="0" w:space="0" w:color="auto"/>
                            <w:right w:val="none" w:sz="0" w:space="0" w:color="auto"/>
                          </w:divBdr>
                        </w:div>
                      </w:divsChild>
                    </w:div>
                    <w:div w:id="2078896841">
                      <w:marLeft w:val="0"/>
                      <w:marRight w:val="0"/>
                      <w:marTop w:val="0"/>
                      <w:marBottom w:val="0"/>
                      <w:divBdr>
                        <w:top w:val="none" w:sz="0" w:space="0" w:color="auto"/>
                        <w:left w:val="none" w:sz="0" w:space="0" w:color="auto"/>
                        <w:bottom w:val="none" w:sz="0" w:space="0" w:color="auto"/>
                        <w:right w:val="none" w:sz="0" w:space="0" w:color="auto"/>
                      </w:divBdr>
                      <w:divsChild>
                        <w:div w:id="145318992">
                          <w:marLeft w:val="240"/>
                          <w:marRight w:val="0"/>
                          <w:marTop w:val="0"/>
                          <w:marBottom w:val="0"/>
                          <w:divBdr>
                            <w:top w:val="none" w:sz="0" w:space="0" w:color="auto"/>
                            <w:left w:val="none" w:sz="0" w:space="0" w:color="auto"/>
                            <w:bottom w:val="none" w:sz="0" w:space="0" w:color="auto"/>
                            <w:right w:val="none" w:sz="0" w:space="0" w:color="auto"/>
                          </w:divBdr>
                        </w:div>
                      </w:divsChild>
                    </w:div>
                    <w:div w:id="1600940773">
                      <w:marLeft w:val="0"/>
                      <w:marRight w:val="0"/>
                      <w:marTop w:val="0"/>
                      <w:marBottom w:val="0"/>
                      <w:divBdr>
                        <w:top w:val="none" w:sz="0" w:space="0" w:color="auto"/>
                        <w:left w:val="none" w:sz="0" w:space="0" w:color="auto"/>
                        <w:bottom w:val="none" w:sz="0" w:space="0" w:color="auto"/>
                        <w:right w:val="none" w:sz="0" w:space="0" w:color="auto"/>
                      </w:divBdr>
                      <w:divsChild>
                        <w:div w:id="939335054">
                          <w:marLeft w:val="240"/>
                          <w:marRight w:val="0"/>
                          <w:marTop w:val="0"/>
                          <w:marBottom w:val="0"/>
                          <w:divBdr>
                            <w:top w:val="none" w:sz="0" w:space="0" w:color="auto"/>
                            <w:left w:val="none" w:sz="0" w:space="0" w:color="auto"/>
                            <w:bottom w:val="none" w:sz="0" w:space="0" w:color="auto"/>
                            <w:right w:val="none" w:sz="0" w:space="0" w:color="auto"/>
                          </w:divBdr>
                        </w:div>
                      </w:divsChild>
                    </w:div>
                    <w:div w:id="1866169870">
                      <w:marLeft w:val="0"/>
                      <w:marRight w:val="0"/>
                      <w:marTop w:val="0"/>
                      <w:marBottom w:val="0"/>
                      <w:divBdr>
                        <w:top w:val="none" w:sz="0" w:space="0" w:color="auto"/>
                        <w:left w:val="none" w:sz="0" w:space="0" w:color="auto"/>
                        <w:bottom w:val="none" w:sz="0" w:space="0" w:color="auto"/>
                        <w:right w:val="none" w:sz="0" w:space="0" w:color="auto"/>
                      </w:divBdr>
                      <w:divsChild>
                        <w:div w:id="1748531908">
                          <w:marLeft w:val="240"/>
                          <w:marRight w:val="0"/>
                          <w:marTop w:val="0"/>
                          <w:marBottom w:val="0"/>
                          <w:divBdr>
                            <w:top w:val="none" w:sz="0" w:space="0" w:color="auto"/>
                            <w:left w:val="none" w:sz="0" w:space="0" w:color="auto"/>
                            <w:bottom w:val="none" w:sz="0" w:space="0" w:color="auto"/>
                            <w:right w:val="none" w:sz="0" w:space="0" w:color="auto"/>
                          </w:divBdr>
                        </w:div>
                      </w:divsChild>
                    </w:div>
                    <w:div w:id="1201939131">
                      <w:marLeft w:val="0"/>
                      <w:marRight w:val="0"/>
                      <w:marTop w:val="0"/>
                      <w:marBottom w:val="0"/>
                      <w:divBdr>
                        <w:top w:val="none" w:sz="0" w:space="0" w:color="auto"/>
                        <w:left w:val="none" w:sz="0" w:space="0" w:color="auto"/>
                        <w:bottom w:val="none" w:sz="0" w:space="0" w:color="auto"/>
                        <w:right w:val="none" w:sz="0" w:space="0" w:color="auto"/>
                      </w:divBdr>
                      <w:divsChild>
                        <w:div w:id="2133546726">
                          <w:marLeft w:val="240"/>
                          <w:marRight w:val="0"/>
                          <w:marTop w:val="0"/>
                          <w:marBottom w:val="0"/>
                          <w:divBdr>
                            <w:top w:val="none" w:sz="0" w:space="0" w:color="auto"/>
                            <w:left w:val="none" w:sz="0" w:space="0" w:color="auto"/>
                            <w:bottom w:val="none" w:sz="0" w:space="0" w:color="auto"/>
                            <w:right w:val="none" w:sz="0" w:space="0" w:color="auto"/>
                          </w:divBdr>
                        </w:div>
                      </w:divsChild>
                    </w:div>
                    <w:div w:id="1350647045">
                      <w:marLeft w:val="0"/>
                      <w:marRight w:val="0"/>
                      <w:marTop w:val="0"/>
                      <w:marBottom w:val="0"/>
                      <w:divBdr>
                        <w:top w:val="none" w:sz="0" w:space="0" w:color="auto"/>
                        <w:left w:val="none" w:sz="0" w:space="0" w:color="auto"/>
                        <w:bottom w:val="none" w:sz="0" w:space="0" w:color="auto"/>
                        <w:right w:val="none" w:sz="0" w:space="0" w:color="auto"/>
                      </w:divBdr>
                      <w:divsChild>
                        <w:div w:id="2013679817">
                          <w:marLeft w:val="240"/>
                          <w:marRight w:val="0"/>
                          <w:marTop w:val="0"/>
                          <w:marBottom w:val="0"/>
                          <w:divBdr>
                            <w:top w:val="none" w:sz="0" w:space="0" w:color="auto"/>
                            <w:left w:val="none" w:sz="0" w:space="0" w:color="auto"/>
                            <w:bottom w:val="none" w:sz="0" w:space="0" w:color="auto"/>
                            <w:right w:val="none" w:sz="0" w:space="0" w:color="auto"/>
                          </w:divBdr>
                        </w:div>
                      </w:divsChild>
                    </w:div>
                    <w:div w:id="1986664671">
                      <w:marLeft w:val="0"/>
                      <w:marRight w:val="0"/>
                      <w:marTop w:val="0"/>
                      <w:marBottom w:val="0"/>
                      <w:divBdr>
                        <w:top w:val="none" w:sz="0" w:space="0" w:color="auto"/>
                        <w:left w:val="none" w:sz="0" w:space="0" w:color="auto"/>
                        <w:bottom w:val="none" w:sz="0" w:space="0" w:color="auto"/>
                        <w:right w:val="none" w:sz="0" w:space="0" w:color="auto"/>
                      </w:divBdr>
                    </w:div>
                    <w:div w:id="789321107">
                      <w:marLeft w:val="0"/>
                      <w:marRight w:val="0"/>
                      <w:marTop w:val="0"/>
                      <w:marBottom w:val="0"/>
                      <w:divBdr>
                        <w:top w:val="none" w:sz="0" w:space="0" w:color="auto"/>
                        <w:left w:val="none" w:sz="0" w:space="0" w:color="auto"/>
                        <w:bottom w:val="none" w:sz="0" w:space="0" w:color="auto"/>
                        <w:right w:val="none" w:sz="0" w:space="0" w:color="auto"/>
                      </w:divBdr>
                      <w:divsChild>
                        <w:div w:id="675814650">
                          <w:marLeft w:val="240"/>
                          <w:marRight w:val="0"/>
                          <w:marTop w:val="0"/>
                          <w:marBottom w:val="0"/>
                          <w:divBdr>
                            <w:top w:val="none" w:sz="0" w:space="0" w:color="auto"/>
                            <w:left w:val="none" w:sz="0" w:space="0" w:color="auto"/>
                            <w:bottom w:val="none" w:sz="0" w:space="0" w:color="auto"/>
                            <w:right w:val="none" w:sz="0" w:space="0" w:color="auto"/>
                          </w:divBdr>
                        </w:div>
                      </w:divsChild>
                    </w:div>
                    <w:div w:id="543368303">
                      <w:marLeft w:val="0"/>
                      <w:marRight w:val="0"/>
                      <w:marTop w:val="0"/>
                      <w:marBottom w:val="0"/>
                      <w:divBdr>
                        <w:top w:val="none" w:sz="0" w:space="0" w:color="auto"/>
                        <w:left w:val="none" w:sz="0" w:space="0" w:color="auto"/>
                        <w:bottom w:val="none" w:sz="0" w:space="0" w:color="auto"/>
                        <w:right w:val="none" w:sz="0" w:space="0" w:color="auto"/>
                      </w:divBdr>
                      <w:divsChild>
                        <w:div w:id="676690009">
                          <w:marLeft w:val="240"/>
                          <w:marRight w:val="0"/>
                          <w:marTop w:val="0"/>
                          <w:marBottom w:val="0"/>
                          <w:divBdr>
                            <w:top w:val="none" w:sz="0" w:space="0" w:color="auto"/>
                            <w:left w:val="none" w:sz="0" w:space="0" w:color="auto"/>
                            <w:bottom w:val="none" w:sz="0" w:space="0" w:color="auto"/>
                            <w:right w:val="none" w:sz="0" w:space="0" w:color="auto"/>
                          </w:divBdr>
                        </w:div>
                      </w:divsChild>
                    </w:div>
                    <w:div w:id="496190390">
                      <w:marLeft w:val="0"/>
                      <w:marRight w:val="0"/>
                      <w:marTop w:val="0"/>
                      <w:marBottom w:val="0"/>
                      <w:divBdr>
                        <w:top w:val="none" w:sz="0" w:space="0" w:color="auto"/>
                        <w:left w:val="none" w:sz="0" w:space="0" w:color="auto"/>
                        <w:bottom w:val="none" w:sz="0" w:space="0" w:color="auto"/>
                        <w:right w:val="none" w:sz="0" w:space="0" w:color="auto"/>
                      </w:divBdr>
                      <w:divsChild>
                        <w:div w:id="1109815812">
                          <w:marLeft w:val="240"/>
                          <w:marRight w:val="0"/>
                          <w:marTop w:val="0"/>
                          <w:marBottom w:val="0"/>
                          <w:divBdr>
                            <w:top w:val="none" w:sz="0" w:space="0" w:color="auto"/>
                            <w:left w:val="none" w:sz="0" w:space="0" w:color="auto"/>
                            <w:bottom w:val="none" w:sz="0" w:space="0" w:color="auto"/>
                            <w:right w:val="none" w:sz="0" w:space="0" w:color="auto"/>
                          </w:divBdr>
                        </w:div>
                      </w:divsChild>
                    </w:div>
                    <w:div w:id="1879932303">
                      <w:marLeft w:val="0"/>
                      <w:marRight w:val="0"/>
                      <w:marTop w:val="0"/>
                      <w:marBottom w:val="0"/>
                      <w:divBdr>
                        <w:top w:val="none" w:sz="0" w:space="0" w:color="auto"/>
                        <w:left w:val="none" w:sz="0" w:space="0" w:color="auto"/>
                        <w:bottom w:val="none" w:sz="0" w:space="0" w:color="auto"/>
                        <w:right w:val="none" w:sz="0" w:space="0" w:color="auto"/>
                      </w:divBdr>
                      <w:divsChild>
                        <w:div w:id="1221558074">
                          <w:marLeft w:val="240"/>
                          <w:marRight w:val="0"/>
                          <w:marTop w:val="0"/>
                          <w:marBottom w:val="0"/>
                          <w:divBdr>
                            <w:top w:val="none" w:sz="0" w:space="0" w:color="auto"/>
                            <w:left w:val="none" w:sz="0" w:space="0" w:color="auto"/>
                            <w:bottom w:val="none" w:sz="0" w:space="0" w:color="auto"/>
                            <w:right w:val="none" w:sz="0" w:space="0" w:color="auto"/>
                          </w:divBdr>
                        </w:div>
                      </w:divsChild>
                    </w:div>
                    <w:div w:id="696656453">
                      <w:marLeft w:val="0"/>
                      <w:marRight w:val="0"/>
                      <w:marTop w:val="0"/>
                      <w:marBottom w:val="0"/>
                      <w:divBdr>
                        <w:top w:val="none" w:sz="0" w:space="0" w:color="auto"/>
                        <w:left w:val="none" w:sz="0" w:space="0" w:color="auto"/>
                        <w:bottom w:val="none" w:sz="0" w:space="0" w:color="auto"/>
                        <w:right w:val="none" w:sz="0" w:space="0" w:color="auto"/>
                      </w:divBdr>
                      <w:divsChild>
                        <w:div w:id="2125690816">
                          <w:marLeft w:val="240"/>
                          <w:marRight w:val="0"/>
                          <w:marTop w:val="0"/>
                          <w:marBottom w:val="0"/>
                          <w:divBdr>
                            <w:top w:val="none" w:sz="0" w:space="0" w:color="auto"/>
                            <w:left w:val="none" w:sz="0" w:space="0" w:color="auto"/>
                            <w:bottom w:val="none" w:sz="0" w:space="0" w:color="auto"/>
                            <w:right w:val="none" w:sz="0" w:space="0" w:color="auto"/>
                          </w:divBdr>
                        </w:div>
                      </w:divsChild>
                    </w:div>
                    <w:div w:id="235482928">
                      <w:marLeft w:val="0"/>
                      <w:marRight w:val="0"/>
                      <w:marTop w:val="0"/>
                      <w:marBottom w:val="0"/>
                      <w:divBdr>
                        <w:top w:val="none" w:sz="0" w:space="0" w:color="auto"/>
                        <w:left w:val="none" w:sz="0" w:space="0" w:color="auto"/>
                        <w:bottom w:val="none" w:sz="0" w:space="0" w:color="auto"/>
                        <w:right w:val="none" w:sz="0" w:space="0" w:color="auto"/>
                      </w:divBdr>
                      <w:divsChild>
                        <w:div w:id="1008361719">
                          <w:marLeft w:val="240"/>
                          <w:marRight w:val="0"/>
                          <w:marTop w:val="0"/>
                          <w:marBottom w:val="0"/>
                          <w:divBdr>
                            <w:top w:val="none" w:sz="0" w:space="0" w:color="auto"/>
                            <w:left w:val="none" w:sz="0" w:space="0" w:color="auto"/>
                            <w:bottom w:val="none" w:sz="0" w:space="0" w:color="auto"/>
                            <w:right w:val="none" w:sz="0" w:space="0" w:color="auto"/>
                          </w:divBdr>
                        </w:div>
                      </w:divsChild>
                    </w:div>
                    <w:div w:id="577714803">
                      <w:marLeft w:val="0"/>
                      <w:marRight w:val="0"/>
                      <w:marTop w:val="0"/>
                      <w:marBottom w:val="0"/>
                      <w:divBdr>
                        <w:top w:val="none" w:sz="0" w:space="0" w:color="auto"/>
                        <w:left w:val="none" w:sz="0" w:space="0" w:color="auto"/>
                        <w:bottom w:val="none" w:sz="0" w:space="0" w:color="auto"/>
                        <w:right w:val="none" w:sz="0" w:space="0" w:color="auto"/>
                      </w:divBdr>
                      <w:divsChild>
                        <w:div w:id="1484541401">
                          <w:marLeft w:val="240"/>
                          <w:marRight w:val="0"/>
                          <w:marTop w:val="0"/>
                          <w:marBottom w:val="0"/>
                          <w:divBdr>
                            <w:top w:val="none" w:sz="0" w:space="0" w:color="auto"/>
                            <w:left w:val="none" w:sz="0" w:space="0" w:color="auto"/>
                            <w:bottom w:val="none" w:sz="0" w:space="0" w:color="auto"/>
                            <w:right w:val="none" w:sz="0" w:space="0" w:color="auto"/>
                          </w:divBdr>
                        </w:div>
                      </w:divsChild>
                    </w:div>
                    <w:div w:id="586304458">
                      <w:marLeft w:val="0"/>
                      <w:marRight w:val="0"/>
                      <w:marTop w:val="0"/>
                      <w:marBottom w:val="0"/>
                      <w:divBdr>
                        <w:top w:val="none" w:sz="0" w:space="0" w:color="auto"/>
                        <w:left w:val="none" w:sz="0" w:space="0" w:color="auto"/>
                        <w:bottom w:val="none" w:sz="0" w:space="0" w:color="auto"/>
                        <w:right w:val="none" w:sz="0" w:space="0" w:color="auto"/>
                      </w:divBdr>
                      <w:divsChild>
                        <w:div w:id="1984700803">
                          <w:marLeft w:val="240"/>
                          <w:marRight w:val="0"/>
                          <w:marTop w:val="0"/>
                          <w:marBottom w:val="0"/>
                          <w:divBdr>
                            <w:top w:val="none" w:sz="0" w:space="0" w:color="auto"/>
                            <w:left w:val="none" w:sz="0" w:space="0" w:color="auto"/>
                            <w:bottom w:val="none" w:sz="0" w:space="0" w:color="auto"/>
                            <w:right w:val="none" w:sz="0" w:space="0" w:color="auto"/>
                          </w:divBdr>
                        </w:div>
                      </w:divsChild>
                    </w:div>
                    <w:div w:id="1335761396">
                      <w:marLeft w:val="0"/>
                      <w:marRight w:val="0"/>
                      <w:marTop w:val="0"/>
                      <w:marBottom w:val="0"/>
                      <w:divBdr>
                        <w:top w:val="none" w:sz="0" w:space="0" w:color="auto"/>
                        <w:left w:val="none" w:sz="0" w:space="0" w:color="auto"/>
                        <w:bottom w:val="none" w:sz="0" w:space="0" w:color="auto"/>
                        <w:right w:val="none" w:sz="0" w:space="0" w:color="auto"/>
                      </w:divBdr>
                      <w:divsChild>
                        <w:div w:id="880508862">
                          <w:marLeft w:val="240"/>
                          <w:marRight w:val="0"/>
                          <w:marTop w:val="0"/>
                          <w:marBottom w:val="0"/>
                          <w:divBdr>
                            <w:top w:val="none" w:sz="0" w:space="0" w:color="auto"/>
                            <w:left w:val="none" w:sz="0" w:space="0" w:color="auto"/>
                            <w:bottom w:val="none" w:sz="0" w:space="0" w:color="auto"/>
                            <w:right w:val="none" w:sz="0" w:space="0" w:color="auto"/>
                          </w:divBdr>
                        </w:div>
                      </w:divsChild>
                    </w:div>
                    <w:div w:id="1125347253">
                      <w:marLeft w:val="0"/>
                      <w:marRight w:val="0"/>
                      <w:marTop w:val="0"/>
                      <w:marBottom w:val="0"/>
                      <w:divBdr>
                        <w:top w:val="none" w:sz="0" w:space="0" w:color="auto"/>
                        <w:left w:val="none" w:sz="0" w:space="0" w:color="auto"/>
                        <w:bottom w:val="none" w:sz="0" w:space="0" w:color="auto"/>
                        <w:right w:val="none" w:sz="0" w:space="0" w:color="auto"/>
                      </w:divBdr>
                    </w:div>
                    <w:div w:id="22052238">
                      <w:marLeft w:val="0"/>
                      <w:marRight w:val="0"/>
                      <w:marTop w:val="0"/>
                      <w:marBottom w:val="0"/>
                      <w:divBdr>
                        <w:top w:val="none" w:sz="0" w:space="0" w:color="auto"/>
                        <w:left w:val="none" w:sz="0" w:space="0" w:color="auto"/>
                        <w:bottom w:val="none" w:sz="0" w:space="0" w:color="auto"/>
                        <w:right w:val="none" w:sz="0" w:space="0" w:color="auto"/>
                      </w:divBdr>
                      <w:divsChild>
                        <w:div w:id="538662448">
                          <w:marLeft w:val="240"/>
                          <w:marRight w:val="0"/>
                          <w:marTop w:val="0"/>
                          <w:marBottom w:val="0"/>
                          <w:divBdr>
                            <w:top w:val="none" w:sz="0" w:space="0" w:color="auto"/>
                            <w:left w:val="none" w:sz="0" w:space="0" w:color="auto"/>
                            <w:bottom w:val="none" w:sz="0" w:space="0" w:color="auto"/>
                            <w:right w:val="none" w:sz="0" w:space="0" w:color="auto"/>
                          </w:divBdr>
                        </w:div>
                      </w:divsChild>
                    </w:div>
                    <w:div w:id="1136725274">
                      <w:marLeft w:val="0"/>
                      <w:marRight w:val="0"/>
                      <w:marTop w:val="0"/>
                      <w:marBottom w:val="0"/>
                      <w:divBdr>
                        <w:top w:val="none" w:sz="0" w:space="0" w:color="auto"/>
                        <w:left w:val="none" w:sz="0" w:space="0" w:color="auto"/>
                        <w:bottom w:val="none" w:sz="0" w:space="0" w:color="auto"/>
                        <w:right w:val="none" w:sz="0" w:space="0" w:color="auto"/>
                      </w:divBdr>
                      <w:divsChild>
                        <w:div w:id="1411195391">
                          <w:marLeft w:val="240"/>
                          <w:marRight w:val="0"/>
                          <w:marTop w:val="0"/>
                          <w:marBottom w:val="0"/>
                          <w:divBdr>
                            <w:top w:val="none" w:sz="0" w:space="0" w:color="auto"/>
                            <w:left w:val="none" w:sz="0" w:space="0" w:color="auto"/>
                            <w:bottom w:val="none" w:sz="0" w:space="0" w:color="auto"/>
                            <w:right w:val="none" w:sz="0" w:space="0" w:color="auto"/>
                          </w:divBdr>
                        </w:div>
                      </w:divsChild>
                    </w:div>
                    <w:div w:id="1864518650">
                      <w:marLeft w:val="0"/>
                      <w:marRight w:val="0"/>
                      <w:marTop w:val="0"/>
                      <w:marBottom w:val="0"/>
                      <w:divBdr>
                        <w:top w:val="none" w:sz="0" w:space="0" w:color="auto"/>
                        <w:left w:val="none" w:sz="0" w:space="0" w:color="auto"/>
                        <w:bottom w:val="none" w:sz="0" w:space="0" w:color="auto"/>
                        <w:right w:val="none" w:sz="0" w:space="0" w:color="auto"/>
                      </w:divBdr>
                      <w:divsChild>
                        <w:div w:id="602304746">
                          <w:marLeft w:val="240"/>
                          <w:marRight w:val="0"/>
                          <w:marTop w:val="0"/>
                          <w:marBottom w:val="0"/>
                          <w:divBdr>
                            <w:top w:val="none" w:sz="0" w:space="0" w:color="auto"/>
                            <w:left w:val="none" w:sz="0" w:space="0" w:color="auto"/>
                            <w:bottom w:val="none" w:sz="0" w:space="0" w:color="auto"/>
                            <w:right w:val="none" w:sz="0" w:space="0" w:color="auto"/>
                          </w:divBdr>
                        </w:div>
                      </w:divsChild>
                    </w:div>
                    <w:div w:id="1218122859">
                      <w:marLeft w:val="0"/>
                      <w:marRight w:val="0"/>
                      <w:marTop w:val="0"/>
                      <w:marBottom w:val="0"/>
                      <w:divBdr>
                        <w:top w:val="none" w:sz="0" w:space="0" w:color="auto"/>
                        <w:left w:val="none" w:sz="0" w:space="0" w:color="auto"/>
                        <w:bottom w:val="none" w:sz="0" w:space="0" w:color="auto"/>
                        <w:right w:val="none" w:sz="0" w:space="0" w:color="auto"/>
                      </w:divBdr>
                      <w:divsChild>
                        <w:div w:id="1242594908">
                          <w:marLeft w:val="240"/>
                          <w:marRight w:val="0"/>
                          <w:marTop w:val="0"/>
                          <w:marBottom w:val="0"/>
                          <w:divBdr>
                            <w:top w:val="none" w:sz="0" w:space="0" w:color="auto"/>
                            <w:left w:val="none" w:sz="0" w:space="0" w:color="auto"/>
                            <w:bottom w:val="none" w:sz="0" w:space="0" w:color="auto"/>
                            <w:right w:val="none" w:sz="0" w:space="0" w:color="auto"/>
                          </w:divBdr>
                        </w:div>
                      </w:divsChild>
                    </w:div>
                    <w:div w:id="1959289053">
                      <w:marLeft w:val="0"/>
                      <w:marRight w:val="0"/>
                      <w:marTop w:val="0"/>
                      <w:marBottom w:val="0"/>
                      <w:divBdr>
                        <w:top w:val="none" w:sz="0" w:space="0" w:color="auto"/>
                        <w:left w:val="none" w:sz="0" w:space="0" w:color="auto"/>
                        <w:bottom w:val="none" w:sz="0" w:space="0" w:color="auto"/>
                        <w:right w:val="none" w:sz="0" w:space="0" w:color="auto"/>
                      </w:divBdr>
                      <w:divsChild>
                        <w:div w:id="1742096969">
                          <w:marLeft w:val="240"/>
                          <w:marRight w:val="0"/>
                          <w:marTop w:val="0"/>
                          <w:marBottom w:val="0"/>
                          <w:divBdr>
                            <w:top w:val="none" w:sz="0" w:space="0" w:color="auto"/>
                            <w:left w:val="none" w:sz="0" w:space="0" w:color="auto"/>
                            <w:bottom w:val="none" w:sz="0" w:space="0" w:color="auto"/>
                            <w:right w:val="none" w:sz="0" w:space="0" w:color="auto"/>
                          </w:divBdr>
                        </w:div>
                      </w:divsChild>
                    </w:div>
                    <w:div w:id="1978685774">
                      <w:marLeft w:val="0"/>
                      <w:marRight w:val="0"/>
                      <w:marTop w:val="0"/>
                      <w:marBottom w:val="0"/>
                      <w:divBdr>
                        <w:top w:val="none" w:sz="0" w:space="0" w:color="auto"/>
                        <w:left w:val="none" w:sz="0" w:space="0" w:color="auto"/>
                        <w:bottom w:val="none" w:sz="0" w:space="0" w:color="auto"/>
                        <w:right w:val="none" w:sz="0" w:space="0" w:color="auto"/>
                      </w:divBdr>
                      <w:divsChild>
                        <w:div w:id="553008185">
                          <w:marLeft w:val="240"/>
                          <w:marRight w:val="0"/>
                          <w:marTop w:val="0"/>
                          <w:marBottom w:val="0"/>
                          <w:divBdr>
                            <w:top w:val="none" w:sz="0" w:space="0" w:color="auto"/>
                            <w:left w:val="none" w:sz="0" w:space="0" w:color="auto"/>
                            <w:bottom w:val="none" w:sz="0" w:space="0" w:color="auto"/>
                            <w:right w:val="none" w:sz="0" w:space="0" w:color="auto"/>
                          </w:divBdr>
                        </w:div>
                      </w:divsChild>
                    </w:div>
                    <w:div w:id="2066293953">
                      <w:marLeft w:val="0"/>
                      <w:marRight w:val="0"/>
                      <w:marTop w:val="0"/>
                      <w:marBottom w:val="0"/>
                      <w:divBdr>
                        <w:top w:val="none" w:sz="0" w:space="0" w:color="auto"/>
                        <w:left w:val="none" w:sz="0" w:space="0" w:color="auto"/>
                        <w:bottom w:val="none" w:sz="0" w:space="0" w:color="auto"/>
                        <w:right w:val="none" w:sz="0" w:space="0" w:color="auto"/>
                      </w:divBdr>
                      <w:divsChild>
                        <w:div w:id="958758861">
                          <w:marLeft w:val="240"/>
                          <w:marRight w:val="0"/>
                          <w:marTop w:val="0"/>
                          <w:marBottom w:val="0"/>
                          <w:divBdr>
                            <w:top w:val="none" w:sz="0" w:space="0" w:color="auto"/>
                            <w:left w:val="none" w:sz="0" w:space="0" w:color="auto"/>
                            <w:bottom w:val="none" w:sz="0" w:space="0" w:color="auto"/>
                            <w:right w:val="none" w:sz="0" w:space="0" w:color="auto"/>
                          </w:divBdr>
                        </w:div>
                      </w:divsChild>
                    </w:div>
                    <w:div w:id="1457139565">
                      <w:marLeft w:val="0"/>
                      <w:marRight w:val="0"/>
                      <w:marTop w:val="0"/>
                      <w:marBottom w:val="0"/>
                      <w:divBdr>
                        <w:top w:val="none" w:sz="0" w:space="0" w:color="auto"/>
                        <w:left w:val="none" w:sz="0" w:space="0" w:color="auto"/>
                        <w:bottom w:val="none" w:sz="0" w:space="0" w:color="auto"/>
                        <w:right w:val="none" w:sz="0" w:space="0" w:color="auto"/>
                      </w:divBdr>
                      <w:divsChild>
                        <w:div w:id="253588187">
                          <w:marLeft w:val="240"/>
                          <w:marRight w:val="0"/>
                          <w:marTop w:val="0"/>
                          <w:marBottom w:val="0"/>
                          <w:divBdr>
                            <w:top w:val="none" w:sz="0" w:space="0" w:color="auto"/>
                            <w:left w:val="none" w:sz="0" w:space="0" w:color="auto"/>
                            <w:bottom w:val="none" w:sz="0" w:space="0" w:color="auto"/>
                            <w:right w:val="none" w:sz="0" w:space="0" w:color="auto"/>
                          </w:divBdr>
                        </w:div>
                      </w:divsChild>
                    </w:div>
                    <w:div w:id="1028801001">
                      <w:marLeft w:val="0"/>
                      <w:marRight w:val="0"/>
                      <w:marTop w:val="0"/>
                      <w:marBottom w:val="0"/>
                      <w:divBdr>
                        <w:top w:val="none" w:sz="0" w:space="0" w:color="auto"/>
                        <w:left w:val="none" w:sz="0" w:space="0" w:color="auto"/>
                        <w:bottom w:val="none" w:sz="0" w:space="0" w:color="auto"/>
                        <w:right w:val="none" w:sz="0" w:space="0" w:color="auto"/>
                      </w:divBdr>
                      <w:divsChild>
                        <w:div w:id="1989049364">
                          <w:marLeft w:val="240"/>
                          <w:marRight w:val="0"/>
                          <w:marTop w:val="0"/>
                          <w:marBottom w:val="0"/>
                          <w:divBdr>
                            <w:top w:val="none" w:sz="0" w:space="0" w:color="auto"/>
                            <w:left w:val="none" w:sz="0" w:space="0" w:color="auto"/>
                            <w:bottom w:val="none" w:sz="0" w:space="0" w:color="auto"/>
                            <w:right w:val="none" w:sz="0" w:space="0" w:color="auto"/>
                          </w:divBdr>
                        </w:div>
                      </w:divsChild>
                    </w:div>
                    <w:div w:id="817920665">
                      <w:marLeft w:val="0"/>
                      <w:marRight w:val="0"/>
                      <w:marTop w:val="0"/>
                      <w:marBottom w:val="0"/>
                      <w:divBdr>
                        <w:top w:val="none" w:sz="0" w:space="0" w:color="auto"/>
                        <w:left w:val="none" w:sz="0" w:space="0" w:color="auto"/>
                        <w:bottom w:val="none" w:sz="0" w:space="0" w:color="auto"/>
                        <w:right w:val="none" w:sz="0" w:space="0" w:color="auto"/>
                      </w:divBdr>
                      <w:divsChild>
                        <w:div w:id="346567054">
                          <w:marLeft w:val="240"/>
                          <w:marRight w:val="0"/>
                          <w:marTop w:val="0"/>
                          <w:marBottom w:val="0"/>
                          <w:divBdr>
                            <w:top w:val="none" w:sz="0" w:space="0" w:color="auto"/>
                            <w:left w:val="none" w:sz="0" w:space="0" w:color="auto"/>
                            <w:bottom w:val="none" w:sz="0" w:space="0" w:color="auto"/>
                            <w:right w:val="none" w:sz="0" w:space="0" w:color="auto"/>
                          </w:divBdr>
                        </w:div>
                      </w:divsChild>
                    </w:div>
                    <w:div w:id="50810314">
                      <w:marLeft w:val="0"/>
                      <w:marRight w:val="0"/>
                      <w:marTop w:val="0"/>
                      <w:marBottom w:val="0"/>
                      <w:divBdr>
                        <w:top w:val="none" w:sz="0" w:space="0" w:color="auto"/>
                        <w:left w:val="none" w:sz="0" w:space="0" w:color="auto"/>
                        <w:bottom w:val="none" w:sz="0" w:space="0" w:color="auto"/>
                        <w:right w:val="none" w:sz="0" w:space="0" w:color="auto"/>
                      </w:divBdr>
                      <w:divsChild>
                        <w:div w:id="1809279320">
                          <w:marLeft w:val="240"/>
                          <w:marRight w:val="0"/>
                          <w:marTop w:val="0"/>
                          <w:marBottom w:val="0"/>
                          <w:divBdr>
                            <w:top w:val="none" w:sz="0" w:space="0" w:color="auto"/>
                            <w:left w:val="none" w:sz="0" w:space="0" w:color="auto"/>
                            <w:bottom w:val="none" w:sz="0" w:space="0" w:color="auto"/>
                            <w:right w:val="none" w:sz="0" w:space="0" w:color="auto"/>
                          </w:divBdr>
                        </w:div>
                      </w:divsChild>
                    </w:div>
                    <w:div w:id="1652254026">
                      <w:marLeft w:val="0"/>
                      <w:marRight w:val="0"/>
                      <w:marTop w:val="0"/>
                      <w:marBottom w:val="0"/>
                      <w:divBdr>
                        <w:top w:val="none" w:sz="0" w:space="0" w:color="auto"/>
                        <w:left w:val="none" w:sz="0" w:space="0" w:color="auto"/>
                        <w:bottom w:val="none" w:sz="0" w:space="0" w:color="auto"/>
                        <w:right w:val="none" w:sz="0" w:space="0" w:color="auto"/>
                      </w:divBdr>
                    </w:div>
                    <w:div w:id="1027176353">
                      <w:marLeft w:val="0"/>
                      <w:marRight w:val="0"/>
                      <w:marTop w:val="0"/>
                      <w:marBottom w:val="0"/>
                      <w:divBdr>
                        <w:top w:val="none" w:sz="0" w:space="0" w:color="auto"/>
                        <w:left w:val="none" w:sz="0" w:space="0" w:color="auto"/>
                        <w:bottom w:val="none" w:sz="0" w:space="0" w:color="auto"/>
                        <w:right w:val="none" w:sz="0" w:space="0" w:color="auto"/>
                      </w:divBdr>
                      <w:divsChild>
                        <w:div w:id="1722948194">
                          <w:marLeft w:val="240"/>
                          <w:marRight w:val="0"/>
                          <w:marTop w:val="0"/>
                          <w:marBottom w:val="0"/>
                          <w:divBdr>
                            <w:top w:val="none" w:sz="0" w:space="0" w:color="auto"/>
                            <w:left w:val="none" w:sz="0" w:space="0" w:color="auto"/>
                            <w:bottom w:val="none" w:sz="0" w:space="0" w:color="auto"/>
                            <w:right w:val="none" w:sz="0" w:space="0" w:color="auto"/>
                          </w:divBdr>
                        </w:div>
                      </w:divsChild>
                    </w:div>
                    <w:div w:id="1839074379">
                      <w:marLeft w:val="0"/>
                      <w:marRight w:val="0"/>
                      <w:marTop w:val="0"/>
                      <w:marBottom w:val="0"/>
                      <w:divBdr>
                        <w:top w:val="none" w:sz="0" w:space="0" w:color="auto"/>
                        <w:left w:val="none" w:sz="0" w:space="0" w:color="auto"/>
                        <w:bottom w:val="none" w:sz="0" w:space="0" w:color="auto"/>
                        <w:right w:val="none" w:sz="0" w:space="0" w:color="auto"/>
                      </w:divBdr>
                      <w:divsChild>
                        <w:div w:id="2087609978">
                          <w:marLeft w:val="240"/>
                          <w:marRight w:val="0"/>
                          <w:marTop w:val="0"/>
                          <w:marBottom w:val="0"/>
                          <w:divBdr>
                            <w:top w:val="none" w:sz="0" w:space="0" w:color="auto"/>
                            <w:left w:val="none" w:sz="0" w:space="0" w:color="auto"/>
                            <w:bottom w:val="none" w:sz="0" w:space="0" w:color="auto"/>
                            <w:right w:val="none" w:sz="0" w:space="0" w:color="auto"/>
                          </w:divBdr>
                        </w:div>
                      </w:divsChild>
                    </w:div>
                    <w:div w:id="1125153935">
                      <w:marLeft w:val="0"/>
                      <w:marRight w:val="0"/>
                      <w:marTop w:val="0"/>
                      <w:marBottom w:val="0"/>
                      <w:divBdr>
                        <w:top w:val="none" w:sz="0" w:space="0" w:color="auto"/>
                        <w:left w:val="none" w:sz="0" w:space="0" w:color="auto"/>
                        <w:bottom w:val="none" w:sz="0" w:space="0" w:color="auto"/>
                        <w:right w:val="none" w:sz="0" w:space="0" w:color="auto"/>
                      </w:divBdr>
                      <w:divsChild>
                        <w:div w:id="791636260">
                          <w:marLeft w:val="240"/>
                          <w:marRight w:val="0"/>
                          <w:marTop w:val="0"/>
                          <w:marBottom w:val="0"/>
                          <w:divBdr>
                            <w:top w:val="none" w:sz="0" w:space="0" w:color="auto"/>
                            <w:left w:val="none" w:sz="0" w:space="0" w:color="auto"/>
                            <w:bottom w:val="none" w:sz="0" w:space="0" w:color="auto"/>
                            <w:right w:val="none" w:sz="0" w:space="0" w:color="auto"/>
                          </w:divBdr>
                        </w:div>
                      </w:divsChild>
                    </w:div>
                    <w:div w:id="319190772">
                      <w:marLeft w:val="0"/>
                      <w:marRight w:val="0"/>
                      <w:marTop w:val="0"/>
                      <w:marBottom w:val="0"/>
                      <w:divBdr>
                        <w:top w:val="none" w:sz="0" w:space="0" w:color="auto"/>
                        <w:left w:val="none" w:sz="0" w:space="0" w:color="auto"/>
                        <w:bottom w:val="none" w:sz="0" w:space="0" w:color="auto"/>
                        <w:right w:val="none" w:sz="0" w:space="0" w:color="auto"/>
                      </w:divBdr>
                      <w:divsChild>
                        <w:div w:id="615992489">
                          <w:marLeft w:val="240"/>
                          <w:marRight w:val="0"/>
                          <w:marTop w:val="0"/>
                          <w:marBottom w:val="0"/>
                          <w:divBdr>
                            <w:top w:val="none" w:sz="0" w:space="0" w:color="auto"/>
                            <w:left w:val="none" w:sz="0" w:space="0" w:color="auto"/>
                            <w:bottom w:val="none" w:sz="0" w:space="0" w:color="auto"/>
                            <w:right w:val="none" w:sz="0" w:space="0" w:color="auto"/>
                          </w:divBdr>
                        </w:div>
                      </w:divsChild>
                    </w:div>
                    <w:div w:id="1653559660">
                      <w:marLeft w:val="0"/>
                      <w:marRight w:val="0"/>
                      <w:marTop w:val="0"/>
                      <w:marBottom w:val="0"/>
                      <w:divBdr>
                        <w:top w:val="none" w:sz="0" w:space="0" w:color="auto"/>
                        <w:left w:val="none" w:sz="0" w:space="0" w:color="auto"/>
                        <w:bottom w:val="none" w:sz="0" w:space="0" w:color="auto"/>
                        <w:right w:val="none" w:sz="0" w:space="0" w:color="auto"/>
                      </w:divBdr>
                      <w:divsChild>
                        <w:div w:id="349066338">
                          <w:marLeft w:val="240"/>
                          <w:marRight w:val="0"/>
                          <w:marTop w:val="0"/>
                          <w:marBottom w:val="0"/>
                          <w:divBdr>
                            <w:top w:val="none" w:sz="0" w:space="0" w:color="auto"/>
                            <w:left w:val="none" w:sz="0" w:space="0" w:color="auto"/>
                            <w:bottom w:val="none" w:sz="0" w:space="0" w:color="auto"/>
                            <w:right w:val="none" w:sz="0" w:space="0" w:color="auto"/>
                          </w:divBdr>
                        </w:div>
                      </w:divsChild>
                    </w:div>
                    <w:div w:id="124742764">
                      <w:marLeft w:val="0"/>
                      <w:marRight w:val="0"/>
                      <w:marTop w:val="0"/>
                      <w:marBottom w:val="0"/>
                      <w:divBdr>
                        <w:top w:val="none" w:sz="0" w:space="0" w:color="auto"/>
                        <w:left w:val="none" w:sz="0" w:space="0" w:color="auto"/>
                        <w:bottom w:val="none" w:sz="0" w:space="0" w:color="auto"/>
                        <w:right w:val="none" w:sz="0" w:space="0" w:color="auto"/>
                      </w:divBdr>
                      <w:divsChild>
                        <w:div w:id="912817117">
                          <w:marLeft w:val="240"/>
                          <w:marRight w:val="0"/>
                          <w:marTop w:val="0"/>
                          <w:marBottom w:val="0"/>
                          <w:divBdr>
                            <w:top w:val="none" w:sz="0" w:space="0" w:color="auto"/>
                            <w:left w:val="none" w:sz="0" w:space="0" w:color="auto"/>
                            <w:bottom w:val="none" w:sz="0" w:space="0" w:color="auto"/>
                            <w:right w:val="none" w:sz="0" w:space="0" w:color="auto"/>
                          </w:divBdr>
                        </w:div>
                      </w:divsChild>
                    </w:div>
                    <w:div w:id="1681734340">
                      <w:marLeft w:val="0"/>
                      <w:marRight w:val="0"/>
                      <w:marTop w:val="0"/>
                      <w:marBottom w:val="0"/>
                      <w:divBdr>
                        <w:top w:val="none" w:sz="0" w:space="0" w:color="auto"/>
                        <w:left w:val="none" w:sz="0" w:space="0" w:color="auto"/>
                        <w:bottom w:val="none" w:sz="0" w:space="0" w:color="auto"/>
                        <w:right w:val="none" w:sz="0" w:space="0" w:color="auto"/>
                      </w:divBdr>
                      <w:divsChild>
                        <w:div w:id="84811611">
                          <w:marLeft w:val="240"/>
                          <w:marRight w:val="0"/>
                          <w:marTop w:val="0"/>
                          <w:marBottom w:val="0"/>
                          <w:divBdr>
                            <w:top w:val="none" w:sz="0" w:space="0" w:color="auto"/>
                            <w:left w:val="none" w:sz="0" w:space="0" w:color="auto"/>
                            <w:bottom w:val="none" w:sz="0" w:space="0" w:color="auto"/>
                            <w:right w:val="none" w:sz="0" w:space="0" w:color="auto"/>
                          </w:divBdr>
                        </w:div>
                      </w:divsChild>
                    </w:div>
                    <w:div w:id="990062827">
                      <w:marLeft w:val="0"/>
                      <w:marRight w:val="0"/>
                      <w:marTop w:val="0"/>
                      <w:marBottom w:val="0"/>
                      <w:divBdr>
                        <w:top w:val="none" w:sz="0" w:space="0" w:color="auto"/>
                        <w:left w:val="none" w:sz="0" w:space="0" w:color="auto"/>
                        <w:bottom w:val="none" w:sz="0" w:space="0" w:color="auto"/>
                        <w:right w:val="none" w:sz="0" w:space="0" w:color="auto"/>
                      </w:divBdr>
                      <w:divsChild>
                        <w:div w:id="392001152">
                          <w:marLeft w:val="240"/>
                          <w:marRight w:val="0"/>
                          <w:marTop w:val="0"/>
                          <w:marBottom w:val="0"/>
                          <w:divBdr>
                            <w:top w:val="none" w:sz="0" w:space="0" w:color="auto"/>
                            <w:left w:val="none" w:sz="0" w:space="0" w:color="auto"/>
                            <w:bottom w:val="none" w:sz="0" w:space="0" w:color="auto"/>
                            <w:right w:val="none" w:sz="0" w:space="0" w:color="auto"/>
                          </w:divBdr>
                        </w:div>
                      </w:divsChild>
                    </w:div>
                    <w:div w:id="1863126651">
                      <w:marLeft w:val="0"/>
                      <w:marRight w:val="0"/>
                      <w:marTop w:val="0"/>
                      <w:marBottom w:val="0"/>
                      <w:divBdr>
                        <w:top w:val="none" w:sz="0" w:space="0" w:color="auto"/>
                        <w:left w:val="none" w:sz="0" w:space="0" w:color="auto"/>
                        <w:bottom w:val="none" w:sz="0" w:space="0" w:color="auto"/>
                        <w:right w:val="none" w:sz="0" w:space="0" w:color="auto"/>
                      </w:divBdr>
                      <w:divsChild>
                        <w:div w:id="1427002230">
                          <w:marLeft w:val="240"/>
                          <w:marRight w:val="0"/>
                          <w:marTop w:val="0"/>
                          <w:marBottom w:val="0"/>
                          <w:divBdr>
                            <w:top w:val="none" w:sz="0" w:space="0" w:color="auto"/>
                            <w:left w:val="none" w:sz="0" w:space="0" w:color="auto"/>
                            <w:bottom w:val="none" w:sz="0" w:space="0" w:color="auto"/>
                            <w:right w:val="none" w:sz="0" w:space="0" w:color="auto"/>
                          </w:divBdr>
                        </w:div>
                      </w:divsChild>
                    </w:div>
                    <w:div w:id="1771849010">
                      <w:marLeft w:val="0"/>
                      <w:marRight w:val="0"/>
                      <w:marTop w:val="0"/>
                      <w:marBottom w:val="0"/>
                      <w:divBdr>
                        <w:top w:val="none" w:sz="0" w:space="0" w:color="auto"/>
                        <w:left w:val="none" w:sz="0" w:space="0" w:color="auto"/>
                        <w:bottom w:val="none" w:sz="0" w:space="0" w:color="auto"/>
                        <w:right w:val="none" w:sz="0" w:space="0" w:color="auto"/>
                      </w:divBdr>
                      <w:divsChild>
                        <w:div w:id="504899042">
                          <w:marLeft w:val="240"/>
                          <w:marRight w:val="0"/>
                          <w:marTop w:val="0"/>
                          <w:marBottom w:val="0"/>
                          <w:divBdr>
                            <w:top w:val="none" w:sz="0" w:space="0" w:color="auto"/>
                            <w:left w:val="none" w:sz="0" w:space="0" w:color="auto"/>
                            <w:bottom w:val="none" w:sz="0" w:space="0" w:color="auto"/>
                            <w:right w:val="none" w:sz="0" w:space="0" w:color="auto"/>
                          </w:divBdr>
                        </w:div>
                      </w:divsChild>
                    </w:div>
                    <w:div w:id="1425880475">
                      <w:marLeft w:val="0"/>
                      <w:marRight w:val="0"/>
                      <w:marTop w:val="0"/>
                      <w:marBottom w:val="0"/>
                      <w:divBdr>
                        <w:top w:val="none" w:sz="0" w:space="0" w:color="auto"/>
                        <w:left w:val="none" w:sz="0" w:space="0" w:color="auto"/>
                        <w:bottom w:val="none" w:sz="0" w:space="0" w:color="auto"/>
                        <w:right w:val="none" w:sz="0" w:space="0" w:color="auto"/>
                      </w:divBdr>
                      <w:divsChild>
                        <w:div w:id="473528340">
                          <w:marLeft w:val="240"/>
                          <w:marRight w:val="0"/>
                          <w:marTop w:val="0"/>
                          <w:marBottom w:val="0"/>
                          <w:divBdr>
                            <w:top w:val="none" w:sz="0" w:space="0" w:color="auto"/>
                            <w:left w:val="none" w:sz="0" w:space="0" w:color="auto"/>
                            <w:bottom w:val="none" w:sz="0" w:space="0" w:color="auto"/>
                            <w:right w:val="none" w:sz="0" w:space="0" w:color="auto"/>
                          </w:divBdr>
                        </w:div>
                      </w:divsChild>
                    </w:div>
                    <w:div w:id="347799920">
                      <w:marLeft w:val="0"/>
                      <w:marRight w:val="0"/>
                      <w:marTop w:val="0"/>
                      <w:marBottom w:val="0"/>
                      <w:divBdr>
                        <w:top w:val="none" w:sz="0" w:space="0" w:color="auto"/>
                        <w:left w:val="none" w:sz="0" w:space="0" w:color="auto"/>
                        <w:bottom w:val="none" w:sz="0" w:space="0" w:color="auto"/>
                        <w:right w:val="none" w:sz="0" w:space="0" w:color="auto"/>
                      </w:divBdr>
                      <w:divsChild>
                        <w:div w:id="323709313">
                          <w:marLeft w:val="240"/>
                          <w:marRight w:val="0"/>
                          <w:marTop w:val="0"/>
                          <w:marBottom w:val="0"/>
                          <w:divBdr>
                            <w:top w:val="none" w:sz="0" w:space="0" w:color="auto"/>
                            <w:left w:val="none" w:sz="0" w:space="0" w:color="auto"/>
                            <w:bottom w:val="none" w:sz="0" w:space="0" w:color="auto"/>
                            <w:right w:val="none" w:sz="0" w:space="0" w:color="auto"/>
                          </w:divBdr>
                        </w:div>
                      </w:divsChild>
                    </w:div>
                    <w:div w:id="804128053">
                      <w:marLeft w:val="0"/>
                      <w:marRight w:val="0"/>
                      <w:marTop w:val="0"/>
                      <w:marBottom w:val="0"/>
                      <w:divBdr>
                        <w:top w:val="none" w:sz="0" w:space="0" w:color="auto"/>
                        <w:left w:val="none" w:sz="0" w:space="0" w:color="auto"/>
                        <w:bottom w:val="none" w:sz="0" w:space="0" w:color="auto"/>
                        <w:right w:val="none" w:sz="0" w:space="0" w:color="auto"/>
                      </w:divBdr>
                      <w:divsChild>
                        <w:div w:id="815561868">
                          <w:marLeft w:val="240"/>
                          <w:marRight w:val="0"/>
                          <w:marTop w:val="0"/>
                          <w:marBottom w:val="0"/>
                          <w:divBdr>
                            <w:top w:val="none" w:sz="0" w:space="0" w:color="auto"/>
                            <w:left w:val="none" w:sz="0" w:space="0" w:color="auto"/>
                            <w:bottom w:val="none" w:sz="0" w:space="0" w:color="auto"/>
                            <w:right w:val="none" w:sz="0" w:space="0" w:color="auto"/>
                          </w:divBdr>
                        </w:div>
                      </w:divsChild>
                    </w:div>
                    <w:div w:id="2105419843">
                      <w:marLeft w:val="0"/>
                      <w:marRight w:val="0"/>
                      <w:marTop w:val="0"/>
                      <w:marBottom w:val="0"/>
                      <w:divBdr>
                        <w:top w:val="none" w:sz="0" w:space="0" w:color="auto"/>
                        <w:left w:val="none" w:sz="0" w:space="0" w:color="auto"/>
                        <w:bottom w:val="none" w:sz="0" w:space="0" w:color="auto"/>
                        <w:right w:val="none" w:sz="0" w:space="0" w:color="auto"/>
                      </w:divBdr>
                      <w:divsChild>
                        <w:div w:id="1528327649">
                          <w:marLeft w:val="240"/>
                          <w:marRight w:val="0"/>
                          <w:marTop w:val="0"/>
                          <w:marBottom w:val="0"/>
                          <w:divBdr>
                            <w:top w:val="none" w:sz="0" w:space="0" w:color="auto"/>
                            <w:left w:val="none" w:sz="0" w:space="0" w:color="auto"/>
                            <w:bottom w:val="none" w:sz="0" w:space="0" w:color="auto"/>
                            <w:right w:val="none" w:sz="0" w:space="0" w:color="auto"/>
                          </w:divBdr>
                        </w:div>
                      </w:divsChild>
                    </w:div>
                    <w:div w:id="786319429">
                      <w:marLeft w:val="0"/>
                      <w:marRight w:val="0"/>
                      <w:marTop w:val="0"/>
                      <w:marBottom w:val="0"/>
                      <w:divBdr>
                        <w:top w:val="none" w:sz="0" w:space="0" w:color="auto"/>
                        <w:left w:val="none" w:sz="0" w:space="0" w:color="auto"/>
                        <w:bottom w:val="none" w:sz="0" w:space="0" w:color="auto"/>
                        <w:right w:val="none" w:sz="0" w:space="0" w:color="auto"/>
                      </w:divBdr>
                    </w:div>
                    <w:div w:id="2138645234">
                      <w:marLeft w:val="0"/>
                      <w:marRight w:val="0"/>
                      <w:marTop w:val="0"/>
                      <w:marBottom w:val="0"/>
                      <w:divBdr>
                        <w:top w:val="none" w:sz="0" w:space="0" w:color="auto"/>
                        <w:left w:val="none" w:sz="0" w:space="0" w:color="auto"/>
                        <w:bottom w:val="none" w:sz="0" w:space="0" w:color="auto"/>
                        <w:right w:val="none" w:sz="0" w:space="0" w:color="auto"/>
                      </w:divBdr>
                      <w:divsChild>
                        <w:div w:id="3811750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585199">
      <w:bodyDiv w:val="1"/>
      <w:marLeft w:val="0"/>
      <w:marRight w:val="0"/>
      <w:marTop w:val="0"/>
      <w:marBottom w:val="0"/>
      <w:divBdr>
        <w:top w:val="none" w:sz="0" w:space="0" w:color="auto"/>
        <w:left w:val="none" w:sz="0" w:space="0" w:color="auto"/>
        <w:bottom w:val="none" w:sz="0" w:space="0" w:color="auto"/>
        <w:right w:val="none" w:sz="0" w:space="0" w:color="auto"/>
      </w:divBdr>
      <w:divsChild>
        <w:div w:id="1043603207">
          <w:marLeft w:val="0"/>
          <w:marRight w:val="0"/>
          <w:marTop w:val="0"/>
          <w:marBottom w:val="0"/>
          <w:divBdr>
            <w:top w:val="none" w:sz="0" w:space="0" w:color="auto"/>
            <w:left w:val="none" w:sz="0" w:space="0" w:color="auto"/>
            <w:bottom w:val="none" w:sz="0" w:space="0" w:color="auto"/>
            <w:right w:val="none" w:sz="0" w:space="0" w:color="auto"/>
          </w:divBdr>
          <w:divsChild>
            <w:div w:id="822703484">
              <w:marLeft w:val="0"/>
              <w:marRight w:val="0"/>
              <w:marTop w:val="0"/>
              <w:marBottom w:val="0"/>
              <w:divBdr>
                <w:top w:val="none" w:sz="0" w:space="0" w:color="auto"/>
                <w:left w:val="none" w:sz="0" w:space="0" w:color="auto"/>
                <w:bottom w:val="none" w:sz="0" w:space="0" w:color="auto"/>
                <w:right w:val="none" w:sz="0" w:space="0" w:color="auto"/>
              </w:divBdr>
              <w:divsChild>
                <w:div w:id="984578895">
                  <w:marLeft w:val="0"/>
                  <w:marRight w:val="0"/>
                  <w:marTop w:val="150"/>
                  <w:marBottom w:val="150"/>
                  <w:divBdr>
                    <w:top w:val="none" w:sz="0" w:space="0" w:color="auto"/>
                    <w:left w:val="none" w:sz="0" w:space="0" w:color="auto"/>
                    <w:bottom w:val="none" w:sz="0" w:space="0" w:color="auto"/>
                    <w:right w:val="none" w:sz="0" w:space="0" w:color="auto"/>
                  </w:divBdr>
                  <w:divsChild>
                    <w:div w:id="105926913">
                      <w:marLeft w:val="0"/>
                      <w:marRight w:val="0"/>
                      <w:marTop w:val="0"/>
                      <w:marBottom w:val="0"/>
                      <w:divBdr>
                        <w:top w:val="none" w:sz="0" w:space="0" w:color="auto"/>
                        <w:left w:val="none" w:sz="0" w:space="0" w:color="auto"/>
                        <w:bottom w:val="none" w:sz="0" w:space="0" w:color="auto"/>
                        <w:right w:val="none" w:sz="0" w:space="0" w:color="auto"/>
                      </w:divBdr>
                      <w:divsChild>
                        <w:div w:id="1351876628">
                          <w:marLeft w:val="240"/>
                          <w:marRight w:val="0"/>
                          <w:marTop w:val="0"/>
                          <w:marBottom w:val="0"/>
                          <w:divBdr>
                            <w:top w:val="none" w:sz="0" w:space="0" w:color="auto"/>
                            <w:left w:val="none" w:sz="0" w:space="0" w:color="auto"/>
                            <w:bottom w:val="none" w:sz="0" w:space="0" w:color="auto"/>
                            <w:right w:val="none" w:sz="0" w:space="0" w:color="auto"/>
                          </w:divBdr>
                        </w:div>
                      </w:divsChild>
                    </w:div>
                    <w:div w:id="115223380">
                      <w:marLeft w:val="0"/>
                      <w:marRight w:val="0"/>
                      <w:marTop w:val="0"/>
                      <w:marBottom w:val="0"/>
                      <w:divBdr>
                        <w:top w:val="none" w:sz="0" w:space="0" w:color="auto"/>
                        <w:left w:val="none" w:sz="0" w:space="0" w:color="auto"/>
                        <w:bottom w:val="none" w:sz="0" w:space="0" w:color="auto"/>
                        <w:right w:val="none" w:sz="0" w:space="0" w:color="auto"/>
                      </w:divBdr>
                      <w:divsChild>
                        <w:div w:id="574364053">
                          <w:marLeft w:val="240"/>
                          <w:marRight w:val="0"/>
                          <w:marTop w:val="0"/>
                          <w:marBottom w:val="0"/>
                          <w:divBdr>
                            <w:top w:val="none" w:sz="0" w:space="0" w:color="auto"/>
                            <w:left w:val="none" w:sz="0" w:space="0" w:color="auto"/>
                            <w:bottom w:val="none" w:sz="0" w:space="0" w:color="auto"/>
                            <w:right w:val="none" w:sz="0" w:space="0" w:color="auto"/>
                          </w:divBdr>
                        </w:div>
                      </w:divsChild>
                    </w:div>
                    <w:div w:id="191306428">
                      <w:marLeft w:val="0"/>
                      <w:marRight w:val="0"/>
                      <w:marTop w:val="0"/>
                      <w:marBottom w:val="0"/>
                      <w:divBdr>
                        <w:top w:val="none" w:sz="0" w:space="0" w:color="auto"/>
                        <w:left w:val="none" w:sz="0" w:space="0" w:color="auto"/>
                        <w:bottom w:val="none" w:sz="0" w:space="0" w:color="auto"/>
                        <w:right w:val="none" w:sz="0" w:space="0" w:color="auto"/>
                      </w:divBdr>
                      <w:divsChild>
                        <w:div w:id="2073235484">
                          <w:marLeft w:val="240"/>
                          <w:marRight w:val="0"/>
                          <w:marTop w:val="0"/>
                          <w:marBottom w:val="0"/>
                          <w:divBdr>
                            <w:top w:val="none" w:sz="0" w:space="0" w:color="auto"/>
                            <w:left w:val="none" w:sz="0" w:space="0" w:color="auto"/>
                            <w:bottom w:val="none" w:sz="0" w:space="0" w:color="auto"/>
                            <w:right w:val="none" w:sz="0" w:space="0" w:color="auto"/>
                          </w:divBdr>
                        </w:div>
                      </w:divsChild>
                    </w:div>
                    <w:div w:id="225529433">
                      <w:marLeft w:val="0"/>
                      <w:marRight w:val="0"/>
                      <w:marTop w:val="0"/>
                      <w:marBottom w:val="0"/>
                      <w:divBdr>
                        <w:top w:val="none" w:sz="0" w:space="0" w:color="auto"/>
                        <w:left w:val="none" w:sz="0" w:space="0" w:color="auto"/>
                        <w:bottom w:val="none" w:sz="0" w:space="0" w:color="auto"/>
                        <w:right w:val="none" w:sz="0" w:space="0" w:color="auto"/>
                      </w:divBdr>
                      <w:divsChild>
                        <w:div w:id="853148449">
                          <w:marLeft w:val="240"/>
                          <w:marRight w:val="0"/>
                          <w:marTop w:val="0"/>
                          <w:marBottom w:val="0"/>
                          <w:divBdr>
                            <w:top w:val="none" w:sz="0" w:space="0" w:color="auto"/>
                            <w:left w:val="none" w:sz="0" w:space="0" w:color="auto"/>
                            <w:bottom w:val="none" w:sz="0" w:space="0" w:color="auto"/>
                            <w:right w:val="none" w:sz="0" w:space="0" w:color="auto"/>
                          </w:divBdr>
                        </w:div>
                      </w:divsChild>
                    </w:div>
                    <w:div w:id="298609043">
                      <w:marLeft w:val="0"/>
                      <w:marRight w:val="0"/>
                      <w:marTop w:val="0"/>
                      <w:marBottom w:val="0"/>
                      <w:divBdr>
                        <w:top w:val="none" w:sz="0" w:space="0" w:color="auto"/>
                        <w:left w:val="none" w:sz="0" w:space="0" w:color="auto"/>
                        <w:bottom w:val="none" w:sz="0" w:space="0" w:color="auto"/>
                        <w:right w:val="none" w:sz="0" w:space="0" w:color="auto"/>
                      </w:divBdr>
                      <w:divsChild>
                        <w:div w:id="1547373412">
                          <w:marLeft w:val="240"/>
                          <w:marRight w:val="0"/>
                          <w:marTop w:val="0"/>
                          <w:marBottom w:val="0"/>
                          <w:divBdr>
                            <w:top w:val="none" w:sz="0" w:space="0" w:color="auto"/>
                            <w:left w:val="none" w:sz="0" w:space="0" w:color="auto"/>
                            <w:bottom w:val="none" w:sz="0" w:space="0" w:color="auto"/>
                            <w:right w:val="none" w:sz="0" w:space="0" w:color="auto"/>
                          </w:divBdr>
                        </w:div>
                      </w:divsChild>
                    </w:div>
                    <w:div w:id="380859383">
                      <w:marLeft w:val="0"/>
                      <w:marRight w:val="0"/>
                      <w:marTop w:val="0"/>
                      <w:marBottom w:val="0"/>
                      <w:divBdr>
                        <w:top w:val="none" w:sz="0" w:space="0" w:color="auto"/>
                        <w:left w:val="none" w:sz="0" w:space="0" w:color="auto"/>
                        <w:bottom w:val="none" w:sz="0" w:space="0" w:color="auto"/>
                        <w:right w:val="none" w:sz="0" w:space="0" w:color="auto"/>
                      </w:divBdr>
                      <w:divsChild>
                        <w:div w:id="735978769">
                          <w:marLeft w:val="240"/>
                          <w:marRight w:val="0"/>
                          <w:marTop w:val="0"/>
                          <w:marBottom w:val="0"/>
                          <w:divBdr>
                            <w:top w:val="none" w:sz="0" w:space="0" w:color="auto"/>
                            <w:left w:val="none" w:sz="0" w:space="0" w:color="auto"/>
                            <w:bottom w:val="none" w:sz="0" w:space="0" w:color="auto"/>
                            <w:right w:val="none" w:sz="0" w:space="0" w:color="auto"/>
                          </w:divBdr>
                        </w:div>
                      </w:divsChild>
                    </w:div>
                    <w:div w:id="512842288">
                      <w:marLeft w:val="0"/>
                      <w:marRight w:val="0"/>
                      <w:marTop w:val="0"/>
                      <w:marBottom w:val="0"/>
                      <w:divBdr>
                        <w:top w:val="none" w:sz="0" w:space="0" w:color="auto"/>
                        <w:left w:val="none" w:sz="0" w:space="0" w:color="auto"/>
                        <w:bottom w:val="none" w:sz="0" w:space="0" w:color="auto"/>
                        <w:right w:val="none" w:sz="0" w:space="0" w:color="auto"/>
                      </w:divBdr>
                      <w:divsChild>
                        <w:div w:id="1061372099">
                          <w:marLeft w:val="240"/>
                          <w:marRight w:val="0"/>
                          <w:marTop w:val="0"/>
                          <w:marBottom w:val="0"/>
                          <w:divBdr>
                            <w:top w:val="none" w:sz="0" w:space="0" w:color="auto"/>
                            <w:left w:val="none" w:sz="0" w:space="0" w:color="auto"/>
                            <w:bottom w:val="none" w:sz="0" w:space="0" w:color="auto"/>
                            <w:right w:val="none" w:sz="0" w:space="0" w:color="auto"/>
                          </w:divBdr>
                        </w:div>
                      </w:divsChild>
                    </w:div>
                    <w:div w:id="542642733">
                      <w:marLeft w:val="0"/>
                      <w:marRight w:val="0"/>
                      <w:marTop w:val="0"/>
                      <w:marBottom w:val="0"/>
                      <w:divBdr>
                        <w:top w:val="none" w:sz="0" w:space="0" w:color="auto"/>
                        <w:left w:val="none" w:sz="0" w:space="0" w:color="auto"/>
                        <w:bottom w:val="none" w:sz="0" w:space="0" w:color="auto"/>
                        <w:right w:val="none" w:sz="0" w:space="0" w:color="auto"/>
                      </w:divBdr>
                      <w:divsChild>
                        <w:div w:id="141779989">
                          <w:marLeft w:val="240"/>
                          <w:marRight w:val="0"/>
                          <w:marTop w:val="0"/>
                          <w:marBottom w:val="0"/>
                          <w:divBdr>
                            <w:top w:val="none" w:sz="0" w:space="0" w:color="auto"/>
                            <w:left w:val="none" w:sz="0" w:space="0" w:color="auto"/>
                            <w:bottom w:val="none" w:sz="0" w:space="0" w:color="auto"/>
                            <w:right w:val="none" w:sz="0" w:space="0" w:color="auto"/>
                          </w:divBdr>
                        </w:div>
                      </w:divsChild>
                    </w:div>
                    <w:div w:id="554968276">
                      <w:marLeft w:val="0"/>
                      <w:marRight w:val="0"/>
                      <w:marTop w:val="0"/>
                      <w:marBottom w:val="0"/>
                      <w:divBdr>
                        <w:top w:val="none" w:sz="0" w:space="0" w:color="auto"/>
                        <w:left w:val="none" w:sz="0" w:space="0" w:color="auto"/>
                        <w:bottom w:val="none" w:sz="0" w:space="0" w:color="auto"/>
                        <w:right w:val="none" w:sz="0" w:space="0" w:color="auto"/>
                      </w:divBdr>
                      <w:divsChild>
                        <w:div w:id="723020415">
                          <w:marLeft w:val="240"/>
                          <w:marRight w:val="0"/>
                          <w:marTop w:val="0"/>
                          <w:marBottom w:val="0"/>
                          <w:divBdr>
                            <w:top w:val="none" w:sz="0" w:space="0" w:color="auto"/>
                            <w:left w:val="none" w:sz="0" w:space="0" w:color="auto"/>
                            <w:bottom w:val="none" w:sz="0" w:space="0" w:color="auto"/>
                            <w:right w:val="none" w:sz="0" w:space="0" w:color="auto"/>
                          </w:divBdr>
                        </w:div>
                      </w:divsChild>
                    </w:div>
                    <w:div w:id="586308365">
                      <w:marLeft w:val="0"/>
                      <w:marRight w:val="0"/>
                      <w:marTop w:val="0"/>
                      <w:marBottom w:val="0"/>
                      <w:divBdr>
                        <w:top w:val="none" w:sz="0" w:space="0" w:color="auto"/>
                        <w:left w:val="none" w:sz="0" w:space="0" w:color="auto"/>
                        <w:bottom w:val="none" w:sz="0" w:space="0" w:color="auto"/>
                        <w:right w:val="none" w:sz="0" w:space="0" w:color="auto"/>
                      </w:divBdr>
                      <w:divsChild>
                        <w:div w:id="1707214432">
                          <w:marLeft w:val="240"/>
                          <w:marRight w:val="0"/>
                          <w:marTop w:val="0"/>
                          <w:marBottom w:val="0"/>
                          <w:divBdr>
                            <w:top w:val="none" w:sz="0" w:space="0" w:color="auto"/>
                            <w:left w:val="none" w:sz="0" w:space="0" w:color="auto"/>
                            <w:bottom w:val="none" w:sz="0" w:space="0" w:color="auto"/>
                            <w:right w:val="none" w:sz="0" w:space="0" w:color="auto"/>
                          </w:divBdr>
                        </w:div>
                      </w:divsChild>
                    </w:div>
                    <w:div w:id="655954871">
                      <w:marLeft w:val="0"/>
                      <w:marRight w:val="0"/>
                      <w:marTop w:val="0"/>
                      <w:marBottom w:val="0"/>
                      <w:divBdr>
                        <w:top w:val="none" w:sz="0" w:space="0" w:color="auto"/>
                        <w:left w:val="none" w:sz="0" w:space="0" w:color="auto"/>
                        <w:bottom w:val="none" w:sz="0" w:space="0" w:color="auto"/>
                        <w:right w:val="none" w:sz="0" w:space="0" w:color="auto"/>
                      </w:divBdr>
                      <w:divsChild>
                        <w:div w:id="1008292527">
                          <w:marLeft w:val="240"/>
                          <w:marRight w:val="0"/>
                          <w:marTop w:val="0"/>
                          <w:marBottom w:val="0"/>
                          <w:divBdr>
                            <w:top w:val="none" w:sz="0" w:space="0" w:color="auto"/>
                            <w:left w:val="none" w:sz="0" w:space="0" w:color="auto"/>
                            <w:bottom w:val="none" w:sz="0" w:space="0" w:color="auto"/>
                            <w:right w:val="none" w:sz="0" w:space="0" w:color="auto"/>
                          </w:divBdr>
                        </w:div>
                      </w:divsChild>
                    </w:div>
                    <w:div w:id="723875932">
                      <w:marLeft w:val="0"/>
                      <w:marRight w:val="0"/>
                      <w:marTop w:val="0"/>
                      <w:marBottom w:val="0"/>
                      <w:divBdr>
                        <w:top w:val="none" w:sz="0" w:space="0" w:color="auto"/>
                        <w:left w:val="none" w:sz="0" w:space="0" w:color="auto"/>
                        <w:bottom w:val="none" w:sz="0" w:space="0" w:color="auto"/>
                        <w:right w:val="none" w:sz="0" w:space="0" w:color="auto"/>
                      </w:divBdr>
                      <w:divsChild>
                        <w:div w:id="1705015559">
                          <w:marLeft w:val="240"/>
                          <w:marRight w:val="0"/>
                          <w:marTop w:val="0"/>
                          <w:marBottom w:val="0"/>
                          <w:divBdr>
                            <w:top w:val="none" w:sz="0" w:space="0" w:color="auto"/>
                            <w:left w:val="none" w:sz="0" w:space="0" w:color="auto"/>
                            <w:bottom w:val="none" w:sz="0" w:space="0" w:color="auto"/>
                            <w:right w:val="none" w:sz="0" w:space="0" w:color="auto"/>
                          </w:divBdr>
                        </w:div>
                      </w:divsChild>
                    </w:div>
                    <w:div w:id="776368650">
                      <w:marLeft w:val="0"/>
                      <w:marRight w:val="0"/>
                      <w:marTop w:val="0"/>
                      <w:marBottom w:val="0"/>
                      <w:divBdr>
                        <w:top w:val="none" w:sz="0" w:space="0" w:color="auto"/>
                        <w:left w:val="none" w:sz="0" w:space="0" w:color="auto"/>
                        <w:bottom w:val="none" w:sz="0" w:space="0" w:color="auto"/>
                        <w:right w:val="none" w:sz="0" w:space="0" w:color="auto"/>
                      </w:divBdr>
                      <w:divsChild>
                        <w:div w:id="1597060011">
                          <w:marLeft w:val="240"/>
                          <w:marRight w:val="0"/>
                          <w:marTop w:val="0"/>
                          <w:marBottom w:val="0"/>
                          <w:divBdr>
                            <w:top w:val="none" w:sz="0" w:space="0" w:color="auto"/>
                            <w:left w:val="none" w:sz="0" w:space="0" w:color="auto"/>
                            <w:bottom w:val="none" w:sz="0" w:space="0" w:color="auto"/>
                            <w:right w:val="none" w:sz="0" w:space="0" w:color="auto"/>
                          </w:divBdr>
                        </w:div>
                      </w:divsChild>
                    </w:div>
                    <w:div w:id="783697625">
                      <w:marLeft w:val="0"/>
                      <w:marRight w:val="0"/>
                      <w:marTop w:val="0"/>
                      <w:marBottom w:val="0"/>
                      <w:divBdr>
                        <w:top w:val="none" w:sz="0" w:space="0" w:color="auto"/>
                        <w:left w:val="none" w:sz="0" w:space="0" w:color="auto"/>
                        <w:bottom w:val="none" w:sz="0" w:space="0" w:color="auto"/>
                        <w:right w:val="none" w:sz="0" w:space="0" w:color="auto"/>
                      </w:divBdr>
                      <w:divsChild>
                        <w:div w:id="67770748">
                          <w:marLeft w:val="240"/>
                          <w:marRight w:val="0"/>
                          <w:marTop w:val="0"/>
                          <w:marBottom w:val="0"/>
                          <w:divBdr>
                            <w:top w:val="none" w:sz="0" w:space="0" w:color="auto"/>
                            <w:left w:val="none" w:sz="0" w:space="0" w:color="auto"/>
                            <w:bottom w:val="none" w:sz="0" w:space="0" w:color="auto"/>
                            <w:right w:val="none" w:sz="0" w:space="0" w:color="auto"/>
                          </w:divBdr>
                        </w:div>
                      </w:divsChild>
                    </w:div>
                    <w:div w:id="824665222">
                      <w:marLeft w:val="0"/>
                      <w:marRight w:val="0"/>
                      <w:marTop w:val="0"/>
                      <w:marBottom w:val="0"/>
                      <w:divBdr>
                        <w:top w:val="none" w:sz="0" w:space="0" w:color="auto"/>
                        <w:left w:val="none" w:sz="0" w:space="0" w:color="auto"/>
                        <w:bottom w:val="none" w:sz="0" w:space="0" w:color="auto"/>
                        <w:right w:val="none" w:sz="0" w:space="0" w:color="auto"/>
                      </w:divBdr>
                      <w:divsChild>
                        <w:div w:id="1870220655">
                          <w:marLeft w:val="240"/>
                          <w:marRight w:val="0"/>
                          <w:marTop w:val="0"/>
                          <w:marBottom w:val="0"/>
                          <w:divBdr>
                            <w:top w:val="none" w:sz="0" w:space="0" w:color="auto"/>
                            <w:left w:val="none" w:sz="0" w:space="0" w:color="auto"/>
                            <w:bottom w:val="none" w:sz="0" w:space="0" w:color="auto"/>
                            <w:right w:val="none" w:sz="0" w:space="0" w:color="auto"/>
                          </w:divBdr>
                        </w:div>
                      </w:divsChild>
                    </w:div>
                    <w:div w:id="879782113">
                      <w:marLeft w:val="0"/>
                      <w:marRight w:val="0"/>
                      <w:marTop w:val="0"/>
                      <w:marBottom w:val="0"/>
                      <w:divBdr>
                        <w:top w:val="none" w:sz="0" w:space="0" w:color="auto"/>
                        <w:left w:val="none" w:sz="0" w:space="0" w:color="auto"/>
                        <w:bottom w:val="none" w:sz="0" w:space="0" w:color="auto"/>
                        <w:right w:val="none" w:sz="0" w:space="0" w:color="auto"/>
                      </w:divBdr>
                      <w:divsChild>
                        <w:div w:id="528839359">
                          <w:marLeft w:val="240"/>
                          <w:marRight w:val="0"/>
                          <w:marTop w:val="0"/>
                          <w:marBottom w:val="0"/>
                          <w:divBdr>
                            <w:top w:val="none" w:sz="0" w:space="0" w:color="auto"/>
                            <w:left w:val="none" w:sz="0" w:space="0" w:color="auto"/>
                            <w:bottom w:val="none" w:sz="0" w:space="0" w:color="auto"/>
                            <w:right w:val="none" w:sz="0" w:space="0" w:color="auto"/>
                          </w:divBdr>
                        </w:div>
                      </w:divsChild>
                    </w:div>
                    <w:div w:id="890926065">
                      <w:marLeft w:val="0"/>
                      <w:marRight w:val="0"/>
                      <w:marTop w:val="0"/>
                      <w:marBottom w:val="0"/>
                      <w:divBdr>
                        <w:top w:val="none" w:sz="0" w:space="0" w:color="auto"/>
                        <w:left w:val="none" w:sz="0" w:space="0" w:color="auto"/>
                        <w:bottom w:val="none" w:sz="0" w:space="0" w:color="auto"/>
                        <w:right w:val="none" w:sz="0" w:space="0" w:color="auto"/>
                      </w:divBdr>
                      <w:divsChild>
                        <w:div w:id="117645205">
                          <w:marLeft w:val="240"/>
                          <w:marRight w:val="0"/>
                          <w:marTop w:val="0"/>
                          <w:marBottom w:val="0"/>
                          <w:divBdr>
                            <w:top w:val="none" w:sz="0" w:space="0" w:color="auto"/>
                            <w:left w:val="none" w:sz="0" w:space="0" w:color="auto"/>
                            <w:bottom w:val="none" w:sz="0" w:space="0" w:color="auto"/>
                            <w:right w:val="none" w:sz="0" w:space="0" w:color="auto"/>
                          </w:divBdr>
                        </w:div>
                      </w:divsChild>
                    </w:div>
                    <w:div w:id="1015695802">
                      <w:marLeft w:val="0"/>
                      <w:marRight w:val="0"/>
                      <w:marTop w:val="0"/>
                      <w:marBottom w:val="0"/>
                      <w:divBdr>
                        <w:top w:val="none" w:sz="0" w:space="0" w:color="auto"/>
                        <w:left w:val="none" w:sz="0" w:space="0" w:color="auto"/>
                        <w:bottom w:val="none" w:sz="0" w:space="0" w:color="auto"/>
                        <w:right w:val="none" w:sz="0" w:space="0" w:color="auto"/>
                      </w:divBdr>
                      <w:divsChild>
                        <w:div w:id="2091727337">
                          <w:marLeft w:val="240"/>
                          <w:marRight w:val="0"/>
                          <w:marTop w:val="0"/>
                          <w:marBottom w:val="0"/>
                          <w:divBdr>
                            <w:top w:val="none" w:sz="0" w:space="0" w:color="auto"/>
                            <w:left w:val="none" w:sz="0" w:space="0" w:color="auto"/>
                            <w:bottom w:val="none" w:sz="0" w:space="0" w:color="auto"/>
                            <w:right w:val="none" w:sz="0" w:space="0" w:color="auto"/>
                          </w:divBdr>
                        </w:div>
                      </w:divsChild>
                    </w:div>
                    <w:div w:id="1021975788">
                      <w:marLeft w:val="0"/>
                      <w:marRight w:val="0"/>
                      <w:marTop w:val="0"/>
                      <w:marBottom w:val="0"/>
                      <w:divBdr>
                        <w:top w:val="none" w:sz="0" w:space="0" w:color="auto"/>
                        <w:left w:val="none" w:sz="0" w:space="0" w:color="auto"/>
                        <w:bottom w:val="none" w:sz="0" w:space="0" w:color="auto"/>
                        <w:right w:val="none" w:sz="0" w:space="0" w:color="auto"/>
                      </w:divBdr>
                      <w:divsChild>
                        <w:div w:id="436873350">
                          <w:marLeft w:val="240"/>
                          <w:marRight w:val="0"/>
                          <w:marTop w:val="0"/>
                          <w:marBottom w:val="0"/>
                          <w:divBdr>
                            <w:top w:val="none" w:sz="0" w:space="0" w:color="auto"/>
                            <w:left w:val="none" w:sz="0" w:space="0" w:color="auto"/>
                            <w:bottom w:val="none" w:sz="0" w:space="0" w:color="auto"/>
                            <w:right w:val="none" w:sz="0" w:space="0" w:color="auto"/>
                          </w:divBdr>
                        </w:div>
                      </w:divsChild>
                    </w:div>
                    <w:div w:id="1032418542">
                      <w:marLeft w:val="0"/>
                      <w:marRight w:val="0"/>
                      <w:marTop w:val="0"/>
                      <w:marBottom w:val="0"/>
                      <w:divBdr>
                        <w:top w:val="none" w:sz="0" w:space="0" w:color="auto"/>
                        <w:left w:val="none" w:sz="0" w:space="0" w:color="auto"/>
                        <w:bottom w:val="none" w:sz="0" w:space="0" w:color="auto"/>
                        <w:right w:val="none" w:sz="0" w:space="0" w:color="auto"/>
                      </w:divBdr>
                      <w:divsChild>
                        <w:div w:id="1805655587">
                          <w:marLeft w:val="240"/>
                          <w:marRight w:val="0"/>
                          <w:marTop w:val="0"/>
                          <w:marBottom w:val="0"/>
                          <w:divBdr>
                            <w:top w:val="none" w:sz="0" w:space="0" w:color="auto"/>
                            <w:left w:val="none" w:sz="0" w:space="0" w:color="auto"/>
                            <w:bottom w:val="none" w:sz="0" w:space="0" w:color="auto"/>
                            <w:right w:val="none" w:sz="0" w:space="0" w:color="auto"/>
                          </w:divBdr>
                        </w:div>
                      </w:divsChild>
                    </w:div>
                    <w:div w:id="1060443673">
                      <w:marLeft w:val="0"/>
                      <w:marRight w:val="0"/>
                      <w:marTop w:val="0"/>
                      <w:marBottom w:val="0"/>
                      <w:divBdr>
                        <w:top w:val="none" w:sz="0" w:space="0" w:color="auto"/>
                        <w:left w:val="none" w:sz="0" w:space="0" w:color="auto"/>
                        <w:bottom w:val="none" w:sz="0" w:space="0" w:color="auto"/>
                        <w:right w:val="none" w:sz="0" w:space="0" w:color="auto"/>
                      </w:divBdr>
                      <w:divsChild>
                        <w:div w:id="86117962">
                          <w:marLeft w:val="240"/>
                          <w:marRight w:val="0"/>
                          <w:marTop w:val="0"/>
                          <w:marBottom w:val="0"/>
                          <w:divBdr>
                            <w:top w:val="none" w:sz="0" w:space="0" w:color="auto"/>
                            <w:left w:val="none" w:sz="0" w:space="0" w:color="auto"/>
                            <w:bottom w:val="none" w:sz="0" w:space="0" w:color="auto"/>
                            <w:right w:val="none" w:sz="0" w:space="0" w:color="auto"/>
                          </w:divBdr>
                        </w:div>
                      </w:divsChild>
                    </w:div>
                    <w:div w:id="1153836117">
                      <w:marLeft w:val="0"/>
                      <w:marRight w:val="0"/>
                      <w:marTop w:val="0"/>
                      <w:marBottom w:val="0"/>
                      <w:divBdr>
                        <w:top w:val="none" w:sz="0" w:space="0" w:color="auto"/>
                        <w:left w:val="none" w:sz="0" w:space="0" w:color="auto"/>
                        <w:bottom w:val="none" w:sz="0" w:space="0" w:color="auto"/>
                        <w:right w:val="none" w:sz="0" w:space="0" w:color="auto"/>
                      </w:divBdr>
                      <w:divsChild>
                        <w:div w:id="244151356">
                          <w:marLeft w:val="240"/>
                          <w:marRight w:val="0"/>
                          <w:marTop w:val="0"/>
                          <w:marBottom w:val="0"/>
                          <w:divBdr>
                            <w:top w:val="none" w:sz="0" w:space="0" w:color="auto"/>
                            <w:left w:val="none" w:sz="0" w:space="0" w:color="auto"/>
                            <w:bottom w:val="none" w:sz="0" w:space="0" w:color="auto"/>
                            <w:right w:val="none" w:sz="0" w:space="0" w:color="auto"/>
                          </w:divBdr>
                        </w:div>
                      </w:divsChild>
                    </w:div>
                    <w:div w:id="1175388349">
                      <w:marLeft w:val="0"/>
                      <w:marRight w:val="0"/>
                      <w:marTop w:val="0"/>
                      <w:marBottom w:val="0"/>
                      <w:divBdr>
                        <w:top w:val="none" w:sz="0" w:space="0" w:color="auto"/>
                        <w:left w:val="none" w:sz="0" w:space="0" w:color="auto"/>
                        <w:bottom w:val="none" w:sz="0" w:space="0" w:color="auto"/>
                        <w:right w:val="none" w:sz="0" w:space="0" w:color="auto"/>
                      </w:divBdr>
                      <w:divsChild>
                        <w:div w:id="1462073251">
                          <w:marLeft w:val="240"/>
                          <w:marRight w:val="0"/>
                          <w:marTop w:val="0"/>
                          <w:marBottom w:val="0"/>
                          <w:divBdr>
                            <w:top w:val="none" w:sz="0" w:space="0" w:color="auto"/>
                            <w:left w:val="none" w:sz="0" w:space="0" w:color="auto"/>
                            <w:bottom w:val="none" w:sz="0" w:space="0" w:color="auto"/>
                            <w:right w:val="none" w:sz="0" w:space="0" w:color="auto"/>
                          </w:divBdr>
                        </w:div>
                      </w:divsChild>
                    </w:div>
                    <w:div w:id="1217354143">
                      <w:marLeft w:val="0"/>
                      <w:marRight w:val="0"/>
                      <w:marTop w:val="0"/>
                      <w:marBottom w:val="0"/>
                      <w:divBdr>
                        <w:top w:val="none" w:sz="0" w:space="0" w:color="auto"/>
                        <w:left w:val="none" w:sz="0" w:space="0" w:color="auto"/>
                        <w:bottom w:val="none" w:sz="0" w:space="0" w:color="auto"/>
                        <w:right w:val="none" w:sz="0" w:space="0" w:color="auto"/>
                      </w:divBdr>
                      <w:divsChild>
                        <w:div w:id="1367289160">
                          <w:marLeft w:val="240"/>
                          <w:marRight w:val="0"/>
                          <w:marTop w:val="0"/>
                          <w:marBottom w:val="0"/>
                          <w:divBdr>
                            <w:top w:val="none" w:sz="0" w:space="0" w:color="auto"/>
                            <w:left w:val="none" w:sz="0" w:space="0" w:color="auto"/>
                            <w:bottom w:val="none" w:sz="0" w:space="0" w:color="auto"/>
                            <w:right w:val="none" w:sz="0" w:space="0" w:color="auto"/>
                          </w:divBdr>
                        </w:div>
                      </w:divsChild>
                    </w:div>
                    <w:div w:id="1377580499">
                      <w:marLeft w:val="0"/>
                      <w:marRight w:val="0"/>
                      <w:marTop w:val="0"/>
                      <w:marBottom w:val="0"/>
                      <w:divBdr>
                        <w:top w:val="none" w:sz="0" w:space="0" w:color="auto"/>
                        <w:left w:val="none" w:sz="0" w:space="0" w:color="auto"/>
                        <w:bottom w:val="none" w:sz="0" w:space="0" w:color="auto"/>
                        <w:right w:val="none" w:sz="0" w:space="0" w:color="auto"/>
                      </w:divBdr>
                      <w:divsChild>
                        <w:div w:id="1705783935">
                          <w:marLeft w:val="240"/>
                          <w:marRight w:val="0"/>
                          <w:marTop w:val="0"/>
                          <w:marBottom w:val="0"/>
                          <w:divBdr>
                            <w:top w:val="none" w:sz="0" w:space="0" w:color="auto"/>
                            <w:left w:val="none" w:sz="0" w:space="0" w:color="auto"/>
                            <w:bottom w:val="none" w:sz="0" w:space="0" w:color="auto"/>
                            <w:right w:val="none" w:sz="0" w:space="0" w:color="auto"/>
                          </w:divBdr>
                        </w:div>
                      </w:divsChild>
                    </w:div>
                    <w:div w:id="1469930309">
                      <w:marLeft w:val="0"/>
                      <w:marRight w:val="0"/>
                      <w:marTop w:val="0"/>
                      <w:marBottom w:val="0"/>
                      <w:divBdr>
                        <w:top w:val="none" w:sz="0" w:space="0" w:color="auto"/>
                        <w:left w:val="none" w:sz="0" w:space="0" w:color="auto"/>
                        <w:bottom w:val="none" w:sz="0" w:space="0" w:color="auto"/>
                        <w:right w:val="none" w:sz="0" w:space="0" w:color="auto"/>
                      </w:divBdr>
                      <w:divsChild>
                        <w:div w:id="815729730">
                          <w:marLeft w:val="240"/>
                          <w:marRight w:val="0"/>
                          <w:marTop w:val="0"/>
                          <w:marBottom w:val="0"/>
                          <w:divBdr>
                            <w:top w:val="none" w:sz="0" w:space="0" w:color="auto"/>
                            <w:left w:val="none" w:sz="0" w:space="0" w:color="auto"/>
                            <w:bottom w:val="none" w:sz="0" w:space="0" w:color="auto"/>
                            <w:right w:val="none" w:sz="0" w:space="0" w:color="auto"/>
                          </w:divBdr>
                        </w:div>
                      </w:divsChild>
                    </w:div>
                    <w:div w:id="1501963056">
                      <w:marLeft w:val="0"/>
                      <w:marRight w:val="0"/>
                      <w:marTop w:val="0"/>
                      <w:marBottom w:val="0"/>
                      <w:divBdr>
                        <w:top w:val="none" w:sz="0" w:space="0" w:color="auto"/>
                        <w:left w:val="none" w:sz="0" w:space="0" w:color="auto"/>
                        <w:bottom w:val="none" w:sz="0" w:space="0" w:color="auto"/>
                        <w:right w:val="none" w:sz="0" w:space="0" w:color="auto"/>
                      </w:divBdr>
                      <w:divsChild>
                        <w:div w:id="257449659">
                          <w:marLeft w:val="240"/>
                          <w:marRight w:val="0"/>
                          <w:marTop w:val="0"/>
                          <w:marBottom w:val="0"/>
                          <w:divBdr>
                            <w:top w:val="none" w:sz="0" w:space="0" w:color="auto"/>
                            <w:left w:val="none" w:sz="0" w:space="0" w:color="auto"/>
                            <w:bottom w:val="none" w:sz="0" w:space="0" w:color="auto"/>
                            <w:right w:val="none" w:sz="0" w:space="0" w:color="auto"/>
                          </w:divBdr>
                        </w:div>
                      </w:divsChild>
                    </w:div>
                    <w:div w:id="1514493522">
                      <w:marLeft w:val="0"/>
                      <w:marRight w:val="0"/>
                      <w:marTop w:val="0"/>
                      <w:marBottom w:val="0"/>
                      <w:divBdr>
                        <w:top w:val="none" w:sz="0" w:space="0" w:color="auto"/>
                        <w:left w:val="none" w:sz="0" w:space="0" w:color="auto"/>
                        <w:bottom w:val="none" w:sz="0" w:space="0" w:color="auto"/>
                        <w:right w:val="none" w:sz="0" w:space="0" w:color="auto"/>
                      </w:divBdr>
                      <w:divsChild>
                        <w:div w:id="1660233756">
                          <w:marLeft w:val="240"/>
                          <w:marRight w:val="0"/>
                          <w:marTop w:val="0"/>
                          <w:marBottom w:val="0"/>
                          <w:divBdr>
                            <w:top w:val="none" w:sz="0" w:space="0" w:color="auto"/>
                            <w:left w:val="none" w:sz="0" w:space="0" w:color="auto"/>
                            <w:bottom w:val="none" w:sz="0" w:space="0" w:color="auto"/>
                            <w:right w:val="none" w:sz="0" w:space="0" w:color="auto"/>
                          </w:divBdr>
                        </w:div>
                      </w:divsChild>
                    </w:div>
                    <w:div w:id="1563709116">
                      <w:marLeft w:val="0"/>
                      <w:marRight w:val="0"/>
                      <w:marTop w:val="0"/>
                      <w:marBottom w:val="0"/>
                      <w:divBdr>
                        <w:top w:val="none" w:sz="0" w:space="0" w:color="auto"/>
                        <w:left w:val="none" w:sz="0" w:space="0" w:color="auto"/>
                        <w:bottom w:val="none" w:sz="0" w:space="0" w:color="auto"/>
                        <w:right w:val="none" w:sz="0" w:space="0" w:color="auto"/>
                      </w:divBdr>
                      <w:divsChild>
                        <w:div w:id="17001392">
                          <w:marLeft w:val="240"/>
                          <w:marRight w:val="0"/>
                          <w:marTop w:val="0"/>
                          <w:marBottom w:val="0"/>
                          <w:divBdr>
                            <w:top w:val="none" w:sz="0" w:space="0" w:color="auto"/>
                            <w:left w:val="none" w:sz="0" w:space="0" w:color="auto"/>
                            <w:bottom w:val="none" w:sz="0" w:space="0" w:color="auto"/>
                            <w:right w:val="none" w:sz="0" w:space="0" w:color="auto"/>
                          </w:divBdr>
                        </w:div>
                      </w:divsChild>
                    </w:div>
                    <w:div w:id="1602105571">
                      <w:marLeft w:val="0"/>
                      <w:marRight w:val="0"/>
                      <w:marTop w:val="0"/>
                      <w:marBottom w:val="0"/>
                      <w:divBdr>
                        <w:top w:val="none" w:sz="0" w:space="0" w:color="auto"/>
                        <w:left w:val="none" w:sz="0" w:space="0" w:color="auto"/>
                        <w:bottom w:val="none" w:sz="0" w:space="0" w:color="auto"/>
                        <w:right w:val="none" w:sz="0" w:space="0" w:color="auto"/>
                      </w:divBdr>
                      <w:divsChild>
                        <w:div w:id="1295331484">
                          <w:marLeft w:val="240"/>
                          <w:marRight w:val="0"/>
                          <w:marTop w:val="0"/>
                          <w:marBottom w:val="0"/>
                          <w:divBdr>
                            <w:top w:val="none" w:sz="0" w:space="0" w:color="auto"/>
                            <w:left w:val="none" w:sz="0" w:space="0" w:color="auto"/>
                            <w:bottom w:val="none" w:sz="0" w:space="0" w:color="auto"/>
                            <w:right w:val="none" w:sz="0" w:space="0" w:color="auto"/>
                          </w:divBdr>
                        </w:div>
                      </w:divsChild>
                    </w:div>
                    <w:div w:id="1605337042">
                      <w:marLeft w:val="0"/>
                      <w:marRight w:val="0"/>
                      <w:marTop w:val="0"/>
                      <w:marBottom w:val="0"/>
                      <w:divBdr>
                        <w:top w:val="none" w:sz="0" w:space="0" w:color="auto"/>
                        <w:left w:val="none" w:sz="0" w:space="0" w:color="auto"/>
                        <w:bottom w:val="none" w:sz="0" w:space="0" w:color="auto"/>
                        <w:right w:val="none" w:sz="0" w:space="0" w:color="auto"/>
                      </w:divBdr>
                      <w:divsChild>
                        <w:div w:id="1392387247">
                          <w:marLeft w:val="240"/>
                          <w:marRight w:val="0"/>
                          <w:marTop w:val="0"/>
                          <w:marBottom w:val="0"/>
                          <w:divBdr>
                            <w:top w:val="none" w:sz="0" w:space="0" w:color="auto"/>
                            <w:left w:val="none" w:sz="0" w:space="0" w:color="auto"/>
                            <w:bottom w:val="none" w:sz="0" w:space="0" w:color="auto"/>
                            <w:right w:val="none" w:sz="0" w:space="0" w:color="auto"/>
                          </w:divBdr>
                        </w:div>
                      </w:divsChild>
                    </w:div>
                    <w:div w:id="1711881189">
                      <w:marLeft w:val="0"/>
                      <w:marRight w:val="0"/>
                      <w:marTop w:val="0"/>
                      <w:marBottom w:val="0"/>
                      <w:divBdr>
                        <w:top w:val="none" w:sz="0" w:space="0" w:color="auto"/>
                        <w:left w:val="none" w:sz="0" w:space="0" w:color="auto"/>
                        <w:bottom w:val="none" w:sz="0" w:space="0" w:color="auto"/>
                        <w:right w:val="none" w:sz="0" w:space="0" w:color="auto"/>
                      </w:divBdr>
                      <w:divsChild>
                        <w:div w:id="499733819">
                          <w:marLeft w:val="240"/>
                          <w:marRight w:val="0"/>
                          <w:marTop w:val="0"/>
                          <w:marBottom w:val="0"/>
                          <w:divBdr>
                            <w:top w:val="none" w:sz="0" w:space="0" w:color="auto"/>
                            <w:left w:val="none" w:sz="0" w:space="0" w:color="auto"/>
                            <w:bottom w:val="none" w:sz="0" w:space="0" w:color="auto"/>
                            <w:right w:val="none" w:sz="0" w:space="0" w:color="auto"/>
                          </w:divBdr>
                        </w:div>
                      </w:divsChild>
                    </w:div>
                    <w:div w:id="1923760338">
                      <w:marLeft w:val="0"/>
                      <w:marRight w:val="0"/>
                      <w:marTop w:val="0"/>
                      <w:marBottom w:val="0"/>
                      <w:divBdr>
                        <w:top w:val="none" w:sz="0" w:space="0" w:color="auto"/>
                        <w:left w:val="none" w:sz="0" w:space="0" w:color="auto"/>
                        <w:bottom w:val="none" w:sz="0" w:space="0" w:color="auto"/>
                        <w:right w:val="none" w:sz="0" w:space="0" w:color="auto"/>
                      </w:divBdr>
                      <w:divsChild>
                        <w:div w:id="1232764846">
                          <w:marLeft w:val="240"/>
                          <w:marRight w:val="0"/>
                          <w:marTop w:val="0"/>
                          <w:marBottom w:val="0"/>
                          <w:divBdr>
                            <w:top w:val="none" w:sz="0" w:space="0" w:color="auto"/>
                            <w:left w:val="none" w:sz="0" w:space="0" w:color="auto"/>
                            <w:bottom w:val="none" w:sz="0" w:space="0" w:color="auto"/>
                            <w:right w:val="none" w:sz="0" w:space="0" w:color="auto"/>
                          </w:divBdr>
                        </w:div>
                      </w:divsChild>
                    </w:div>
                    <w:div w:id="1924948570">
                      <w:marLeft w:val="0"/>
                      <w:marRight w:val="0"/>
                      <w:marTop w:val="0"/>
                      <w:marBottom w:val="0"/>
                      <w:divBdr>
                        <w:top w:val="none" w:sz="0" w:space="0" w:color="auto"/>
                        <w:left w:val="none" w:sz="0" w:space="0" w:color="auto"/>
                        <w:bottom w:val="none" w:sz="0" w:space="0" w:color="auto"/>
                        <w:right w:val="none" w:sz="0" w:space="0" w:color="auto"/>
                      </w:divBdr>
                      <w:divsChild>
                        <w:div w:id="149634666">
                          <w:marLeft w:val="240"/>
                          <w:marRight w:val="0"/>
                          <w:marTop w:val="0"/>
                          <w:marBottom w:val="0"/>
                          <w:divBdr>
                            <w:top w:val="none" w:sz="0" w:space="0" w:color="auto"/>
                            <w:left w:val="none" w:sz="0" w:space="0" w:color="auto"/>
                            <w:bottom w:val="none" w:sz="0" w:space="0" w:color="auto"/>
                            <w:right w:val="none" w:sz="0" w:space="0" w:color="auto"/>
                          </w:divBdr>
                        </w:div>
                      </w:divsChild>
                    </w:div>
                    <w:div w:id="2038849470">
                      <w:marLeft w:val="0"/>
                      <w:marRight w:val="0"/>
                      <w:marTop w:val="0"/>
                      <w:marBottom w:val="0"/>
                      <w:divBdr>
                        <w:top w:val="none" w:sz="0" w:space="0" w:color="auto"/>
                        <w:left w:val="none" w:sz="0" w:space="0" w:color="auto"/>
                        <w:bottom w:val="none" w:sz="0" w:space="0" w:color="auto"/>
                        <w:right w:val="none" w:sz="0" w:space="0" w:color="auto"/>
                      </w:divBdr>
                      <w:divsChild>
                        <w:div w:id="1139306540">
                          <w:marLeft w:val="240"/>
                          <w:marRight w:val="0"/>
                          <w:marTop w:val="0"/>
                          <w:marBottom w:val="0"/>
                          <w:divBdr>
                            <w:top w:val="none" w:sz="0" w:space="0" w:color="auto"/>
                            <w:left w:val="none" w:sz="0" w:space="0" w:color="auto"/>
                            <w:bottom w:val="none" w:sz="0" w:space="0" w:color="auto"/>
                            <w:right w:val="none" w:sz="0" w:space="0" w:color="auto"/>
                          </w:divBdr>
                        </w:div>
                      </w:divsChild>
                    </w:div>
                    <w:div w:id="2096510971">
                      <w:marLeft w:val="0"/>
                      <w:marRight w:val="0"/>
                      <w:marTop w:val="0"/>
                      <w:marBottom w:val="0"/>
                      <w:divBdr>
                        <w:top w:val="none" w:sz="0" w:space="0" w:color="auto"/>
                        <w:left w:val="none" w:sz="0" w:space="0" w:color="auto"/>
                        <w:bottom w:val="none" w:sz="0" w:space="0" w:color="auto"/>
                        <w:right w:val="none" w:sz="0" w:space="0" w:color="auto"/>
                      </w:divBdr>
                      <w:divsChild>
                        <w:div w:id="12841883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71490">
      <w:bodyDiv w:val="1"/>
      <w:marLeft w:val="0"/>
      <w:marRight w:val="0"/>
      <w:marTop w:val="0"/>
      <w:marBottom w:val="0"/>
      <w:divBdr>
        <w:top w:val="none" w:sz="0" w:space="0" w:color="auto"/>
        <w:left w:val="none" w:sz="0" w:space="0" w:color="auto"/>
        <w:bottom w:val="none" w:sz="0" w:space="0" w:color="auto"/>
        <w:right w:val="none" w:sz="0" w:space="0" w:color="auto"/>
      </w:divBdr>
      <w:divsChild>
        <w:div w:id="1904683867">
          <w:marLeft w:val="0"/>
          <w:marRight w:val="0"/>
          <w:marTop w:val="0"/>
          <w:marBottom w:val="0"/>
          <w:divBdr>
            <w:top w:val="none" w:sz="0" w:space="0" w:color="auto"/>
            <w:left w:val="none" w:sz="0" w:space="0" w:color="auto"/>
            <w:bottom w:val="none" w:sz="0" w:space="0" w:color="auto"/>
            <w:right w:val="none" w:sz="0" w:space="0" w:color="auto"/>
          </w:divBdr>
          <w:divsChild>
            <w:div w:id="515852339">
              <w:marLeft w:val="0"/>
              <w:marRight w:val="0"/>
              <w:marTop w:val="0"/>
              <w:marBottom w:val="0"/>
              <w:divBdr>
                <w:top w:val="none" w:sz="0" w:space="0" w:color="auto"/>
                <w:left w:val="none" w:sz="0" w:space="0" w:color="auto"/>
                <w:bottom w:val="none" w:sz="0" w:space="0" w:color="auto"/>
                <w:right w:val="none" w:sz="0" w:space="0" w:color="auto"/>
              </w:divBdr>
              <w:divsChild>
                <w:div w:id="106437811">
                  <w:marLeft w:val="0"/>
                  <w:marRight w:val="0"/>
                  <w:marTop w:val="150"/>
                  <w:marBottom w:val="150"/>
                  <w:divBdr>
                    <w:top w:val="none" w:sz="0" w:space="0" w:color="auto"/>
                    <w:left w:val="none" w:sz="0" w:space="0" w:color="auto"/>
                    <w:bottom w:val="none" w:sz="0" w:space="0" w:color="auto"/>
                    <w:right w:val="none" w:sz="0" w:space="0" w:color="auto"/>
                  </w:divBdr>
                  <w:divsChild>
                    <w:div w:id="845241722">
                      <w:marLeft w:val="0"/>
                      <w:marRight w:val="0"/>
                      <w:marTop w:val="0"/>
                      <w:marBottom w:val="0"/>
                      <w:divBdr>
                        <w:top w:val="none" w:sz="0" w:space="0" w:color="auto"/>
                        <w:left w:val="none" w:sz="0" w:space="0" w:color="auto"/>
                        <w:bottom w:val="none" w:sz="0" w:space="0" w:color="auto"/>
                        <w:right w:val="none" w:sz="0" w:space="0" w:color="auto"/>
                      </w:divBdr>
                      <w:divsChild>
                        <w:div w:id="1249073480">
                          <w:marLeft w:val="240"/>
                          <w:marRight w:val="0"/>
                          <w:marTop w:val="0"/>
                          <w:marBottom w:val="0"/>
                          <w:divBdr>
                            <w:top w:val="none" w:sz="0" w:space="0" w:color="auto"/>
                            <w:left w:val="none" w:sz="0" w:space="0" w:color="auto"/>
                            <w:bottom w:val="none" w:sz="0" w:space="0" w:color="auto"/>
                            <w:right w:val="none" w:sz="0" w:space="0" w:color="auto"/>
                          </w:divBdr>
                        </w:div>
                      </w:divsChild>
                    </w:div>
                    <w:div w:id="450246803">
                      <w:marLeft w:val="0"/>
                      <w:marRight w:val="0"/>
                      <w:marTop w:val="0"/>
                      <w:marBottom w:val="0"/>
                      <w:divBdr>
                        <w:top w:val="none" w:sz="0" w:space="0" w:color="auto"/>
                        <w:left w:val="none" w:sz="0" w:space="0" w:color="auto"/>
                        <w:bottom w:val="none" w:sz="0" w:space="0" w:color="auto"/>
                        <w:right w:val="none" w:sz="0" w:space="0" w:color="auto"/>
                      </w:divBdr>
                      <w:divsChild>
                        <w:div w:id="1033458905">
                          <w:marLeft w:val="240"/>
                          <w:marRight w:val="0"/>
                          <w:marTop w:val="0"/>
                          <w:marBottom w:val="0"/>
                          <w:divBdr>
                            <w:top w:val="none" w:sz="0" w:space="0" w:color="auto"/>
                            <w:left w:val="none" w:sz="0" w:space="0" w:color="auto"/>
                            <w:bottom w:val="none" w:sz="0" w:space="0" w:color="auto"/>
                            <w:right w:val="none" w:sz="0" w:space="0" w:color="auto"/>
                          </w:divBdr>
                        </w:div>
                      </w:divsChild>
                    </w:div>
                    <w:div w:id="1486117928">
                      <w:marLeft w:val="0"/>
                      <w:marRight w:val="0"/>
                      <w:marTop w:val="0"/>
                      <w:marBottom w:val="0"/>
                      <w:divBdr>
                        <w:top w:val="none" w:sz="0" w:space="0" w:color="auto"/>
                        <w:left w:val="none" w:sz="0" w:space="0" w:color="auto"/>
                        <w:bottom w:val="none" w:sz="0" w:space="0" w:color="auto"/>
                        <w:right w:val="none" w:sz="0" w:space="0" w:color="auto"/>
                      </w:divBdr>
                      <w:divsChild>
                        <w:div w:id="2043509574">
                          <w:marLeft w:val="240"/>
                          <w:marRight w:val="0"/>
                          <w:marTop w:val="0"/>
                          <w:marBottom w:val="0"/>
                          <w:divBdr>
                            <w:top w:val="none" w:sz="0" w:space="0" w:color="auto"/>
                            <w:left w:val="none" w:sz="0" w:space="0" w:color="auto"/>
                            <w:bottom w:val="none" w:sz="0" w:space="0" w:color="auto"/>
                            <w:right w:val="none" w:sz="0" w:space="0" w:color="auto"/>
                          </w:divBdr>
                        </w:div>
                      </w:divsChild>
                    </w:div>
                    <w:div w:id="2122456235">
                      <w:marLeft w:val="0"/>
                      <w:marRight w:val="0"/>
                      <w:marTop w:val="0"/>
                      <w:marBottom w:val="0"/>
                      <w:divBdr>
                        <w:top w:val="none" w:sz="0" w:space="0" w:color="auto"/>
                        <w:left w:val="none" w:sz="0" w:space="0" w:color="auto"/>
                        <w:bottom w:val="none" w:sz="0" w:space="0" w:color="auto"/>
                        <w:right w:val="none" w:sz="0" w:space="0" w:color="auto"/>
                      </w:divBdr>
                      <w:divsChild>
                        <w:div w:id="223377506">
                          <w:marLeft w:val="240"/>
                          <w:marRight w:val="0"/>
                          <w:marTop w:val="0"/>
                          <w:marBottom w:val="0"/>
                          <w:divBdr>
                            <w:top w:val="none" w:sz="0" w:space="0" w:color="auto"/>
                            <w:left w:val="none" w:sz="0" w:space="0" w:color="auto"/>
                            <w:bottom w:val="none" w:sz="0" w:space="0" w:color="auto"/>
                            <w:right w:val="none" w:sz="0" w:space="0" w:color="auto"/>
                          </w:divBdr>
                        </w:div>
                      </w:divsChild>
                    </w:div>
                    <w:div w:id="1550804507">
                      <w:marLeft w:val="0"/>
                      <w:marRight w:val="0"/>
                      <w:marTop w:val="0"/>
                      <w:marBottom w:val="0"/>
                      <w:divBdr>
                        <w:top w:val="none" w:sz="0" w:space="0" w:color="auto"/>
                        <w:left w:val="none" w:sz="0" w:space="0" w:color="auto"/>
                        <w:bottom w:val="none" w:sz="0" w:space="0" w:color="auto"/>
                        <w:right w:val="none" w:sz="0" w:space="0" w:color="auto"/>
                      </w:divBdr>
                      <w:divsChild>
                        <w:div w:id="1742606026">
                          <w:marLeft w:val="240"/>
                          <w:marRight w:val="0"/>
                          <w:marTop w:val="0"/>
                          <w:marBottom w:val="0"/>
                          <w:divBdr>
                            <w:top w:val="none" w:sz="0" w:space="0" w:color="auto"/>
                            <w:left w:val="none" w:sz="0" w:space="0" w:color="auto"/>
                            <w:bottom w:val="none" w:sz="0" w:space="0" w:color="auto"/>
                            <w:right w:val="none" w:sz="0" w:space="0" w:color="auto"/>
                          </w:divBdr>
                        </w:div>
                      </w:divsChild>
                    </w:div>
                    <w:div w:id="793719382">
                      <w:marLeft w:val="0"/>
                      <w:marRight w:val="0"/>
                      <w:marTop w:val="0"/>
                      <w:marBottom w:val="0"/>
                      <w:divBdr>
                        <w:top w:val="none" w:sz="0" w:space="0" w:color="auto"/>
                        <w:left w:val="none" w:sz="0" w:space="0" w:color="auto"/>
                        <w:bottom w:val="none" w:sz="0" w:space="0" w:color="auto"/>
                        <w:right w:val="none" w:sz="0" w:space="0" w:color="auto"/>
                      </w:divBdr>
                    </w:div>
                    <w:div w:id="915096303">
                      <w:marLeft w:val="0"/>
                      <w:marRight w:val="0"/>
                      <w:marTop w:val="0"/>
                      <w:marBottom w:val="0"/>
                      <w:divBdr>
                        <w:top w:val="none" w:sz="0" w:space="0" w:color="auto"/>
                        <w:left w:val="none" w:sz="0" w:space="0" w:color="auto"/>
                        <w:bottom w:val="none" w:sz="0" w:space="0" w:color="auto"/>
                        <w:right w:val="none" w:sz="0" w:space="0" w:color="auto"/>
                      </w:divBdr>
                      <w:divsChild>
                        <w:div w:id="483742847">
                          <w:marLeft w:val="240"/>
                          <w:marRight w:val="0"/>
                          <w:marTop w:val="0"/>
                          <w:marBottom w:val="0"/>
                          <w:divBdr>
                            <w:top w:val="none" w:sz="0" w:space="0" w:color="auto"/>
                            <w:left w:val="none" w:sz="0" w:space="0" w:color="auto"/>
                            <w:bottom w:val="none" w:sz="0" w:space="0" w:color="auto"/>
                            <w:right w:val="none" w:sz="0" w:space="0" w:color="auto"/>
                          </w:divBdr>
                        </w:div>
                      </w:divsChild>
                    </w:div>
                    <w:div w:id="293217031">
                      <w:marLeft w:val="0"/>
                      <w:marRight w:val="0"/>
                      <w:marTop w:val="0"/>
                      <w:marBottom w:val="0"/>
                      <w:divBdr>
                        <w:top w:val="none" w:sz="0" w:space="0" w:color="auto"/>
                        <w:left w:val="none" w:sz="0" w:space="0" w:color="auto"/>
                        <w:bottom w:val="none" w:sz="0" w:space="0" w:color="auto"/>
                        <w:right w:val="none" w:sz="0" w:space="0" w:color="auto"/>
                      </w:divBdr>
                      <w:divsChild>
                        <w:div w:id="1917205528">
                          <w:marLeft w:val="240"/>
                          <w:marRight w:val="0"/>
                          <w:marTop w:val="0"/>
                          <w:marBottom w:val="0"/>
                          <w:divBdr>
                            <w:top w:val="none" w:sz="0" w:space="0" w:color="auto"/>
                            <w:left w:val="none" w:sz="0" w:space="0" w:color="auto"/>
                            <w:bottom w:val="none" w:sz="0" w:space="0" w:color="auto"/>
                            <w:right w:val="none" w:sz="0" w:space="0" w:color="auto"/>
                          </w:divBdr>
                        </w:div>
                      </w:divsChild>
                    </w:div>
                    <w:div w:id="899825845">
                      <w:marLeft w:val="0"/>
                      <w:marRight w:val="0"/>
                      <w:marTop w:val="0"/>
                      <w:marBottom w:val="0"/>
                      <w:divBdr>
                        <w:top w:val="none" w:sz="0" w:space="0" w:color="auto"/>
                        <w:left w:val="none" w:sz="0" w:space="0" w:color="auto"/>
                        <w:bottom w:val="none" w:sz="0" w:space="0" w:color="auto"/>
                        <w:right w:val="none" w:sz="0" w:space="0" w:color="auto"/>
                      </w:divBdr>
                      <w:divsChild>
                        <w:div w:id="1160124546">
                          <w:marLeft w:val="240"/>
                          <w:marRight w:val="0"/>
                          <w:marTop w:val="0"/>
                          <w:marBottom w:val="0"/>
                          <w:divBdr>
                            <w:top w:val="none" w:sz="0" w:space="0" w:color="auto"/>
                            <w:left w:val="none" w:sz="0" w:space="0" w:color="auto"/>
                            <w:bottom w:val="none" w:sz="0" w:space="0" w:color="auto"/>
                            <w:right w:val="none" w:sz="0" w:space="0" w:color="auto"/>
                          </w:divBdr>
                        </w:div>
                      </w:divsChild>
                    </w:div>
                    <w:div w:id="619845958">
                      <w:marLeft w:val="0"/>
                      <w:marRight w:val="0"/>
                      <w:marTop w:val="0"/>
                      <w:marBottom w:val="0"/>
                      <w:divBdr>
                        <w:top w:val="none" w:sz="0" w:space="0" w:color="auto"/>
                        <w:left w:val="none" w:sz="0" w:space="0" w:color="auto"/>
                        <w:bottom w:val="none" w:sz="0" w:space="0" w:color="auto"/>
                        <w:right w:val="none" w:sz="0" w:space="0" w:color="auto"/>
                      </w:divBdr>
                      <w:divsChild>
                        <w:div w:id="1787657369">
                          <w:marLeft w:val="240"/>
                          <w:marRight w:val="0"/>
                          <w:marTop w:val="0"/>
                          <w:marBottom w:val="0"/>
                          <w:divBdr>
                            <w:top w:val="none" w:sz="0" w:space="0" w:color="auto"/>
                            <w:left w:val="none" w:sz="0" w:space="0" w:color="auto"/>
                            <w:bottom w:val="none" w:sz="0" w:space="0" w:color="auto"/>
                            <w:right w:val="none" w:sz="0" w:space="0" w:color="auto"/>
                          </w:divBdr>
                        </w:div>
                      </w:divsChild>
                    </w:div>
                    <w:div w:id="650256685">
                      <w:marLeft w:val="0"/>
                      <w:marRight w:val="0"/>
                      <w:marTop w:val="0"/>
                      <w:marBottom w:val="0"/>
                      <w:divBdr>
                        <w:top w:val="none" w:sz="0" w:space="0" w:color="auto"/>
                        <w:left w:val="none" w:sz="0" w:space="0" w:color="auto"/>
                        <w:bottom w:val="none" w:sz="0" w:space="0" w:color="auto"/>
                        <w:right w:val="none" w:sz="0" w:space="0" w:color="auto"/>
                      </w:divBdr>
                      <w:divsChild>
                        <w:div w:id="526985707">
                          <w:marLeft w:val="240"/>
                          <w:marRight w:val="0"/>
                          <w:marTop w:val="0"/>
                          <w:marBottom w:val="0"/>
                          <w:divBdr>
                            <w:top w:val="none" w:sz="0" w:space="0" w:color="auto"/>
                            <w:left w:val="none" w:sz="0" w:space="0" w:color="auto"/>
                            <w:bottom w:val="none" w:sz="0" w:space="0" w:color="auto"/>
                            <w:right w:val="none" w:sz="0" w:space="0" w:color="auto"/>
                          </w:divBdr>
                        </w:div>
                      </w:divsChild>
                    </w:div>
                    <w:div w:id="1056974152">
                      <w:marLeft w:val="0"/>
                      <w:marRight w:val="0"/>
                      <w:marTop w:val="0"/>
                      <w:marBottom w:val="0"/>
                      <w:divBdr>
                        <w:top w:val="none" w:sz="0" w:space="0" w:color="auto"/>
                        <w:left w:val="none" w:sz="0" w:space="0" w:color="auto"/>
                        <w:bottom w:val="none" w:sz="0" w:space="0" w:color="auto"/>
                        <w:right w:val="none" w:sz="0" w:space="0" w:color="auto"/>
                      </w:divBdr>
                    </w:div>
                    <w:div w:id="1192497470">
                      <w:marLeft w:val="0"/>
                      <w:marRight w:val="0"/>
                      <w:marTop w:val="0"/>
                      <w:marBottom w:val="0"/>
                      <w:divBdr>
                        <w:top w:val="none" w:sz="0" w:space="0" w:color="auto"/>
                        <w:left w:val="none" w:sz="0" w:space="0" w:color="auto"/>
                        <w:bottom w:val="none" w:sz="0" w:space="0" w:color="auto"/>
                        <w:right w:val="none" w:sz="0" w:space="0" w:color="auto"/>
                      </w:divBdr>
                      <w:divsChild>
                        <w:div w:id="1243415807">
                          <w:marLeft w:val="240"/>
                          <w:marRight w:val="0"/>
                          <w:marTop w:val="0"/>
                          <w:marBottom w:val="0"/>
                          <w:divBdr>
                            <w:top w:val="none" w:sz="0" w:space="0" w:color="auto"/>
                            <w:left w:val="none" w:sz="0" w:space="0" w:color="auto"/>
                            <w:bottom w:val="none" w:sz="0" w:space="0" w:color="auto"/>
                            <w:right w:val="none" w:sz="0" w:space="0" w:color="auto"/>
                          </w:divBdr>
                        </w:div>
                      </w:divsChild>
                    </w:div>
                    <w:div w:id="1852838793">
                      <w:marLeft w:val="0"/>
                      <w:marRight w:val="0"/>
                      <w:marTop w:val="0"/>
                      <w:marBottom w:val="0"/>
                      <w:divBdr>
                        <w:top w:val="none" w:sz="0" w:space="0" w:color="auto"/>
                        <w:left w:val="none" w:sz="0" w:space="0" w:color="auto"/>
                        <w:bottom w:val="none" w:sz="0" w:space="0" w:color="auto"/>
                        <w:right w:val="none" w:sz="0" w:space="0" w:color="auto"/>
                      </w:divBdr>
                      <w:divsChild>
                        <w:div w:id="187572339">
                          <w:marLeft w:val="240"/>
                          <w:marRight w:val="0"/>
                          <w:marTop w:val="0"/>
                          <w:marBottom w:val="0"/>
                          <w:divBdr>
                            <w:top w:val="none" w:sz="0" w:space="0" w:color="auto"/>
                            <w:left w:val="none" w:sz="0" w:space="0" w:color="auto"/>
                            <w:bottom w:val="none" w:sz="0" w:space="0" w:color="auto"/>
                            <w:right w:val="none" w:sz="0" w:space="0" w:color="auto"/>
                          </w:divBdr>
                        </w:div>
                      </w:divsChild>
                    </w:div>
                    <w:div w:id="1091778835">
                      <w:marLeft w:val="0"/>
                      <w:marRight w:val="0"/>
                      <w:marTop w:val="0"/>
                      <w:marBottom w:val="0"/>
                      <w:divBdr>
                        <w:top w:val="none" w:sz="0" w:space="0" w:color="auto"/>
                        <w:left w:val="none" w:sz="0" w:space="0" w:color="auto"/>
                        <w:bottom w:val="none" w:sz="0" w:space="0" w:color="auto"/>
                        <w:right w:val="none" w:sz="0" w:space="0" w:color="auto"/>
                      </w:divBdr>
                      <w:divsChild>
                        <w:div w:id="2038969683">
                          <w:marLeft w:val="240"/>
                          <w:marRight w:val="0"/>
                          <w:marTop w:val="0"/>
                          <w:marBottom w:val="0"/>
                          <w:divBdr>
                            <w:top w:val="none" w:sz="0" w:space="0" w:color="auto"/>
                            <w:left w:val="none" w:sz="0" w:space="0" w:color="auto"/>
                            <w:bottom w:val="none" w:sz="0" w:space="0" w:color="auto"/>
                            <w:right w:val="none" w:sz="0" w:space="0" w:color="auto"/>
                          </w:divBdr>
                        </w:div>
                      </w:divsChild>
                    </w:div>
                    <w:div w:id="912475450">
                      <w:marLeft w:val="0"/>
                      <w:marRight w:val="0"/>
                      <w:marTop w:val="0"/>
                      <w:marBottom w:val="0"/>
                      <w:divBdr>
                        <w:top w:val="none" w:sz="0" w:space="0" w:color="auto"/>
                        <w:left w:val="none" w:sz="0" w:space="0" w:color="auto"/>
                        <w:bottom w:val="none" w:sz="0" w:space="0" w:color="auto"/>
                        <w:right w:val="none" w:sz="0" w:space="0" w:color="auto"/>
                      </w:divBdr>
                      <w:divsChild>
                        <w:div w:id="473717844">
                          <w:marLeft w:val="240"/>
                          <w:marRight w:val="0"/>
                          <w:marTop w:val="0"/>
                          <w:marBottom w:val="0"/>
                          <w:divBdr>
                            <w:top w:val="none" w:sz="0" w:space="0" w:color="auto"/>
                            <w:left w:val="none" w:sz="0" w:space="0" w:color="auto"/>
                            <w:bottom w:val="none" w:sz="0" w:space="0" w:color="auto"/>
                            <w:right w:val="none" w:sz="0" w:space="0" w:color="auto"/>
                          </w:divBdr>
                        </w:div>
                      </w:divsChild>
                    </w:div>
                    <w:div w:id="1862932912">
                      <w:marLeft w:val="0"/>
                      <w:marRight w:val="0"/>
                      <w:marTop w:val="0"/>
                      <w:marBottom w:val="0"/>
                      <w:divBdr>
                        <w:top w:val="none" w:sz="0" w:space="0" w:color="auto"/>
                        <w:left w:val="none" w:sz="0" w:space="0" w:color="auto"/>
                        <w:bottom w:val="none" w:sz="0" w:space="0" w:color="auto"/>
                        <w:right w:val="none" w:sz="0" w:space="0" w:color="auto"/>
                      </w:divBdr>
                      <w:divsChild>
                        <w:div w:id="1690719664">
                          <w:marLeft w:val="240"/>
                          <w:marRight w:val="0"/>
                          <w:marTop w:val="0"/>
                          <w:marBottom w:val="0"/>
                          <w:divBdr>
                            <w:top w:val="none" w:sz="0" w:space="0" w:color="auto"/>
                            <w:left w:val="none" w:sz="0" w:space="0" w:color="auto"/>
                            <w:bottom w:val="none" w:sz="0" w:space="0" w:color="auto"/>
                            <w:right w:val="none" w:sz="0" w:space="0" w:color="auto"/>
                          </w:divBdr>
                        </w:div>
                      </w:divsChild>
                    </w:div>
                    <w:div w:id="766852252">
                      <w:marLeft w:val="0"/>
                      <w:marRight w:val="0"/>
                      <w:marTop w:val="0"/>
                      <w:marBottom w:val="0"/>
                      <w:divBdr>
                        <w:top w:val="none" w:sz="0" w:space="0" w:color="auto"/>
                        <w:left w:val="none" w:sz="0" w:space="0" w:color="auto"/>
                        <w:bottom w:val="none" w:sz="0" w:space="0" w:color="auto"/>
                        <w:right w:val="none" w:sz="0" w:space="0" w:color="auto"/>
                      </w:divBdr>
                      <w:divsChild>
                        <w:div w:id="2064284985">
                          <w:marLeft w:val="240"/>
                          <w:marRight w:val="0"/>
                          <w:marTop w:val="0"/>
                          <w:marBottom w:val="0"/>
                          <w:divBdr>
                            <w:top w:val="none" w:sz="0" w:space="0" w:color="auto"/>
                            <w:left w:val="none" w:sz="0" w:space="0" w:color="auto"/>
                            <w:bottom w:val="none" w:sz="0" w:space="0" w:color="auto"/>
                            <w:right w:val="none" w:sz="0" w:space="0" w:color="auto"/>
                          </w:divBdr>
                        </w:div>
                      </w:divsChild>
                    </w:div>
                    <w:div w:id="544412892">
                      <w:marLeft w:val="0"/>
                      <w:marRight w:val="0"/>
                      <w:marTop w:val="0"/>
                      <w:marBottom w:val="0"/>
                      <w:divBdr>
                        <w:top w:val="none" w:sz="0" w:space="0" w:color="auto"/>
                        <w:left w:val="none" w:sz="0" w:space="0" w:color="auto"/>
                        <w:bottom w:val="none" w:sz="0" w:space="0" w:color="auto"/>
                        <w:right w:val="none" w:sz="0" w:space="0" w:color="auto"/>
                      </w:divBdr>
                      <w:divsChild>
                        <w:div w:id="1342514206">
                          <w:marLeft w:val="240"/>
                          <w:marRight w:val="0"/>
                          <w:marTop w:val="0"/>
                          <w:marBottom w:val="0"/>
                          <w:divBdr>
                            <w:top w:val="none" w:sz="0" w:space="0" w:color="auto"/>
                            <w:left w:val="none" w:sz="0" w:space="0" w:color="auto"/>
                            <w:bottom w:val="none" w:sz="0" w:space="0" w:color="auto"/>
                            <w:right w:val="none" w:sz="0" w:space="0" w:color="auto"/>
                          </w:divBdr>
                        </w:div>
                      </w:divsChild>
                    </w:div>
                    <w:div w:id="1370299578">
                      <w:marLeft w:val="0"/>
                      <w:marRight w:val="0"/>
                      <w:marTop w:val="0"/>
                      <w:marBottom w:val="0"/>
                      <w:divBdr>
                        <w:top w:val="none" w:sz="0" w:space="0" w:color="auto"/>
                        <w:left w:val="none" w:sz="0" w:space="0" w:color="auto"/>
                        <w:bottom w:val="none" w:sz="0" w:space="0" w:color="auto"/>
                        <w:right w:val="none" w:sz="0" w:space="0" w:color="auto"/>
                      </w:divBdr>
                      <w:divsChild>
                        <w:div w:id="1250967585">
                          <w:marLeft w:val="240"/>
                          <w:marRight w:val="0"/>
                          <w:marTop w:val="0"/>
                          <w:marBottom w:val="0"/>
                          <w:divBdr>
                            <w:top w:val="none" w:sz="0" w:space="0" w:color="auto"/>
                            <w:left w:val="none" w:sz="0" w:space="0" w:color="auto"/>
                            <w:bottom w:val="none" w:sz="0" w:space="0" w:color="auto"/>
                            <w:right w:val="none" w:sz="0" w:space="0" w:color="auto"/>
                          </w:divBdr>
                        </w:div>
                      </w:divsChild>
                    </w:div>
                    <w:div w:id="1725174880">
                      <w:marLeft w:val="0"/>
                      <w:marRight w:val="0"/>
                      <w:marTop w:val="0"/>
                      <w:marBottom w:val="0"/>
                      <w:divBdr>
                        <w:top w:val="none" w:sz="0" w:space="0" w:color="auto"/>
                        <w:left w:val="none" w:sz="0" w:space="0" w:color="auto"/>
                        <w:bottom w:val="none" w:sz="0" w:space="0" w:color="auto"/>
                        <w:right w:val="none" w:sz="0" w:space="0" w:color="auto"/>
                      </w:divBdr>
                      <w:divsChild>
                        <w:div w:id="609045252">
                          <w:marLeft w:val="240"/>
                          <w:marRight w:val="0"/>
                          <w:marTop w:val="0"/>
                          <w:marBottom w:val="0"/>
                          <w:divBdr>
                            <w:top w:val="none" w:sz="0" w:space="0" w:color="auto"/>
                            <w:left w:val="none" w:sz="0" w:space="0" w:color="auto"/>
                            <w:bottom w:val="none" w:sz="0" w:space="0" w:color="auto"/>
                            <w:right w:val="none" w:sz="0" w:space="0" w:color="auto"/>
                          </w:divBdr>
                        </w:div>
                      </w:divsChild>
                    </w:div>
                    <w:div w:id="1092358747">
                      <w:marLeft w:val="0"/>
                      <w:marRight w:val="0"/>
                      <w:marTop w:val="0"/>
                      <w:marBottom w:val="0"/>
                      <w:divBdr>
                        <w:top w:val="none" w:sz="0" w:space="0" w:color="auto"/>
                        <w:left w:val="none" w:sz="0" w:space="0" w:color="auto"/>
                        <w:bottom w:val="none" w:sz="0" w:space="0" w:color="auto"/>
                        <w:right w:val="none" w:sz="0" w:space="0" w:color="auto"/>
                      </w:divBdr>
                      <w:divsChild>
                        <w:div w:id="1182667756">
                          <w:marLeft w:val="240"/>
                          <w:marRight w:val="0"/>
                          <w:marTop w:val="0"/>
                          <w:marBottom w:val="0"/>
                          <w:divBdr>
                            <w:top w:val="none" w:sz="0" w:space="0" w:color="auto"/>
                            <w:left w:val="none" w:sz="0" w:space="0" w:color="auto"/>
                            <w:bottom w:val="none" w:sz="0" w:space="0" w:color="auto"/>
                            <w:right w:val="none" w:sz="0" w:space="0" w:color="auto"/>
                          </w:divBdr>
                        </w:div>
                      </w:divsChild>
                    </w:div>
                    <w:div w:id="585456315">
                      <w:marLeft w:val="0"/>
                      <w:marRight w:val="0"/>
                      <w:marTop w:val="0"/>
                      <w:marBottom w:val="0"/>
                      <w:divBdr>
                        <w:top w:val="none" w:sz="0" w:space="0" w:color="auto"/>
                        <w:left w:val="none" w:sz="0" w:space="0" w:color="auto"/>
                        <w:bottom w:val="none" w:sz="0" w:space="0" w:color="auto"/>
                        <w:right w:val="none" w:sz="0" w:space="0" w:color="auto"/>
                      </w:divBdr>
                      <w:divsChild>
                        <w:div w:id="1160537439">
                          <w:marLeft w:val="240"/>
                          <w:marRight w:val="0"/>
                          <w:marTop w:val="0"/>
                          <w:marBottom w:val="0"/>
                          <w:divBdr>
                            <w:top w:val="none" w:sz="0" w:space="0" w:color="auto"/>
                            <w:left w:val="none" w:sz="0" w:space="0" w:color="auto"/>
                            <w:bottom w:val="none" w:sz="0" w:space="0" w:color="auto"/>
                            <w:right w:val="none" w:sz="0" w:space="0" w:color="auto"/>
                          </w:divBdr>
                        </w:div>
                      </w:divsChild>
                    </w:div>
                    <w:div w:id="1476947421">
                      <w:marLeft w:val="0"/>
                      <w:marRight w:val="0"/>
                      <w:marTop w:val="0"/>
                      <w:marBottom w:val="0"/>
                      <w:divBdr>
                        <w:top w:val="none" w:sz="0" w:space="0" w:color="auto"/>
                        <w:left w:val="none" w:sz="0" w:space="0" w:color="auto"/>
                        <w:bottom w:val="none" w:sz="0" w:space="0" w:color="auto"/>
                        <w:right w:val="none" w:sz="0" w:space="0" w:color="auto"/>
                      </w:divBdr>
                    </w:div>
                    <w:div w:id="1226376991">
                      <w:marLeft w:val="0"/>
                      <w:marRight w:val="0"/>
                      <w:marTop w:val="0"/>
                      <w:marBottom w:val="0"/>
                      <w:divBdr>
                        <w:top w:val="none" w:sz="0" w:space="0" w:color="auto"/>
                        <w:left w:val="none" w:sz="0" w:space="0" w:color="auto"/>
                        <w:bottom w:val="none" w:sz="0" w:space="0" w:color="auto"/>
                        <w:right w:val="none" w:sz="0" w:space="0" w:color="auto"/>
                      </w:divBdr>
                      <w:divsChild>
                        <w:div w:id="1353339311">
                          <w:marLeft w:val="240"/>
                          <w:marRight w:val="0"/>
                          <w:marTop w:val="0"/>
                          <w:marBottom w:val="0"/>
                          <w:divBdr>
                            <w:top w:val="none" w:sz="0" w:space="0" w:color="auto"/>
                            <w:left w:val="none" w:sz="0" w:space="0" w:color="auto"/>
                            <w:bottom w:val="none" w:sz="0" w:space="0" w:color="auto"/>
                            <w:right w:val="none" w:sz="0" w:space="0" w:color="auto"/>
                          </w:divBdr>
                        </w:div>
                      </w:divsChild>
                    </w:div>
                    <w:div w:id="101070400">
                      <w:marLeft w:val="0"/>
                      <w:marRight w:val="0"/>
                      <w:marTop w:val="0"/>
                      <w:marBottom w:val="0"/>
                      <w:divBdr>
                        <w:top w:val="none" w:sz="0" w:space="0" w:color="auto"/>
                        <w:left w:val="none" w:sz="0" w:space="0" w:color="auto"/>
                        <w:bottom w:val="none" w:sz="0" w:space="0" w:color="auto"/>
                        <w:right w:val="none" w:sz="0" w:space="0" w:color="auto"/>
                      </w:divBdr>
                      <w:divsChild>
                        <w:div w:id="1012340704">
                          <w:marLeft w:val="240"/>
                          <w:marRight w:val="0"/>
                          <w:marTop w:val="0"/>
                          <w:marBottom w:val="0"/>
                          <w:divBdr>
                            <w:top w:val="none" w:sz="0" w:space="0" w:color="auto"/>
                            <w:left w:val="none" w:sz="0" w:space="0" w:color="auto"/>
                            <w:bottom w:val="none" w:sz="0" w:space="0" w:color="auto"/>
                            <w:right w:val="none" w:sz="0" w:space="0" w:color="auto"/>
                          </w:divBdr>
                        </w:div>
                      </w:divsChild>
                    </w:div>
                    <w:div w:id="1719888362">
                      <w:marLeft w:val="0"/>
                      <w:marRight w:val="0"/>
                      <w:marTop w:val="0"/>
                      <w:marBottom w:val="0"/>
                      <w:divBdr>
                        <w:top w:val="none" w:sz="0" w:space="0" w:color="auto"/>
                        <w:left w:val="none" w:sz="0" w:space="0" w:color="auto"/>
                        <w:bottom w:val="none" w:sz="0" w:space="0" w:color="auto"/>
                        <w:right w:val="none" w:sz="0" w:space="0" w:color="auto"/>
                      </w:divBdr>
                      <w:divsChild>
                        <w:div w:id="1382170875">
                          <w:marLeft w:val="240"/>
                          <w:marRight w:val="0"/>
                          <w:marTop w:val="0"/>
                          <w:marBottom w:val="0"/>
                          <w:divBdr>
                            <w:top w:val="none" w:sz="0" w:space="0" w:color="auto"/>
                            <w:left w:val="none" w:sz="0" w:space="0" w:color="auto"/>
                            <w:bottom w:val="none" w:sz="0" w:space="0" w:color="auto"/>
                            <w:right w:val="none" w:sz="0" w:space="0" w:color="auto"/>
                          </w:divBdr>
                        </w:div>
                      </w:divsChild>
                    </w:div>
                    <w:div w:id="303042799">
                      <w:marLeft w:val="0"/>
                      <w:marRight w:val="0"/>
                      <w:marTop w:val="0"/>
                      <w:marBottom w:val="0"/>
                      <w:divBdr>
                        <w:top w:val="none" w:sz="0" w:space="0" w:color="auto"/>
                        <w:left w:val="none" w:sz="0" w:space="0" w:color="auto"/>
                        <w:bottom w:val="none" w:sz="0" w:space="0" w:color="auto"/>
                        <w:right w:val="none" w:sz="0" w:space="0" w:color="auto"/>
                      </w:divBdr>
                      <w:divsChild>
                        <w:div w:id="1792086258">
                          <w:marLeft w:val="240"/>
                          <w:marRight w:val="0"/>
                          <w:marTop w:val="0"/>
                          <w:marBottom w:val="0"/>
                          <w:divBdr>
                            <w:top w:val="none" w:sz="0" w:space="0" w:color="auto"/>
                            <w:left w:val="none" w:sz="0" w:space="0" w:color="auto"/>
                            <w:bottom w:val="none" w:sz="0" w:space="0" w:color="auto"/>
                            <w:right w:val="none" w:sz="0" w:space="0" w:color="auto"/>
                          </w:divBdr>
                        </w:div>
                      </w:divsChild>
                    </w:div>
                    <w:div w:id="1598950165">
                      <w:marLeft w:val="0"/>
                      <w:marRight w:val="0"/>
                      <w:marTop w:val="0"/>
                      <w:marBottom w:val="0"/>
                      <w:divBdr>
                        <w:top w:val="none" w:sz="0" w:space="0" w:color="auto"/>
                        <w:left w:val="none" w:sz="0" w:space="0" w:color="auto"/>
                        <w:bottom w:val="none" w:sz="0" w:space="0" w:color="auto"/>
                        <w:right w:val="none" w:sz="0" w:space="0" w:color="auto"/>
                      </w:divBdr>
                      <w:divsChild>
                        <w:div w:id="991061482">
                          <w:marLeft w:val="240"/>
                          <w:marRight w:val="0"/>
                          <w:marTop w:val="0"/>
                          <w:marBottom w:val="0"/>
                          <w:divBdr>
                            <w:top w:val="none" w:sz="0" w:space="0" w:color="auto"/>
                            <w:left w:val="none" w:sz="0" w:space="0" w:color="auto"/>
                            <w:bottom w:val="none" w:sz="0" w:space="0" w:color="auto"/>
                            <w:right w:val="none" w:sz="0" w:space="0" w:color="auto"/>
                          </w:divBdr>
                        </w:div>
                      </w:divsChild>
                    </w:div>
                    <w:div w:id="108011530">
                      <w:marLeft w:val="0"/>
                      <w:marRight w:val="0"/>
                      <w:marTop w:val="0"/>
                      <w:marBottom w:val="0"/>
                      <w:divBdr>
                        <w:top w:val="none" w:sz="0" w:space="0" w:color="auto"/>
                        <w:left w:val="none" w:sz="0" w:space="0" w:color="auto"/>
                        <w:bottom w:val="none" w:sz="0" w:space="0" w:color="auto"/>
                        <w:right w:val="none" w:sz="0" w:space="0" w:color="auto"/>
                      </w:divBdr>
                      <w:divsChild>
                        <w:div w:id="1026373022">
                          <w:marLeft w:val="240"/>
                          <w:marRight w:val="0"/>
                          <w:marTop w:val="0"/>
                          <w:marBottom w:val="0"/>
                          <w:divBdr>
                            <w:top w:val="none" w:sz="0" w:space="0" w:color="auto"/>
                            <w:left w:val="none" w:sz="0" w:space="0" w:color="auto"/>
                            <w:bottom w:val="none" w:sz="0" w:space="0" w:color="auto"/>
                            <w:right w:val="none" w:sz="0" w:space="0" w:color="auto"/>
                          </w:divBdr>
                        </w:div>
                      </w:divsChild>
                    </w:div>
                    <w:div w:id="71894805">
                      <w:marLeft w:val="0"/>
                      <w:marRight w:val="0"/>
                      <w:marTop w:val="0"/>
                      <w:marBottom w:val="0"/>
                      <w:divBdr>
                        <w:top w:val="none" w:sz="0" w:space="0" w:color="auto"/>
                        <w:left w:val="none" w:sz="0" w:space="0" w:color="auto"/>
                        <w:bottom w:val="none" w:sz="0" w:space="0" w:color="auto"/>
                        <w:right w:val="none" w:sz="0" w:space="0" w:color="auto"/>
                      </w:divBdr>
                      <w:divsChild>
                        <w:div w:id="799109061">
                          <w:marLeft w:val="240"/>
                          <w:marRight w:val="0"/>
                          <w:marTop w:val="0"/>
                          <w:marBottom w:val="0"/>
                          <w:divBdr>
                            <w:top w:val="none" w:sz="0" w:space="0" w:color="auto"/>
                            <w:left w:val="none" w:sz="0" w:space="0" w:color="auto"/>
                            <w:bottom w:val="none" w:sz="0" w:space="0" w:color="auto"/>
                            <w:right w:val="none" w:sz="0" w:space="0" w:color="auto"/>
                          </w:divBdr>
                        </w:div>
                      </w:divsChild>
                    </w:div>
                    <w:div w:id="406273221">
                      <w:marLeft w:val="0"/>
                      <w:marRight w:val="0"/>
                      <w:marTop w:val="0"/>
                      <w:marBottom w:val="0"/>
                      <w:divBdr>
                        <w:top w:val="none" w:sz="0" w:space="0" w:color="auto"/>
                        <w:left w:val="none" w:sz="0" w:space="0" w:color="auto"/>
                        <w:bottom w:val="none" w:sz="0" w:space="0" w:color="auto"/>
                        <w:right w:val="none" w:sz="0" w:space="0" w:color="auto"/>
                      </w:divBdr>
                      <w:divsChild>
                        <w:div w:id="1239553369">
                          <w:marLeft w:val="240"/>
                          <w:marRight w:val="0"/>
                          <w:marTop w:val="0"/>
                          <w:marBottom w:val="0"/>
                          <w:divBdr>
                            <w:top w:val="none" w:sz="0" w:space="0" w:color="auto"/>
                            <w:left w:val="none" w:sz="0" w:space="0" w:color="auto"/>
                            <w:bottom w:val="none" w:sz="0" w:space="0" w:color="auto"/>
                            <w:right w:val="none" w:sz="0" w:space="0" w:color="auto"/>
                          </w:divBdr>
                        </w:div>
                      </w:divsChild>
                    </w:div>
                    <w:div w:id="990669733">
                      <w:marLeft w:val="0"/>
                      <w:marRight w:val="0"/>
                      <w:marTop w:val="0"/>
                      <w:marBottom w:val="0"/>
                      <w:divBdr>
                        <w:top w:val="none" w:sz="0" w:space="0" w:color="auto"/>
                        <w:left w:val="none" w:sz="0" w:space="0" w:color="auto"/>
                        <w:bottom w:val="none" w:sz="0" w:space="0" w:color="auto"/>
                        <w:right w:val="none" w:sz="0" w:space="0" w:color="auto"/>
                      </w:divBdr>
                      <w:divsChild>
                        <w:div w:id="1892417998">
                          <w:marLeft w:val="240"/>
                          <w:marRight w:val="0"/>
                          <w:marTop w:val="0"/>
                          <w:marBottom w:val="0"/>
                          <w:divBdr>
                            <w:top w:val="none" w:sz="0" w:space="0" w:color="auto"/>
                            <w:left w:val="none" w:sz="0" w:space="0" w:color="auto"/>
                            <w:bottom w:val="none" w:sz="0" w:space="0" w:color="auto"/>
                            <w:right w:val="none" w:sz="0" w:space="0" w:color="auto"/>
                          </w:divBdr>
                        </w:div>
                      </w:divsChild>
                    </w:div>
                    <w:div w:id="974988287">
                      <w:marLeft w:val="0"/>
                      <w:marRight w:val="0"/>
                      <w:marTop w:val="0"/>
                      <w:marBottom w:val="0"/>
                      <w:divBdr>
                        <w:top w:val="none" w:sz="0" w:space="0" w:color="auto"/>
                        <w:left w:val="none" w:sz="0" w:space="0" w:color="auto"/>
                        <w:bottom w:val="none" w:sz="0" w:space="0" w:color="auto"/>
                        <w:right w:val="none" w:sz="0" w:space="0" w:color="auto"/>
                      </w:divBdr>
                      <w:divsChild>
                        <w:div w:id="1242957155">
                          <w:marLeft w:val="240"/>
                          <w:marRight w:val="0"/>
                          <w:marTop w:val="0"/>
                          <w:marBottom w:val="0"/>
                          <w:divBdr>
                            <w:top w:val="none" w:sz="0" w:space="0" w:color="auto"/>
                            <w:left w:val="none" w:sz="0" w:space="0" w:color="auto"/>
                            <w:bottom w:val="none" w:sz="0" w:space="0" w:color="auto"/>
                            <w:right w:val="none" w:sz="0" w:space="0" w:color="auto"/>
                          </w:divBdr>
                        </w:div>
                      </w:divsChild>
                    </w:div>
                    <w:div w:id="368380326">
                      <w:marLeft w:val="0"/>
                      <w:marRight w:val="0"/>
                      <w:marTop w:val="0"/>
                      <w:marBottom w:val="0"/>
                      <w:divBdr>
                        <w:top w:val="none" w:sz="0" w:space="0" w:color="auto"/>
                        <w:left w:val="none" w:sz="0" w:space="0" w:color="auto"/>
                        <w:bottom w:val="none" w:sz="0" w:space="0" w:color="auto"/>
                        <w:right w:val="none" w:sz="0" w:space="0" w:color="auto"/>
                      </w:divBdr>
                      <w:divsChild>
                        <w:div w:id="2008897723">
                          <w:marLeft w:val="240"/>
                          <w:marRight w:val="0"/>
                          <w:marTop w:val="0"/>
                          <w:marBottom w:val="0"/>
                          <w:divBdr>
                            <w:top w:val="none" w:sz="0" w:space="0" w:color="auto"/>
                            <w:left w:val="none" w:sz="0" w:space="0" w:color="auto"/>
                            <w:bottom w:val="none" w:sz="0" w:space="0" w:color="auto"/>
                            <w:right w:val="none" w:sz="0" w:space="0" w:color="auto"/>
                          </w:divBdr>
                        </w:div>
                      </w:divsChild>
                    </w:div>
                    <w:div w:id="396712119">
                      <w:marLeft w:val="0"/>
                      <w:marRight w:val="0"/>
                      <w:marTop w:val="0"/>
                      <w:marBottom w:val="0"/>
                      <w:divBdr>
                        <w:top w:val="none" w:sz="0" w:space="0" w:color="auto"/>
                        <w:left w:val="none" w:sz="0" w:space="0" w:color="auto"/>
                        <w:bottom w:val="none" w:sz="0" w:space="0" w:color="auto"/>
                        <w:right w:val="none" w:sz="0" w:space="0" w:color="auto"/>
                      </w:divBdr>
                      <w:divsChild>
                        <w:div w:id="5923941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095830">
      <w:bodyDiv w:val="1"/>
      <w:marLeft w:val="0"/>
      <w:marRight w:val="0"/>
      <w:marTop w:val="0"/>
      <w:marBottom w:val="0"/>
      <w:divBdr>
        <w:top w:val="none" w:sz="0" w:space="0" w:color="auto"/>
        <w:left w:val="none" w:sz="0" w:space="0" w:color="auto"/>
        <w:bottom w:val="none" w:sz="0" w:space="0" w:color="auto"/>
        <w:right w:val="none" w:sz="0" w:space="0" w:color="auto"/>
      </w:divBdr>
    </w:div>
    <w:div w:id="1672491188">
      <w:bodyDiv w:val="1"/>
      <w:marLeft w:val="0"/>
      <w:marRight w:val="0"/>
      <w:marTop w:val="0"/>
      <w:marBottom w:val="0"/>
      <w:divBdr>
        <w:top w:val="none" w:sz="0" w:space="0" w:color="auto"/>
        <w:left w:val="none" w:sz="0" w:space="0" w:color="auto"/>
        <w:bottom w:val="none" w:sz="0" w:space="0" w:color="auto"/>
        <w:right w:val="none" w:sz="0" w:space="0" w:color="auto"/>
      </w:divBdr>
      <w:divsChild>
        <w:div w:id="189531849">
          <w:marLeft w:val="0"/>
          <w:marRight w:val="0"/>
          <w:marTop w:val="0"/>
          <w:marBottom w:val="0"/>
          <w:divBdr>
            <w:top w:val="none" w:sz="0" w:space="0" w:color="auto"/>
            <w:left w:val="none" w:sz="0" w:space="0" w:color="auto"/>
            <w:bottom w:val="none" w:sz="0" w:space="0" w:color="auto"/>
            <w:right w:val="none" w:sz="0" w:space="0" w:color="auto"/>
          </w:divBdr>
          <w:divsChild>
            <w:div w:id="1788813595">
              <w:marLeft w:val="0"/>
              <w:marRight w:val="0"/>
              <w:marTop w:val="0"/>
              <w:marBottom w:val="0"/>
              <w:divBdr>
                <w:top w:val="none" w:sz="0" w:space="0" w:color="auto"/>
                <w:left w:val="none" w:sz="0" w:space="0" w:color="auto"/>
                <w:bottom w:val="none" w:sz="0" w:space="0" w:color="auto"/>
                <w:right w:val="none" w:sz="0" w:space="0" w:color="auto"/>
              </w:divBdr>
              <w:divsChild>
                <w:div w:id="821391938">
                  <w:marLeft w:val="0"/>
                  <w:marRight w:val="0"/>
                  <w:marTop w:val="150"/>
                  <w:marBottom w:val="150"/>
                  <w:divBdr>
                    <w:top w:val="none" w:sz="0" w:space="0" w:color="auto"/>
                    <w:left w:val="none" w:sz="0" w:space="0" w:color="auto"/>
                    <w:bottom w:val="none" w:sz="0" w:space="0" w:color="auto"/>
                    <w:right w:val="none" w:sz="0" w:space="0" w:color="auto"/>
                  </w:divBdr>
                  <w:divsChild>
                    <w:div w:id="90586890">
                      <w:marLeft w:val="0"/>
                      <w:marRight w:val="0"/>
                      <w:marTop w:val="0"/>
                      <w:marBottom w:val="0"/>
                      <w:divBdr>
                        <w:top w:val="none" w:sz="0" w:space="0" w:color="auto"/>
                        <w:left w:val="none" w:sz="0" w:space="0" w:color="auto"/>
                        <w:bottom w:val="none" w:sz="0" w:space="0" w:color="auto"/>
                        <w:right w:val="none" w:sz="0" w:space="0" w:color="auto"/>
                      </w:divBdr>
                      <w:divsChild>
                        <w:div w:id="1322461560">
                          <w:marLeft w:val="240"/>
                          <w:marRight w:val="0"/>
                          <w:marTop w:val="0"/>
                          <w:marBottom w:val="0"/>
                          <w:divBdr>
                            <w:top w:val="none" w:sz="0" w:space="0" w:color="auto"/>
                            <w:left w:val="none" w:sz="0" w:space="0" w:color="auto"/>
                            <w:bottom w:val="none" w:sz="0" w:space="0" w:color="auto"/>
                            <w:right w:val="none" w:sz="0" w:space="0" w:color="auto"/>
                          </w:divBdr>
                        </w:div>
                      </w:divsChild>
                    </w:div>
                    <w:div w:id="1101146345">
                      <w:marLeft w:val="0"/>
                      <w:marRight w:val="0"/>
                      <w:marTop w:val="0"/>
                      <w:marBottom w:val="0"/>
                      <w:divBdr>
                        <w:top w:val="none" w:sz="0" w:space="0" w:color="auto"/>
                        <w:left w:val="none" w:sz="0" w:space="0" w:color="auto"/>
                        <w:bottom w:val="none" w:sz="0" w:space="0" w:color="auto"/>
                        <w:right w:val="none" w:sz="0" w:space="0" w:color="auto"/>
                      </w:divBdr>
                      <w:divsChild>
                        <w:div w:id="1935240448">
                          <w:marLeft w:val="240"/>
                          <w:marRight w:val="0"/>
                          <w:marTop w:val="0"/>
                          <w:marBottom w:val="0"/>
                          <w:divBdr>
                            <w:top w:val="none" w:sz="0" w:space="0" w:color="auto"/>
                            <w:left w:val="none" w:sz="0" w:space="0" w:color="auto"/>
                            <w:bottom w:val="none" w:sz="0" w:space="0" w:color="auto"/>
                            <w:right w:val="none" w:sz="0" w:space="0" w:color="auto"/>
                          </w:divBdr>
                        </w:div>
                      </w:divsChild>
                    </w:div>
                    <w:div w:id="564804321">
                      <w:marLeft w:val="0"/>
                      <w:marRight w:val="0"/>
                      <w:marTop w:val="0"/>
                      <w:marBottom w:val="0"/>
                      <w:divBdr>
                        <w:top w:val="none" w:sz="0" w:space="0" w:color="auto"/>
                        <w:left w:val="none" w:sz="0" w:space="0" w:color="auto"/>
                        <w:bottom w:val="none" w:sz="0" w:space="0" w:color="auto"/>
                        <w:right w:val="none" w:sz="0" w:space="0" w:color="auto"/>
                      </w:divBdr>
                      <w:divsChild>
                        <w:div w:id="350448291">
                          <w:marLeft w:val="240"/>
                          <w:marRight w:val="0"/>
                          <w:marTop w:val="0"/>
                          <w:marBottom w:val="0"/>
                          <w:divBdr>
                            <w:top w:val="none" w:sz="0" w:space="0" w:color="auto"/>
                            <w:left w:val="none" w:sz="0" w:space="0" w:color="auto"/>
                            <w:bottom w:val="none" w:sz="0" w:space="0" w:color="auto"/>
                            <w:right w:val="none" w:sz="0" w:space="0" w:color="auto"/>
                          </w:divBdr>
                        </w:div>
                      </w:divsChild>
                    </w:div>
                    <w:div w:id="1363289185">
                      <w:marLeft w:val="0"/>
                      <w:marRight w:val="0"/>
                      <w:marTop w:val="0"/>
                      <w:marBottom w:val="0"/>
                      <w:divBdr>
                        <w:top w:val="none" w:sz="0" w:space="0" w:color="auto"/>
                        <w:left w:val="none" w:sz="0" w:space="0" w:color="auto"/>
                        <w:bottom w:val="none" w:sz="0" w:space="0" w:color="auto"/>
                        <w:right w:val="none" w:sz="0" w:space="0" w:color="auto"/>
                      </w:divBdr>
                      <w:divsChild>
                        <w:div w:id="1483809006">
                          <w:marLeft w:val="240"/>
                          <w:marRight w:val="0"/>
                          <w:marTop w:val="0"/>
                          <w:marBottom w:val="0"/>
                          <w:divBdr>
                            <w:top w:val="none" w:sz="0" w:space="0" w:color="auto"/>
                            <w:left w:val="none" w:sz="0" w:space="0" w:color="auto"/>
                            <w:bottom w:val="none" w:sz="0" w:space="0" w:color="auto"/>
                            <w:right w:val="none" w:sz="0" w:space="0" w:color="auto"/>
                          </w:divBdr>
                        </w:div>
                      </w:divsChild>
                    </w:div>
                    <w:div w:id="1983077350">
                      <w:marLeft w:val="0"/>
                      <w:marRight w:val="0"/>
                      <w:marTop w:val="0"/>
                      <w:marBottom w:val="0"/>
                      <w:divBdr>
                        <w:top w:val="none" w:sz="0" w:space="0" w:color="auto"/>
                        <w:left w:val="none" w:sz="0" w:space="0" w:color="auto"/>
                        <w:bottom w:val="none" w:sz="0" w:space="0" w:color="auto"/>
                        <w:right w:val="none" w:sz="0" w:space="0" w:color="auto"/>
                      </w:divBdr>
                      <w:divsChild>
                        <w:div w:id="615061265">
                          <w:marLeft w:val="240"/>
                          <w:marRight w:val="0"/>
                          <w:marTop w:val="0"/>
                          <w:marBottom w:val="0"/>
                          <w:divBdr>
                            <w:top w:val="none" w:sz="0" w:space="0" w:color="auto"/>
                            <w:left w:val="none" w:sz="0" w:space="0" w:color="auto"/>
                            <w:bottom w:val="none" w:sz="0" w:space="0" w:color="auto"/>
                            <w:right w:val="none" w:sz="0" w:space="0" w:color="auto"/>
                          </w:divBdr>
                        </w:div>
                      </w:divsChild>
                    </w:div>
                    <w:div w:id="654726195">
                      <w:marLeft w:val="0"/>
                      <w:marRight w:val="0"/>
                      <w:marTop w:val="0"/>
                      <w:marBottom w:val="0"/>
                      <w:divBdr>
                        <w:top w:val="none" w:sz="0" w:space="0" w:color="auto"/>
                        <w:left w:val="none" w:sz="0" w:space="0" w:color="auto"/>
                        <w:bottom w:val="none" w:sz="0" w:space="0" w:color="auto"/>
                        <w:right w:val="none" w:sz="0" w:space="0" w:color="auto"/>
                      </w:divBdr>
                      <w:divsChild>
                        <w:div w:id="418134374">
                          <w:marLeft w:val="240"/>
                          <w:marRight w:val="0"/>
                          <w:marTop w:val="0"/>
                          <w:marBottom w:val="0"/>
                          <w:divBdr>
                            <w:top w:val="none" w:sz="0" w:space="0" w:color="auto"/>
                            <w:left w:val="none" w:sz="0" w:space="0" w:color="auto"/>
                            <w:bottom w:val="none" w:sz="0" w:space="0" w:color="auto"/>
                            <w:right w:val="none" w:sz="0" w:space="0" w:color="auto"/>
                          </w:divBdr>
                        </w:div>
                      </w:divsChild>
                    </w:div>
                    <w:div w:id="1116482963">
                      <w:marLeft w:val="0"/>
                      <w:marRight w:val="0"/>
                      <w:marTop w:val="0"/>
                      <w:marBottom w:val="0"/>
                      <w:divBdr>
                        <w:top w:val="none" w:sz="0" w:space="0" w:color="auto"/>
                        <w:left w:val="none" w:sz="0" w:space="0" w:color="auto"/>
                        <w:bottom w:val="none" w:sz="0" w:space="0" w:color="auto"/>
                        <w:right w:val="none" w:sz="0" w:space="0" w:color="auto"/>
                      </w:divBdr>
                      <w:divsChild>
                        <w:div w:id="1193836328">
                          <w:marLeft w:val="240"/>
                          <w:marRight w:val="0"/>
                          <w:marTop w:val="0"/>
                          <w:marBottom w:val="0"/>
                          <w:divBdr>
                            <w:top w:val="none" w:sz="0" w:space="0" w:color="auto"/>
                            <w:left w:val="none" w:sz="0" w:space="0" w:color="auto"/>
                            <w:bottom w:val="none" w:sz="0" w:space="0" w:color="auto"/>
                            <w:right w:val="none" w:sz="0" w:space="0" w:color="auto"/>
                          </w:divBdr>
                        </w:div>
                      </w:divsChild>
                    </w:div>
                    <w:div w:id="1979415973">
                      <w:marLeft w:val="0"/>
                      <w:marRight w:val="0"/>
                      <w:marTop w:val="0"/>
                      <w:marBottom w:val="0"/>
                      <w:divBdr>
                        <w:top w:val="none" w:sz="0" w:space="0" w:color="auto"/>
                        <w:left w:val="none" w:sz="0" w:space="0" w:color="auto"/>
                        <w:bottom w:val="none" w:sz="0" w:space="0" w:color="auto"/>
                        <w:right w:val="none" w:sz="0" w:space="0" w:color="auto"/>
                      </w:divBdr>
                      <w:divsChild>
                        <w:div w:id="41944808">
                          <w:marLeft w:val="240"/>
                          <w:marRight w:val="0"/>
                          <w:marTop w:val="0"/>
                          <w:marBottom w:val="0"/>
                          <w:divBdr>
                            <w:top w:val="none" w:sz="0" w:space="0" w:color="auto"/>
                            <w:left w:val="none" w:sz="0" w:space="0" w:color="auto"/>
                            <w:bottom w:val="none" w:sz="0" w:space="0" w:color="auto"/>
                            <w:right w:val="none" w:sz="0" w:space="0" w:color="auto"/>
                          </w:divBdr>
                        </w:div>
                      </w:divsChild>
                    </w:div>
                    <w:div w:id="1955167687">
                      <w:marLeft w:val="0"/>
                      <w:marRight w:val="0"/>
                      <w:marTop w:val="0"/>
                      <w:marBottom w:val="0"/>
                      <w:divBdr>
                        <w:top w:val="none" w:sz="0" w:space="0" w:color="auto"/>
                        <w:left w:val="none" w:sz="0" w:space="0" w:color="auto"/>
                        <w:bottom w:val="none" w:sz="0" w:space="0" w:color="auto"/>
                        <w:right w:val="none" w:sz="0" w:space="0" w:color="auto"/>
                      </w:divBdr>
                      <w:divsChild>
                        <w:div w:id="1039937242">
                          <w:marLeft w:val="240"/>
                          <w:marRight w:val="0"/>
                          <w:marTop w:val="0"/>
                          <w:marBottom w:val="0"/>
                          <w:divBdr>
                            <w:top w:val="none" w:sz="0" w:space="0" w:color="auto"/>
                            <w:left w:val="none" w:sz="0" w:space="0" w:color="auto"/>
                            <w:bottom w:val="none" w:sz="0" w:space="0" w:color="auto"/>
                            <w:right w:val="none" w:sz="0" w:space="0" w:color="auto"/>
                          </w:divBdr>
                        </w:div>
                      </w:divsChild>
                    </w:div>
                    <w:div w:id="147020796">
                      <w:marLeft w:val="0"/>
                      <w:marRight w:val="0"/>
                      <w:marTop w:val="0"/>
                      <w:marBottom w:val="0"/>
                      <w:divBdr>
                        <w:top w:val="none" w:sz="0" w:space="0" w:color="auto"/>
                        <w:left w:val="none" w:sz="0" w:space="0" w:color="auto"/>
                        <w:bottom w:val="none" w:sz="0" w:space="0" w:color="auto"/>
                        <w:right w:val="none" w:sz="0" w:space="0" w:color="auto"/>
                      </w:divBdr>
                      <w:divsChild>
                        <w:div w:id="2014843251">
                          <w:marLeft w:val="240"/>
                          <w:marRight w:val="0"/>
                          <w:marTop w:val="0"/>
                          <w:marBottom w:val="0"/>
                          <w:divBdr>
                            <w:top w:val="none" w:sz="0" w:space="0" w:color="auto"/>
                            <w:left w:val="none" w:sz="0" w:space="0" w:color="auto"/>
                            <w:bottom w:val="none" w:sz="0" w:space="0" w:color="auto"/>
                            <w:right w:val="none" w:sz="0" w:space="0" w:color="auto"/>
                          </w:divBdr>
                        </w:div>
                      </w:divsChild>
                    </w:div>
                    <w:div w:id="720135763">
                      <w:marLeft w:val="0"/>
                      <w:marRight w:val="0"/>
                      <w:marTop w:val="0"/>
                      <w:marBottom w:val="0"/>
                      <w:divBdr>
                        <w:top w:val="none" w:sz="0" w:space="0" w:color="auto"/>
                        <w:left w:val="none" w:sz="0" w:space="0" w:color="auto"/>
                        <w:bottom w:val="none" w:sz="0" w:space="0" w:color="auto"/>
                        <w:right w:val="none" w:sz="0" w:space="0" w:color="auto"/>
                      </w:divBdr>
                      <w:divsChild>
                        <w:div w:id="45269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19222">
      <w:bodyDiv w:val="1"/>
      <w:marLeft w:val="0"/>
      <w:marRight w:val="0"/>
      <w:marTop w:val="0"/>
      <w:marBottom w:val="0"/>
      <w:divBdr>
        <w:top w:val="none" w:sz="0" w:space="0" w:color="auto"/>
        <w:left w:val="none" w:sz="0" w:space="0" w:color="auto"/>
        <w:bottom w:val="none" w:sz="0" w:space="0" w:color="auto"/>
        <w:right w:val="none" w:sz="0" w:space="0" w:color="auto"/>
      </w:divBdr>
      <w:divsChild>
        <w:div w:id="563107739">
          <w:marLeft w:val="0"/>
          <w:marRight w:val="0"/>
          <w:marTop w:val="0"/>
          <w:marBottom w:val="0"/>
          <w:divBdr>
            <w:top w:val="none" w:sz="0" w:space="0" w:color="auto"/>
            <w:left w:val="none" w:sz="0" w:space="0" w:color="auto"/>
            <w:bottom w:val="none" w:sz="0" w:space="0" w:color="auto"/>
            <w:right w:val="none" w:sz="0" w:space="0" w:color="auto"/>
          </w:divBdr>
          <w:divsChild>
            <w:div w:id="509611657">
              <w:marLeft w:val="0"/>
              <w:marRight w:val="0"/>
              <w:marTop w:val="0"/>
              <w:marBottom w:val="0"/>
              <w:divBdr>
                <w:top w:val="none" w:sz="0" w:space="0" w:color="auto"/>
                <w:left w:val="none" w:sz="0" w:space="0" w:color="auto"/>
                <w:bottom w:val="none" w:sz="0" w:space="0" w:color="auto"/>
                <w:right w:val="none" w:sz="0" w:space="0" w:color="auto"/>
              </w:divBdr>
              <w:divsChild>
                <w:div w:id="1217664092">
                  <w:marLeft w:val="0"/>
                  <w:marRight w:val="0"/>
                  <w:marTop w:val="150"/>
                  <w:marBottom w:val="150"/>
                  <w:divBdr>
                    <w:top w:val="none" w:sz="0" w:space="0" w:color="auto"/>
                    <w:left w:val="none" w:sz="0" w:space="0" w:color="auto"/>
                    <w:bottom w:val="none" w:sz="0" w:space="0" w:color="auto"/>
                    <w:right w:val="none" w:sz="0" w:space="0" w:color="auto"/>
                  </w:divBdr>
                  <w:divsChild>
                    <w:div w:id="1453354887">
                      <w:marLeft w:val="0"/>
                      <w:marRight w:val="0"/>
                      <w:marTop w:val="0"/>
                      <w:marBottom w:val="0"/>
                      <w:divBdr>
                        <w:top w:val="none" w:sz="0" w:space="0" w:color="auto"/>
                        <w:left w:val="none" w:sz="0" w:space="0" w:color="auto"/>
                        <w:bottom w:val="none" w:sz="0" w:space="0" w:color="auto"/>
                        <w:right w:val="none" w:sz="0" w:space="0" w:color="auto"/>
                      </w:divBdr>
                      <w:divsChild>
                        <w:div w:id="1826631422">
                          <w:marLeft w:val="240"/>
                          <w:marRight w:val="0"/>
                          <w:marTop w:val="0"/>
                          <w:marBottom w:val="0"/>
                          <w:divBdr>
                            <w:top w:val="none" w:sz="0" w:space="0" w:color="auto"/>
                            <w:left w:val="none" w:sz="0" w:space="0" w:color="auto"/>
                            <w:bottom w:val="none" w:sz="0" w:space="0" w:color="auto"/>
                            <w:right w:val="none" w:sz="0" w:space="0" w:color="auto"/>
                          </w:divBdr>
                        </w:div>
                      </w:divsChild>
                    </w:div>
                    <w:div w:id="362094957">
                      <w:marLeft w:val="0"/>
                      <w:marRight w:val="0"/>
                      <w:marTop w:val="0"/>
                      <w:marBottom w:val="0"/>
                      <w:divBdr>
                        <w:top w:val="none" w:sz="0" w:space="0" w:color="auto"/>
                        <w:left w:val="none" w:sz="0" w:space="0" w:color="auto"/>
                        <w:bottom w:val="none" w:sz="0" w:space="0" w:color="auto"/>
                        <w:right w:val="none" w:sz="0" w:space="0" w:color="auto"/>
                      </w:divBdr>
                      <w:divsChild>
                        <w:div w:id="746345678">
                          <w:marLeft w:val="240"/>
                          <w:marRight w:val="0"/>
                          <w:marTop w:val="0"/>
                          <w:marBottom w:val="0"/>
                          <w:divBdr>
                            <w:top w:val="none" w:sz="0" w:space="0" w:color="auto"/>
                            <w:left w:val="none" w:sz="0" w:space="0" w:color="auto"/>
                            <w:bottom w:val="none" w:sz="0" w:space="0" w:color="auto"/>
                            <w:right w:val="none" w:sz="0" w:space="0" w:color="auto"/>
                          </w:divBdr>
                        </w:div>
                      </w:divsChild>
                    </w:div>
                    <w:div w:id="1474981659">
                      <w:marLeft w:val="0"/>
                      <w:marRight w:val="0"/>
                      <w:marTop w:val="0"/>
                      <w:marBottom w:val="0"/>
                      <w:divBdr>
                        <w:top w:val="none" w:sz="0" w:space="0" w:color="auto"/>
                        <w:left w:val="none" w:sz="0" w:space="0" w:color="auto"/>
                        <w:bottom w:val="none" w:sz="0" w:space="0" w:color="auto"/>
                        <w:right w:val="none" w:sz="0" w:space="0" w:color="auto"/>
                      </w:divBdr>
                      <w:divsChild>
                        <w:div w:id="1887374182">
                          <w:marLeft w:val="240"/>
                          <w:marRight w:val="0"/>
                          <w:marTop w:val="0"/>
                          <w:marBottom w:val="0"/>
                          <w:divBdr>
                            <w:top w:val="none" w:sz="0" w:space="0" w:color="auto"/>
                            <w:left w:val="none" w:sz="0" w:space="0" w:color="auto"/>
                            <w:bottom w:val="none" w:sz="0" w:space="0" w:color="auto"/>
                            <w:right w:val="none" w:sz="0" w:space="0" w:color="auto"/>
                          </w:divBdr>
                        </w:div>
                      </w:divsChild>
                    </w:div>
                    <w:div w:id="1280457771">
                      <w:marLeft w:val="0"/>
                      <w:marRight w:val="0"/>
                      <w:marTop w:val="0"/>
                      <w:marBottom w:val="0"/>
                      <w:divBdr>
                        <w:top w:val="none" w:sz="0" w:space="0" w:color="auto"/>
                        <w:left w:val="none" w:sz="0" w:space="0" w:color="auto"/>
                        <w:bottom w:val="none" w:sz="0" w:space="0" w:color="auto"/>
                        <w:right w:val="none" w:sz="0" w:space="0" w:color="auto"/>
                      </w:divBdr>
                      <w:divsChild>
                        <w:div w:id="82144559">
                          <w:marLeft w:val="240"/>
                          <w:marRight w:val="0"/>
                          <w:marTop w:val="0"/>
                          <w:marBottom w:val="0"/>
                          <w:divBdr>
                            <w:top w:val="none" w:sz="0" w:space="0" w:color="auto"/>
                            <w:left w:val="none" w:sz="0" w:space="0" w:color="auto"/>
                            <w:bottom w:val="none" w:sz="0" w:space="0" w:color="auto"/>
                            <w:right w:val="none" w:sz="0" w:space="0" w:color="auto"/>
                          </w:divBdr>
                        </w:div>
                      </w:divsChild>
                    </w:div>
                    <w:div w:id="121921227">
                      <w:marLeft w:val="0"/>
                      <w:marRight w:val="0"/>
                      <w:marTop w:val="0"/>
                      <w:marBottom w:val="0"/>
                      <w:divBdr>
                        <w:top w:val="none" w:sz="0" w:space="0" w:color="auto"/>
                        <w:left w:val="none" w:sz="0" w:space="0" w:color="auto"/>
                        <w:bottom w:val="none" w:sz="0" w:space="0" w:color="auto"/>
                        <w:right w:val="none" w:sz="0" w:space="0" w:color="auto"/>
                      </w:divBdr>
                      <w:divsChild>
                        <w:div w:id="1427456658">
                          <w:marLeft w:val="240"/>
                          <w:marRight w:val="0"/>
                          <w:marTop w:val="0"/>
                          <w:marBottom w:val="0"/>
                          <w:divBdr>
                            <w:top w:val="none" w:sz="0" w:space="0" w:color="auto"/>
                            <w:left w:val="none" w:sz="0" w:space="0" w:color="auto"/>
                            <w:bottom w:val="none" w:sz="0" w:space="0" w:color="auto"/>
                            <w:right w:val="none" w:sz="0" w:space="0" w:color="auto"/>
                          </w:divBdr>
                        </w:div>
                      </w:divsChild>
                    </w:div>
                    <w:div w:id="703136618">
                      <w:marLeft w:val="0"/>
                      <w:marRight w:val="0"/>
                      <w:marTop w:val="0"/>
                      <w:marBottom w:val="0"/>
                      <w:divBdr>
                        <w:top w:val="none" w:sz="0" w:space="0" w:color="auto"/>
                        <w:left w:val="none" w:sz="0" w:space="0" w:color="auto"/>
                        <w:bottom w:val="none" w:sz="0" w:space="0" w:color="auto"/>
                        <w:right w:val="none" w:sz="0" w:space="0" w:color="auto"/>
                      </w:divBdr>
                    </w:div>
                    <w:div w:id="2066219101">
                      <w:marLeft w:val="0"/>
                      <w:marRight w:val="0"/>
                      <w:marTop w:val="0"/>
                      <w:marBottom w:val="0"/>
                      <w:divBdr>
                        <w:top w:val="none" w:sz="0" w:space="0" w:color="auto"/>
                        <w:left w:val="none" w:sz="0" w:space="0" w:color="auto"/>
                        <w:bottom w:val="none" w:sz="0" w:space="0" w:color="auto"/>
                        <w:right w:val="none" w:sz="0" w:space="0" w:color="auto"/>
                      </w:divBdr>
                      <w:divsChild>
                        <w:div w:id="110830998">
                          <w:marLeft w:val="240"/>
                          <w:marRight w:val="0"/>
                          <w:marTop w:val="0"/>
                          <w:marBottom w:val="0"/>
                          <w:divBdr>
                            <w:top w:val="none" w:sz="0" w:space="0" w:color="auto"/>
                            <w:left w:val="none" w:sz="0" w:space="0" w:color="auto"/>
                            <w:bottom w:val="none" w:sz="0" w:space="0" w:color="auto"/>
                            <w:right w:val="none" w:sz="0" w:space="0" w:color="auto"/>
                          </w:divBdr>
                        </w:div>
                      </w:divsChild>
                    </w:div>
                    <w:div w:id="1763449394">
                      <w:marLeft w:val="0"/>
                      <w:marRight w:val="0"/>
                      <w:marTop w:val="0"/>
                      <w:marBottom w:val="0"/>
                      <w:divBdr>
                        <w:top w:val="none" w:sz="0" w:space="0" w:color="auto"/>
                        <w:left w:val="none" w:sz="0" w:space="0" w:color="auto"/>
                        <w:bottom w:val="none" w:sz="0" w:space="0" w:color="auto"/>
                        <w:right w:val="none" w:sz="0" w:space="0" w:color="auto"/>
                      </w:divBdr>
                      <w:divsChild>
                        <w:div w:id="2010404045">
                          <w:marLeft w:val="240"/>
                          <w:marRight w:val="0"/>
                          <w:marTop w:val="0"/>
                          <w:marBottom w:val="0"/>
                          <w:divBdr>
                            <w:top w:val="none" w:sz="0" w:space="0" w:color="auto"/>
                            <w:left w:val="none" w:sz="0" w:space="0" w:color="auto"/>
                            <w:bottom w:val="none" w:sz="0" w:space="0" w:color="auto"/>
                            <w:right w:val="none" w:sz="0" w:space="0" w:color="auto"/>
                          </w:divBdr>
                        </w:div>
                      </w:divsChild>
                    </w:div>
                    <w:div w:id="1499425872">
                      <w:marLeft w:val="0"/>
                      <w:marRight w:val="0"/>
                      <w:marTop w:val="0"/>
                      <w:marBottom w:val="0"/>
                      <w:divBdr>
                        <w:top w:val="none" w:sz="0" w:space="0" w:color="auto"/>
                        <w:left w:val="none" w:sz="0" w:space="0" w:color="auto"/>
                        <w:bottom w:val="none" w:sz="0" w:space="0" w:color="auto"/>
                        <w:right w:val="none" w:sz="0" w:space="0" w:color="auto"/>
                      </w:divBdr>
                      <w:divsChild>
                        <w:div w:id="113182779">
                          <w:marLeft w:val="240"/>
                          <w:marRight w:val="0"/>
                          <w:marTop w:val="0"/>
                          <w:marBottom w:val="0"/>
                          <w:divBdr>
                            <w:top w:val="none" w:sz="0" w:space="0" w:color="auto"/>
                            <w:left w:val="none" w:sz="0" w:space="0" w:color="auto"/>
                            <w:bottom w:val="none" w:sz="0" w:space="0" w:color="auto"/>
                            <w:right w:val="none" w:sz="0" w:space="0" w:color="auto"/>
                          </w:divBdr>
                        </w:div>
                      </w:divsChild>
                    </w:div>
                    <w:div w:id="1004285395">
                      <w:marLeft w:val="0"/>
                      <w:marRight w:val="0"/>
                      <w:marTop w:val="0"/>
                      <w:marBottom w:val="0"/>
                      <w:divBdr>
                        <w:top w:val="none" w:sz="0" w:space="0" w:color="auto"/>
                        <w:left w:val="none" w:sz="0" w:space="0" w:color="auto"/>
                        <w:bottom w:val="none" w:sz="0" w:space="0" w:color="auto"/>
                        <w:right w:val="none" w:sz="0" w:space="0" w:color="auto"/>
                      </w:divBdr>
                      <w:divsChild>
                        <w:div w:id="1831628105">
                          <w:marLeft w:val="240"/>
                          <w:marRight w:val="0"/>
                          <w:marTop w:val="0"/>
                          <w:marBottom w:val="0"/>
                          <w:divBdr>
                            <w:top w:val="none" w:sz="0" w:space="0" w:color="auto"/>
                            <w:left w:val="none" w:sz="0" w:space="0" w:color="auto"/>
                            <w:bottom w:val="none" w:sz="0" w:space="0" w:color="auto"/>
                            <w:right w:val="none" w:sz="0" w:space="0" w:color="auto"/>
                          </w:divBdr>
                        </w:div>
                      </w:divsChild>
                    </w:div>
                    <w:div w:id="755786264">
                      <w:marLeft w:val="0"/>
                      <w:marRight w:val="0"/>
                      <w:marTop w:val="0"/>
                      <w:marBottom w:val="0"/>
                      <w:divBdr>
                        <w:top w:val="none" w:sz="0" w:space="0" w:color="auto"/>
                        <w:left w:val="none" w:sz="0" w:space="0" w:color="auto"/>
                        <w:bottom w:val="none" w:sz="0" w:space="0" w:color="auto"/>
                        <w:right w:val="none" w:sz="0" w:space="0" w:color="auto"/>
                      </w:divBdr>
                      <w:divsChild>
                        <w:div w:id="317733897">
                          <w:marLeft w:val="240"/>
                          <w:marRight w:val="0"/>
                          <w:marTop w:val="0"/>
                          <w:marBottom w:val="0"/>
                          <w:divBdr>
                            <w:top w:val="none" w:sz="0" w:space="0" w:color="auto"/>
                            <w:left w:val="none" w:sz="0" w:space="0" w:color="auto"/>
                            <w:bottom w:val="none" w:sz="0" w:space="0" w:color="auto"/>
                            <w:right w:val="none" w:sz="0" w:space="0" w:color="auto"/>
                          </w:divBdr>
                        </w:div>
                      </w:divsChild>
                    </w:div>
                    <w:div w:id="1165248240">
                      <w:marLeft w:val="0"/>
                      <w:marRight w:val="0"/>
                      <w:marTop w:val="0"/>
                      <w:marBottom w:val="0"/>
                      <w:divBdr>
                        <w:top w:val="none" w:sz="0" w:space="0" w:color="auto"/>
                        <w:left w:val="none" w:sz="0" w:space="0" w:color="auto"/>
                        <w:bottom w:val="none" w:sz="0" w:space="0" w:color="auto"/>
                        <w:right w:val="none" w:sz="0" w:space="0" w:color="auto"/>
                      </w:divBdr>
                    </w:div>
                    <w:div w:id="525599893">
                      <w:marLeft w:val="0"/>
                      <w:marRight w:val="0"/>
                      <w:marTop w:val="0"/>
                      <w:marBottom w:val="0"/>
                      <w:divBdr>
                        <w:top w:val="none" w:sz="0" w:space="0" w:color="auto"/>
                        <w:left w:val="none" w:sz="0" w:space="0" w:color="auto"/>
                        <w:bottom w:val="none" w:sz="0" w:space="0" w:color="auto"/>
                        <w:right w:val="none" w:sz="0" w:space="0" w:color="auto"/>
                      </w:divBdr>
                      <w:divsChild>
                        <w:div w:id="54742369">
                          <w:marLeft w:val="240"/>
                          <w:marRight w:val="0"/>
                          <w:marTop w:val="0"/>
                          <w:marBottom w:val="0"/>
                          <w:divBdr>
                            <w:top w:val="none" w:sz="0" w:space="0" w:color="auto"/>
                            <w:left w:val="none" w:sz="0" w:space="0" w:color="auto"/>
                            <w:bottom w:val="none" w:sz="0" w:space="0" w:color="auto"/>
                            <w:right w:val="none" w:sz="0" w:space="0" w:color="auto"/>
                          </w:divBdr>
                        </w:div>
                      </w:divsChild>
                    </w:div>
                    <w:div w:id="672612907">
                      <w:marLeft w:val="0"/>
                      <w:marRight w:val="0"/>
                      <w:marTop w:val="0"/>
                      <w:marBottom w:val="0"/>
                      <w:divBdr>
                        <w:top w:val="none" w:sz="0" w:space="0" w:color="auto"/>
                        <w:left w:val="none" w:sz="0" w:space="0" w:color="auto"/>
                        <w:bottom w:val="none" w:sz="0" w:space="0" w:color="auto"/>
                        <w:right w:val="none" w:sz="0" w:space="0" w:color="auto"/>
                      </w:divBdr>
                      <w:divsChild>
                        <w:div w:id="1591617113">
                          <w:marLeft w:val="240"/>
                          <w:marRight w:val="0"/>
                          <w:marTop w:val="0"/>
                          <w:marBottom w:val="0"/>
                          <w:divBdr>
                            <w:top w:val="none" w:sz="0" w:space="0" w:color="auto"/>
                            <w:left w:val="none" w:sz="0" w:space="0" w:color="auto"/>
                            <w:bottom w:val="none" w:sz="0" w:space="0" w:color="auto"/>
                            <w:right w:val="none" w:sz="0" w:space="0" w:color="auto"/>
                          </w:divBdr>
                        </w:div>
                      </w:divsChild>
                    </w:div>
                    <w:div w:id="448164022">
                      <w:marLeft w:val="0"/>
                      <w:marRight w:val="0"/>
                      <w:marTop w:val="0"/>
                      <w:marBottom w:val="0"/>
                      <w:divBdr>
                        <w:top w:val="none" w:sz="0" w:space="0" w:color="auto"/>
                        <w:left w:val="none" w:sz="0" w:space="0" w:color="auto"/>
                        <w:bottom w:val="none" w:sz="0" w:space="0" w:color="auto"/>
                        <w:right w:val="none" w:sz="0" w:space="0" w:color="auto"/>
                      </w:divBdr>
                      <w:divsChild>
                        <w:div w:id="246496998">
                          <w:marLeft w:val="240"/>
                          <w:marRight w:val="0"/>
                          <w:marTop w:val="0"/>
                          <w:marBottom w:val="0"/>
                          <w:divBdr>
                            <w:top w:val="none" w:sz="0" w:space="0" w:color="auto"/>
                            <w:left w:val="none" w:sz="0" w:space="0" w:color="auto"/>
                            <w:bottom w:val="none" w:sz="0" w:space="0" w:color="auto"/>
                            <w:right w:val="none" w:sz="0" w:space="0" w:color="auto"/>
                          </w:divBdr>
                        </w:div>
                      </w:divsChild>
                    </w:div>
                    <w:div w:id="49110589">
                      <w:marLeft w:val="0"/>
                      <w:marRight w:val="0"/>
                      <w:marTop w:val="0"/>
                      <w:marBottom w:val="0"/>
                      <w:divBdr>
                        <w:top w:val="none" w:sz="0" w:space="0" w:color="auto"/>
                        <w:left w:val="none" w:sz="0" w:space="0" w:color="auto"/>
                        <w:bottom w:val="none" w:sz="0" w:space="0" w:color="auto"/>
                        <w:right w:val="none" w:sz="0" w:space="0" w:color="auto"/>
                      </w:divBdr>
                      <w:divsChild>
                        <w:div w:id="270165726">
                          <w:marLeft w:val="240"/>
                          <w:marRight w:val="0"/>
                          <w:marTop w:val="0"/>
                          <w:marBottom w:val="0"/>
                          <w:divBdr>
                            <w:top w:val="none" w:sz="0" w:space="0" w:color="auto"/>
                            <w:left w:val="none" w:sz="0" w:space="0" w:color="auto"/>
                            <w:bottom w:val="none" w:sz="0" w:space="0" w:color="auto"/>
                            <w:right w:val="none" w:sz="0" w:space="0" w:color="auto"/>
                          </w:divBdr>
                        </w:div>
                      </w:divsChild>
                    </w:div>
                    <w:div w:id="2061122953">
                      <w:marLeft w:val="0"/>
                      <w:marRight w:val="0"/>
                      <w:marTop w:val="0"/>
                      <w:marBottom w:val="0"/>
                      <w:divBdr>
                        <w:top w:val="none" w:sz="0" w:space="0" w:color="auto"/>
                        <w:left w:val="none" w:sz="0" w:space="0" w:color="auto"/>
                        <w:bottom w:val="none" w:sz="0" w:space="0" w:color="auto"/>
                        <w:right w:val="none" w:sz="0" w:space="0" w:color="auto"/>
                      </w:divBdr>
                      <w:divsChild>
                        <w:div w:id="1826894738">
                          <w:marLeft w:val="240"/>
                          <w:marRight w:val="0"/>
                          <w:marTop w:val="0"/>
                          <w:marBottom w:val="0"/>
                          <w:divBdr>
                            <w:top w:val="none" w:sz="0" w:space="0" w:color="auto"/>
                            <w:left w:val="none" w:sz="0" w:space="0" w:color="auto"/>
                            <w:bottom w:val="none" w:sz="0" w:space="0" w:color="auto"/>
                            <w:right w:val="none" w:sz="0" w:space="0" w:color="auto"/>
                          </w:divBdr>
                        </w:div>
                      </w:divsChild>
                    </w:div>
                    <w:div w:id="1594819488">
                      <w:marLeft w:val="0"/>
                      <w:marRight w:val="0"/>
                      <w:marTop w:val="0"/>
                      <w:marBottom w:val="0"/>
                      <w:divBdr>
                        <w:top w:val="none" w:sz="0" w:space="0" w:color="auto"/>
                        <w:left w:val="none" w:sz="0" w:space="0" w:color="auto"/>
                        <w:bottom w:val="none" w:sz="0" w:space="0" w:color="auto"/>
                        <w:right w:val="none" w:sz="0" w:space="0" w:color="auto"/>
                      </w:divBdr>
                      <w:divsChild>
                        <w:div w:id="988441109">
                          <w:marLeft w:val="240"/>
                          <w:marRight w:val="0"/>
                          <w:marTop w:val="0"/>
                          <w:marBottom w:val="0"/>
                          <w:divBdr>
                            <w:top w:val="none" w:sz="0" w:space="0" w:color="auto"/>
                            <w:left w:val="none" w:sz="0" w:space="0" w:color="auto"/>
                            <w:bottom w:val="none" w:sz="0" w:space="0" w:color="auto"/>
                            <w:right w:val="none" w:sz="0" w:space="0" w:color="auto"/>
                          </w:divBdr>
                        </w:div>
                      </w:divsChild>
                    </w:div>
                    <w:div w:id="1910067354">
                      <w:marLeft w:val="0"/>
                      <w:marRight w:val="0"/>
                      <w:marTop w:val="0"/>
                      <w:marBottom w:val="0"/>
                      <w:divBdr>
                        <w:top w:val="none" w:sz="0" w:space="0" w:color="auto"/>
                        <w:left w:val="none" w:sz="0" w:space="0" w:color="auto"/>
                        <w:bottom w:val="none" w:sz="0" w:space="0" w:color="auto"/>
                        <w:right w:val="none" w:sz="0" w:space="0" w:color="auto"/>
                      </w:divBdr>
                      <w:divsChild>
                        <w:div w:id="285278578">
                          <w:marLeft w:val="240"/>
                          <w:marRight w:val="0"/>
                          <w:marTop w:val="0"/>
                          <w:marBottom w:val="0"/>
                          <w:divBdr>
                            <w:top w:val="none" w:sz="0" w:space="0" w:color="auto"/>
                            <w:left w:val="none" w:sz="0" w:space="0" w:color="auto"/>
                            <w:bottom w:val="none" w:sz="0" w:space="0" w:color="auto"/>
                            <w:right w:val="none" w:sz="0" w:space="0" w:color="auto"/>
                          </w:divBdr>
                        </w:div>
                      </w:divsChild>
                    </w:div>
                    <w:div w:id="596642325">
                      <w:marLeft w:val="0"/>
                      <w:marRight w:val="0"/>
                      <w:marTop w:val="0"/>
                      <w:marBottom w:val="0"/>
                      <w:divBdr>
                        <w:top w:val="none" w:sz="0" w:space="0" w:color="auto"/>
                        <w:left w:val="none" w:sz="0" w:space="0" w:color="auto"/>
                        <w:bottom w:val="none" w:sz="0" w:space="0" w:color="auto"/>
                        <w:right w:val="none" w:sz="0" w:space="0" w:color="auto"/>
                      </w:divBdr>
                      <w:divsChild>
                        <w:div w:id="1084376743">
                          <w:marLeft w:val="240"/>
                          <w:marRight w:val="0"/>
                          <w:marTop w:val="0"/>
                          <w:marBottom w:val="0"/>
                          <w:divBdr>
                            <w:top w:val="none" w:sz="0" w:space="0" w:color="auto"/>
                            <w:left w:val="none" w:sz="0" w:space="0" w:color="auto"/>
                            <w:bottom w:val="none" w:sz="0" w:space="0" w:color="auto"/>
                            <w:right w:val="none" w:sz="0" w:space="0" w:color="auto"/>
                          </w:divBdr>
                        </w:div>
                      </w:divsChild>
                    </w:div>
                    <w:div w:id="1789395887">
                      <w:marLeft w:val="0"/>
                      <w:marRight w:val="0"/>
                      <w:marTop w:val="0"/>
                      <w:marBottom w:val="0"/>
                      <w:divBdr>
                        <w:top w:val="none" w:sz="0" w:space="0" w:color="auto"/>
                        <w:left w:val="none" w:sz="0" w:space="0" w:color="auto"/>
                        <w:bottom w:val="none" w:sz="0" w:space="0" w:color="auto"/>
                        <w:right w:val="none" w:sz="0" w:space="0" w:color="auto"/>
                      </w:divBdr>
                      <w:divsChild>
                        <w:div w:id="1301380157">
                          <w:marLeft w:val="240"/>
                          <w:marRight w:val="0"/>
                          <w:marTop w:val="0"/>
                          <w:marBottom w:val="0"/>
                          <w:divBdr>
                            <w:top w:val="none" w:sz="0" w:space="0" w:color="auto"/>
                            <w:left w:val="none" w:sz="0" w:space="0" w:color="auto"/>
                            <w:bottom w:val="none" w:sz="0" w:space="0" w:color="auto"/>
                            <w:right w:val="none" w:sz="0" w:space="0" w:color="auto"/>
                          </w:divBdr>
                        </w:div>
                      </w:divsChild>
                    </w:div>
                    <w:div w:id="92406282">
                      <w:marLeft w:val="0"/>
                      <w:marRight w:val="0"/>
                      <w:marTop w:val="0"/>
                      <w:marBottom w:val="0"/>
                      <w:divBdr>
                        <w:top w:val="none" w:sz="0" w:space="0" w:color="auto"/>
                        <w:left w:val="none" w:sz="0" w:space="0" w:color="auto"/>
                        <w:bottom w:val="none" w:sz="0" w:space="0" w:color="auto"/>
                        <w:right w:val="none" w:sz="0" w:space="0" w:color="auto"/>
                      </w:divBdr>
                      <w:divsChild>
                        <w:div w:id="1650743242">
                          <w:marLeft w:val="240"/>
                          <w:marRight w:val="0"/>
                          <w:marTop w:val="0"/>
                          <w:marBottom w:val="0"/>
                          <w:divBdr>
                            <w:top w:val="none" w:sz="0" w:space="0" w:color="auto"/>
                            <w:left w:val="none" w:sz="0" w:space="0" w:color="auto"/>
                            <w:bottom w:val="none" w:sz="0" w:space="0" w:color="auto"/>
                            <w:right w:val="none" w:sz="0" w:space="0" w:color="auto"/>
                          </w:divBdr>
                        </w:div>
                      </w:divsChild>
                    </w:div>
                    <w:div w:id="111751632">
                      <w:marLeft w:val="0"/>
                      <w:marRight w:val="0"/>
                      <w:marTop w:val="0"/>
                      <w:marBottom w:val="0"/>
                      <w:divBdr>
                        <w:top w:val="none" w:sz="0" w:space="0" w:color="auto"/>
                        <w:left w:val="none" w:sz="0" w:space="0" w:color="auto"/>
                        <w:bottom w:val="none" w:sz="0" w:space="0" w:color="auto"/>
                        <w:right w:val="none" w:sz="0" w:space="0" w:color="auto"/>
                      </w:divBdr>
                      <w:divsChild>
                        <w:div w:id="1383361140">
                          <w:marLeft w:val="240"/>
                          <w:marRight w:val="0"/>
                          <w:marTop w:val="0"/>
                          <w:marBottom w:val="0"/>
                          <w:divBdr>
                            <w:top w:val="none" w:sz="0" w:space="0" w:color="auto"/>
                            <w:left w:val="none" w:sz="0" w:space="0" w:color="auto"/>
                            <w:bottom w:val="none" w:sz="0" w:space="0" w:color="auto"/>
                            <w:right w:val="none" w:sz="0" w:space="0" w:color="auto"/>
                          </w:divBdr>
                        </w:div>
                      </w:divsChild>
                    </w:div>
                    <w:div w:id="38482395">
                      <w:marLeft w:val="0"/>
                      <w:marRight w:val="0"/>
                      <w:marTop w:val="0"/>
                      <w:marBottom w:val="0"/>
                      <w:divBdr>
                        <w:top w:val="none" w:sz="0" w:space="0" w:color="auto"/>
                        <w:left w:val="none" w:sz="0" w:space="0" w:color="auto"/>
                        <w:bottom w:val="none" w:sz="0" w:space="0" w:color="auto"/>
                        <w:right w:val="none" w:sz="0" w:space="0" w:color="auto"/>
                      </w:divBdr>
                    </w:div>
                    <w:div w:id="748700559">
                      <w:marLeft w:val="0"/>
                      <w:marRight w:val="0"/>
                      <w:marTop w:val="0"/>
                      <w:marBottom w:val="0"/>
                      <w:divBdr>
                        <w:top w:val="none" w:sz="0" w:space="0" w:color="auto"/>
                        <w:left w:val="none" w:sz="0" w:space="0" w:color="auto"/>
                        <w:bottom w:val="none" w:sz="0" w:space="0" w:color="auto"/>
                        <w:right w:val="none" w:sz="0" w:space="0" w:color="auto"/>
                      </w:divBdr>
                      <w:divsChild>
                        <w:div w:id="970550844">
                          <w:marLeft w:val="240"/>
                          <w:marRight w:val="0"/>
                          <w:marTop w:val="0"/>
                          <w:marBottom w:val="0"/>
                          <w:divBdr>
                            <w:top w:val="none" w:sz="0" w:space="0" w:color="auto"/>
                            <w:left w:val="none" w:sz="0" w:space="0" w:color="auto"/>
                            <w:bottom w:val="none" w:sz="0" w:space="0" w:color="auto"/>
                            <w:right w:val="none" w:sz="0" w:space="0" w:color="auto"/>
                          </w:divBdr>
                        </w:div>
                      </w:divsChild>
                    </w:div>
                    <w:div w:id="33507172">
                      <w:marLeft w:val="0"/>
                      <w:marRight w:val="0"/>
                      <w:marTop w:val="0"/>
                      <w:marBottom w:val="0"/>
                      <w:divBdr>
                        <w:top w:val="none" w:sz="0" w:space="0" w:color="auto"/>
                        <w:left w:val="none" w:sz="0" w:space="0" w:color="auto"/>
                        <w:bottom w:val="none" w:sz="0" w:space="0" w:color="auto"/>
                        <w:right w:val="none" w:sz="0" w:space="0" w:color="auto"/>
                      </w:divBdr>
                      <w:divsChild>
                        <w:div w:id="1905796676">
                          <w:marLeft w:val="240"/>
                          <w:marRight w:val="0"/>
                          <w:marTop w:val="0"/>
                          <w:marBottom w:val="0"/>
                          <w:divBdr>
                            <w:top w:val="none" w:sz="0" w:space="0" w:color="auto"/>
                            <w:left w:val="none" w:sz="0" w:space="0" w:color="auto"/>
                            <w:bottom w:val="none" w:sz="0" w:space="0" w:color="auto"/>
                            <w:right w:val="none" w:sz="0" w:space="0" w:color="auto"/>
                          </w:divBdr>
                        </w:div>
                      </w:divsChild>
                    </w:div>
                    <w:div w:id="1786386808">
                      <w:marLeft w:val="0"/>
                      <w:marRight w:val="0"/>
                      <w:marTop w:val="0"/>
                      <w:marBottom w:val="0"/>
                      <w:divBdr>
                        <w:top w:val="none" w:sz="0" w:space="0" w:color="auto"/>
                        <w:left w:val="none" w:sz="0" w:space="0" w:color="auto"/>
                        <w:bottom w:val="none" w:sz="0" w:space="0" w:color="auto"/>
                        <w:right w:val="none" w:sz="0" w:space="0" w:color="auto"/>
                      </w:divBdr>
                      <w:divsChild>
                        <w:div w:id="1492793481">
                          <w:marLeft w:val="240"/>
                          <w:marRight w:val="0"/>
                          <w:marTop w:val="0"/>
                          <w:marBottom w:val="0"/>
                          <w:divBdr>
                            <w:top w:val="none" w:sz="0" w:space="0" w:color="auto"/>
                            <w:left w:val="none" w:sz="0" w:space="0" w:color="auto"/>
                            <w:bottom w:val="none" w:sz="0" w:space="0" w:color="auto"/>
                            <w:right w:val="none" w:sz="0" w:space="0" w:color="auto"/>
                          </w:divBdr>
                        </w:div>
                      </w:divsChild>
                    </w:div>
                    <w:div w:id="139345202">
                      <w:marLeft w:val="0"/>
                      <w:marRight w:val="0"/>
                      <w:marTop w:val="0"/>
                      <w:marBottom w:val="0"/>
                      <w:divBdr>
                        <w:top w:val="none" w:sz="0" w:space="0" w:color="auto"/>
                        <w:left w:val="none" w:sz="0" w:space="0" w:color="auto"/>
                        <w:bottom w:val="none" w:sz="0" w:space="0" w:color="auto"/>
                        <w:right w:val="none" w:sz="0" w:space="0" w:color="auto"/>
                      </w:divBdr>
                      <w:divsChild>
                        <w:div w:id="222763413">
                          <w:marLeft w:val="240"/>
                          <w:marRight w:val="0"/>
                          <w:marTop w:val="0"/>
                          <w:marBottom w:val="0"/>
                          <w:divBdr>
                            <w:top w:val="none" w:sz="0" w:space="0" w:color="auto"/>
                            <w:left w:val="none" w:sz="0" w:space="0" w:color="auto"/>
                            <w:bottom w:val="none" w:sz="0" w:space="0" w:color="auto"/>
                            <w:right w:val="none" w:sz="0" w:space="0" w:color="auto"/>
                          </w:divBdr>
                        </w:div>
                      </w:divsChild>
                    </w:div>
                    <w:div w:id="848642394">
                      <w:marLeft w:val="0"/>
                      <w:marRight w:val="0"/>
                      <w:marTop w:val="0"/>
                      <w:marBottom w:val="0"/>
                      <w:divBdr>
                        <w:top w:val="none" w:sz="0" w:space="0" w:color="auto"/>
                        <w:left w:val="none" w:sz="0" w:space="0" w:color="auto"/>
                        <w:bottom w:val="none" w:sz="0" w:space="0" w:color="auto"/>
                        <w:right w:val="none" w:sz="0" w:space="0" w:color="auto"/>
                      </w:divBdr>
                      <w:divsChild>
                        <w:div w:id="1365400660">
                          <w:marLeft w:val="240"/>
                          <w:marRight w:val="0"/>
                          <w:marTop w:val="0"/>
                          <w:marBottom w:val="0"/>
                          <w:divBdr>
                            <w:top w:val="none" w:sz="0" w:space="0" w:color="auto"/>
                            <w:left w:val="none" w:sz="0" w:space="0" w:color="auto"/>
                            <w:bottom w:val="none" w:sz="0" w:space="0" w:color="auto"/>
                            <w:right w:val="none" w:sz="0" w:space="0" w:color="auto"/>
                          </w:divBdr>
                        </w:div>
                      </w:divsChild>
                    </w:div>
                    <w:div w:id="1411151115">
                      <w:marLeft w:val="0"/>
                      <w:marRight w:val="0"/>
                      <w:marTop w:val="0"/>
                      <w:marBottom w:val="0"/>
                      <w:divBdr>
                        <w:top w:val="none" w:sz="0" w:space="0" w:color="auto"/>
                        <w:left w:val="none" w:sz="0" w:space="0" w:color="auto"/>
                        <w:bottom w:val="none" w:sz="0" w:space="0" w:color="auto"/>
                        <w:right w:val="none" w:sz="0" w:space="0" w:color="auto"/>
                      </w:divBdr>
                      <w:divsChild>
                        <w:div w:id="1094478881">
                          <w:marLeft w:val="240"/>
                          <w:marRight w:val="0"/>
                          <w:marTop w:val="0"/>
                          <w:marBottom w:val="0"/>
                          <w:divBdr>
                            <w:top w:val="none" w:sz="0" w:space="0" w:color="auto"/>
                            <w:left w:val="none" w:sz="0" w:space="0" w:color="auto"/>
                            <w:bottom w:val="none" w:sz="0" w:space="0" w:color="auto"/>
                            <w:right w:val="none" w:sz="0" w:space="0" w:color="auto"/>
                          </w:divBdr>
                        </w:div>
                      </w:divsChild>
                    </w:div>
                    <w:div w:id="1643851552">
                      <w:marLeft w:val="0"/>
                      <w:marRight w:val="0"/>
                      <w:marTop w:val="0"/>
                      <w:marBottom w:val="0"/>
                      <w:divBdr>
                        <w:top w:val="none" w:sz="0" w:space="0" w:color="auto"/>
                        <w:left w:val="none" w:sz="0" w:space="0" w:color="auto"/>
                        <w:bottom w:val="none" w:sz="0" w:space="0" w:color="auto"/>
                        <w:right w:val="none" w:sz="0" w:space="0" w:color="auto"/>
                      </w:divBdr>
                      <w:divsChild>
                        <w:div w:id="1368993935">
                          <w:marLeft w:val="240"/>
                          <w:marRight w:val="0"/>
                          <w:marTop w:val="0"/>
                          <w:marBottom w:val="0"/>
                          <w:divBdr>
                            <w:top w:val="none" w:sz="0" w:space="0" w:color="auto"/>
                            <w:left w:val="none" w:sz="0" w:space="0" w:color="auto"/>
                            <w:bottom w:val="none" w:sz="0" w:space="0" w:color="auto"/>
                            <w:right w:val="none" w:sz="0" w:space="0" w:color="auto"/>
                          </w:divBdr>
                        </w:div>
                      </w:divsChild>
                    </w:div>
                    <w:div w:id="1298098745">
                      <w:marLeft w:val="0"/>
                      <w:marRight w:val="0"/>
                      <w:marTop w:val="0"/>
                      <w:marBottom w:val="0"/>
                      <w:divBdr>
                        <w:top w:val="none" w:sz="0" w:space="0" w:color="auto"/>
                        <w:left w:val="none" w:sz="0" w:space="0" w:color="auto"/>
                        <w:bottom w:val="none" w:sz="0" w:space="0" w:color="auto"/>
                        <w:right w:val="none" w:sz="0" w:space="0" w:color="auto"/>
                      </w:divBdr>
                      <w:divsChild>
                        <w:div w:id="1670449758">
                          <w:marLeft w:val="240"/>
                          <w:marRight w:val="0"/>
                          <w:marTop w:val="0"/>
                          <w:marBottom w:val="0"/>
                          <w:divBdr>
                            <w:top w:val="none" w:sz="0" w:space="0" w:color="auto"/>
                            <w:left w:val="none" w:sz="0" w:space="0" w:color="auto"/>
                            <w:bottom w:val="none" w:sz="0" w:space="0" w:color="auto"/>
                            <w:right w:val="none" w:sz="0" w:space="0" w:color="auto"/>
                          </w:divBdr>
                        </w:div>
                      </w:divsChild>
                    </w:div>
                    <w:div w:id="1123036318">
                      <w:marLeft w:val="0"/>
                      <w:marRight w:val="0"/>
                      <w:marTop w:val="0"/>
                      <w:marBottom w:val="0"/>
                      <w:divBdr>
                        <w:top w:val="none" w:sz="0" w:space="0" w:color="auto"/>
                        <w:left w:val="none" w:sz="0" w:space="0" w:color="auto"/>
                        <w:bottom w:val="none" w:sz="0" w:space="0" w:color="auto"/>
                        <w:right w:val="none" w:sz="0" w:space="0" w:color="auto"/>
                      </w:divBdr>
                      <w:divsChild>
                        <w:div w:id="839735260">
                          <w:marLeft w:val="240"/>
                          <w:marRight w:val="0"/>
                          <w:marTop w:val="0"/>
                          <w:marBottom w:val="0"/>
                          <w:divBdr>
                            <w:top w:val="none" w:sz="0" w:space="0" w:color="auto"/>
                            <w:left w:val="none" w:sz="0" w:space="0" w:color="auto"/>
                            <w:bottom w:val="none" w:sz="0" w:space="0" w:color="auto"/>
                            <w:right w:val="none" w:sz="0" w:space="0" w:color="auto"/>
                          </w:divBdr>
                        </w:div>
                      </w:divsChild>
                    </w:div>
                    <w:div w:id="386298305">
                      <w:marLeft w:val="0"/>
                      <w:marRight w:val="0"/>
                      <w:marTop w:val="0"/>
                      <w:marBottom w:val="0"/>
                      <w:divBdr>
                        <w:top w:val="none" w:sz="0" w:space="0" w:color="auto"/>
                        <w:left w:val="none" w:sz="0" w:space="0" w:color="auto"/>
                        <w:bottom w:val="none" w:sz="0" w:space="0" w:color="auto"/>
                        <w:right w:val="none" w:sz="0" w:space="0" w:color="auto"/>
                      </w:divBdr>
                      <w:divsChild>
                        <w:div w:id="1060984045">
                          <w:marLeft w:val="240"/>
                          <w:marRight w:val="0"/>
                          <w:marTop w:val="0"/>
                          <w:marBottom w:val="0"/>
                          <w:divBdr>
                            <w:top w:val="none" w:sz="0" w:space="0" w:color="auto"/>
                            <w:left w:val="none" w:sz="0" w:space="0" w:color="auto"/>
                            <w:bottom w:val="none" w:sz="0" w:space="0" w:color="auto"/>
                            <w:right w:val="none" w:sz="0" w:space="0" w:color="auto"/>
                          </w:divBdr>
                        </w:div>
                      </w:divsChild>
                    </w:div>
                    <w:div w:id="1908959337">
                      <w:marLeft w:val="0"/>
                      <w:marRight w:val="0"/>
                      <w:marTop w:val="0"/>
                      <w:marBottom w:val="0"/>
                      <w:divBdr>
                        <w:top w:val="none" w:sz="0" w:space="0" w:color="auto"/>
                        <w:left w:val="none" w:sz="0" w:space="0" w:color="auto"/>
                        <w:bottom w:val="none" w:sz="0" w:space="0" w:color="auto"/>
                        <w:right w:val="none" w:sz="0" w:space="0" w:color="auto"/>
                      </w:divBdr>
                      <w:divsChild>
                        <w:div w:id="826672358">
                          <w:marLeft w:val="240"/>
                          <w:marRight w:val="0"/>
                          <w:marTop w:val="0"/>
                          <w:marBottom w:val="0"/>
                          <w:divBdr>
                            <w:top w:val="none" w:sz="0" w:space="0" w:color="auto"/>
                            <w:left w:val="none" w:sz="0" w:space="0" w:color="auto"/>
                            <w:bottom w:val="none" w:sz="0" w:space="0" w:color="auto"/>
                            <w:right w:val="none" w:sz="0" w:space="0" w:color="auto"/>
                          </w:divBdr>
                        </w:div>
                      </w:divsChild>
                    </w:div>
                    <w:div w:id="273443182">
                      <w:marLeft w:val="0"/>
                      <w:marRight w:val="0"/>
                      <w:marTop w:val="0"/>
                      <w:marBottom w:val="0"/>
                      <w:divBdr>
                        <w:top w:val="none" w:sz="0" w:space="0" w:color="auto"/>
                        <w:left w:val="none" w:sz="0" w:space="0" w:color="auto"/>
                        <w:bottom w:val="none" w:sz="0" w:space="0" w:color="auto"/>
                        <w:right w:val="none" w:sz="0" w:space="0" w:color="auto"/>
                      </w:divBdr>
                      <w:divsChild>
                        <w:div w:id="10335788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www.tscm.com/modulate.pdf" TargetMode="External"/><Relationship Id="rId26" Type="http://schemas.openxmlformats.org/officeDocument/2006/relationships/hyperlink" Target="https://ieeexplore.ieee.org/document/1132829" TargetMode="External"/><Relationship Id="rId3" Type="http://schemas.openxmlformats.org/officeDocument/2006/relationships/settings" Target="settings.xml"/><Relationship Id="rId21" Type="http://schemas.openxmlformats.org/officeDocument/2006/relationships/hyperlink" Target="https://scienceworld.wolfram.com/biography/Fraunhofer.html"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cience.nasa.gov/ems/03_behaviors" TargetMode="External"/><Relationship Id="rId33" Type="http://schemas.openxmlformats.org/officeDocument/2006/relationships/hyperlink" Target="https://phys.libretexts.org/Courses/University_of_California_Davis/UCD%3A_Physics_7C_-_General_Physics/10%3A_Electromagnetism/10.4%3A_Electromagnetic_Waves%3A_Light/4._Polarization_and_Polarizer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mathpages.com/home/kmath242/kmath242.htm" TargetMode="External"/><Relationship Id="rId29" Type="http://schemas.openxmlformats.org/officeDocument/2006/relationships/hyperlink" Target="https://www.nasa.gov/pdf/350514main_Optics_Exploring_Diffraction.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rp-photonics.com/fresnel_number.html" TargetMode="External"/><Relationship Id="rId32" Type="http://schemas.openxmlformats.org/officeDocument/2006/relationships/hyperlink" Target="https://spie.org/publications/fg05_p03_maluss_law?SSO=1"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cienceworld.wolfram.com/physics/FresnelNumber.html" TargetMode="External"/><Relationship Id="rId28" Type="http://schemas.openxmlformats.org/officeDocument/2006/relationships/hyperlink" Target="https://www.thoughtco.com/understand-the-visible-spectrum-608329"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ieeexplore.ieee.org/stamp/stamp.jsp?arnumber=7469" TargetMode="External"/><Relationship Id="rId31" Type="http://schemas.openxmlformats.org/officeDocument/2006/relationships/hyperlink" Target="https://www.electronicsforu.com/technology-trends/learn-electronics/antenna-polarisa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cienceworld.wolfram.com/physics/FraunhoferDiffraction.html" TargetMode="External"/><Relationship Id="rId27" Type="http://schemas.openxmlformats.org/officeDocument/2006/relationships/hyperlink" Target="https://www.mathsisfun.com/physics/waves-radio-microwave.html" TargetMode="External"/><Relationship Id="rId30" Type="http://schemas.openxmlformats.org/officeDocument/2006/relationships/hyperlink" Target="https://www.aao.org/eye-health/glasses-contacts/polarized-lenses"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Mod</b:Tag>
    <b:SourceType>Report</b:SourceType>
    <b:Guid>{704DAD70-0230-43E4-9970-D3899343334E}</b:Guid>
    <b:Title>Modulation</b:Title>
    <b:LCID>en-US</b:LCID>
    <b:Publisher>Taiwanese Semiconductor Manufacturing Company Limited</b:Publisher>
    <b:RefOrder>1</b:RefOrder>
  </b:Source>
</b:Sources>
</file>

<file path=customXml/itemProps1.xml><?xml version="1.0" encoding="utf-8"?>
<ds:datastoreItem xmlns:ds="http://schemas.openxmlformats.org/officeDocument/2006/customXml" ds:itemID="{544437C9-F83A-4051-A7EE-464BCC2EB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4224</TotalTime>
  <Pages>20</Pages>
  <Words>4669</Words>
  <Characters>26618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Koerner</dc:creator>
  <cp:keywords/>
  <dc:description/>
  <cp:lastModifiedBy>Wael Mosalamy</cp:lastModifiedBy>
  <cp:revision>120</cp:revision>
  <dcterms:created xsi:type="dcterms:W3CDTF">2022-02-28T11:52:00Z</dcterms:created>
  <dcterms:modified xsi:type="dcterms:W3CDTF">2023-02-23T19:43:00Z</dcterms:modified>
</cp:coreProperties>
</file>