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4A5B" w14:textId="77777777" w:rsidR="007E5CB6" w:rsidRDefault="00FC211A">
      <w:pPr>
        <w:spacing w:line="360" w:lineRule="auto"/>
        <w:rPr>
          <w:rFonts w:ascii="宋体"/>
          <w:b/>
          <w:bCs/>
          <w:sz w:val="30"/>
          <w:szCs w:val="30"/>
          <w:u w:val="single"/>
        </w:rPr>
      </w:pPr>
      <w:r>
        <w:rPr>
          <w:rFonts w:ascii="宋体" w:hint="eastAsia"/>
          <w:b/>
          <w:bCs/>
          <w:sz w:val="30"/>
          <w:szCs w:val="30"/>
        </w:rPr>
        <w:t>分类号</w:t>
      </w:r>
      <w:r>
        <w:rPr>
          <w:rFonts w:ascii="宋体" w:hint="eastAsia"/>
          <w:b/>
          <w:bCs/>
          <w:sz w:val="30"/>
          <w:szCs w:val="30"/>
          <w:u w:val="single"/>
        </w:rPr>
        <w:t xml:space="preserve">    G633.6      </w:t>
      </w:r>
      <w:r>
        <w:rPr>
          <w:rFonts w:ascii="宋体" w:hint="eastAsia"/>
          <w:b/>
          <w:bCs/>
          <w:sz w:val="30"/>
          <w:szCs w:val="30"/>
        </w:rPr>
        <w:t xml:space="preserve">        </w:t>
      </w:r>
      <w:r>
        <w:rPr>
          <w:rFonts w:ascii="宋体" w:hAnsi="宋体" w:cs="宋体" w:hint="eastAsia"/>
          <w:b/>
          <w:bCs/>
          <w:color w:val="000000"/>
          <w:sz w:val="30"/>
          <w:szCs w:val="30"/>
        </w:rPr>
        <w:t>论文选题类型</w:t>
      </w:r>
      <w:r>
        <w:rPr>
          <w:rFonts w:ascii="宋体" w:hAnsi="宋体" w:hint="eastAsia"/>
          <w:b/>
          <w:bCs/>
          <w:sz w:val="30"/>
          <w:szCs w:val="30"/>
          <w:u w:val="single"/>
        </w:rPr>
        <w:t xml:space="preserve"> </w:t>
      </w:r>
      <w:r>
        <w:rPr>
          <w:rFonts w:ascii="宋体" w:hint="eastAsia"/>
          <w:b/>
          <w:bCs/>
          <w:sz w:val="30"/>
          <w:szCs w:val="30"/>
          <w:u w:val="single"/>
        </w:rPr>
        <w:t xml:space="preserve">  数学教育   </w:t>
      </w:r>
    </w:p>
    <w:p w14:paraId="5BCD6C88" w14:textId="77777777" w:rsidR="007E5CB6" w:rsidRDefault="00FC211A">
      <w:pPr>
        <w:spacing w:line="360" w:lineRule="auto"/>
        <w:rPr>
          <w:rFonts w:ascii="宋体"/>
          <w:b/>
          <w:bCs/>
          <w:sz w:val="30"/>
          <w:szCs w:val="30"/>
        </w:rPr>
      </w:pPr>
      <w:r>
        <w:rPr>
          <w:rFonts w:ascii="宋体" w:hint="eastAsia"/>
          <w:b/>
          <w:bCs/>
          <w:sz w:val="30"/>
          <w:szCs w:val="30"/>
        </w:rPr>
        <w:t xml:space="preserve">U D C </w:t>
      </w:r>
      <w:r>
        <w:rPr>
          <w:rFonts w:ascii="宋体" w:hint="eastAsia"/>
          <w:b/>
          <w:bCs/>
          <w:sz w:val="30"/>
          <w:szCs w:val="30"/>
          <w:u w:val="single"/>
        </w:rPr>
        <w:t xml:space="preserve">    372.72      </w:t>
      </w:r>
      <w:r>
        <w:rPr>
          <w:rFonts w:ascii="宋体" w:hint="eastAsia"/>
          <w:b/>
          <w:bCs/>
          <w:sz w:val="30"/>
          <w:szCs w:val="30"/>
        </w:rPr>
        <w:t xml:space="preserve">        编号</w:t>
      </w:r>
      <w:r>
        <w:rPr>
          <w:rFonts w:ascii="宋体" w:hint="eastAsia"/>
          <w:b/>
          <w:bCs/>
          <w:sz w:val="30"/>
          <w:szCs w:val="30"/>
          <w:u w:val="single"/>
        </w:rPr>
        <w:t xml:space="preserve">                      </w:t>
      </w:r>
    </w:p>
    <w:p w14:paraId="72C997C3" w14:textId="77777777" w:rsidR="007E5CB6" w:rsidRDefault="007E5CB6">
      <w:pPr>
        <w:spacing w:line="360" w:lineRule="auto"/>
        <w:rPr>
          <w:rFonts w:ascii="宋体"/>
          <w:sz w:val="30"/>
        </w:rPr>
      </w:pPr>
    </w:p>
    <w:p w14:paraId="3AD0056F" w14:textId="77777777" w:rsidR="007E5CB6" w:rsidRDefault="00FC211A">
      <w:pPr>
        <w:spacing w:line="360" w:lineRule="auto"/>
        <w:jc w:val="center"/>
        <w:rPr>
          <w:rFonts w:ascii="黑体" w:eastAsia="黑体"/>
          <w:sz w:val="36"/>
          <w:szCs w:val="36"/>
        </w:rPr>
      </w:pPr>
      <w:r>
        <w:rPr>
          <w:rFonts w:ascii="黑体" w:eastAsia="黑体" w:hint="eastAsia"/>
          <w:noProof/>
          <w:sz w:val="36"/>
          <w:szCs w:val="36"/>
        </w:rPr>
        <w:drawing>
          <wp:inline distT="0" distB="0" distL="114300" distR="114300" wp14:anchorId="7D2D40C2" wp14:editId="4C1A56A6">
            <wp:extent cx="2303145" cy="465455"/>
            <wp:effectExtent l="0" t="0" r="1905" b="10795"/>
            <wp:docPr id="4" name="图片 4"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ds"/>
                    <pic:cNvPicPr>
                      <a:picLocks noChangeAspect="1"/>
                    </pic:cNvPicPr>
                  </pic:nvPicPr>
                  <pic:blipFill>
                    <a:blip r:embed="rId8"/>
                    <a:stretch>
                      <a:fillRect/>
                    </a:stretch>
                  </pic:blipFill>
                  <pic:spPr>
                    <a:xfrm>
                      <a:off x="0" y="0"/>
                      <a:ext cx="2303145" cy="465455"/>
                    </a:xfrm>
                    <a:prstGeom prst="rect">
                      <a:avLst/>
                    </a:prstGeom>
                    <a:noFill/>
                    <a:ln>
                      <a:noFill/>
                    </a:ln>
                  </pic:spPr>
                </pic:pic>
              </a:graphicData>
            </a:graphic>
          </wp:inline>
        </w:drawing>
      </w:r>
    </w:p>
    <w:p w14:paraId="596D34E3" w14:textId="77777777" w:rsidR="007E5CB6" w:rsidRDefault="007E5CB6">
      <w:pPr>
        <w:spacing w:line="360" w:lineRule="auto"/>
        <w:jc w:val="center"/>
        <w:rPr>
          <w:rFonts w:eastAsia="黑体"/>
          <w:b/>
          <w:bCs/>
          <w:sz w:val="72"/>
          <w:szCs w:val="72"/>
        </w:rPr>
      </w:pPr>
    </w:p>
    <w:p w14:paraId="4D92BFD5" w14:textId="77777777" w:rsidR="007E5CB6" w:rsidRDefault="00FC211A">
      <w:pPr>
        <w:spacing w:line="360" w:lineRule="auto"/>
        <w:jc w:val="center"/>
        <w:rPr>
          <w:rFonts w:eastAsia="黑体"/>
          <w:b/>
          <w:bCs/>
          <w:sz w:val="72"/>
          <w:szCs w:val="72"/>
        </w:rPr>
      </w:pPr>
      <w:r>
        <w:rPr>
          <w:rFonts w:eastAsia="黑体" w:hint="eastAsia"/>
          <w:b/>
          <w:bCs/>
          <w:sz w:val="72"/>
          <w:szCs w:val="72"/>
        </w:rPr>
        <w:t>本科毕业论文（设计）</w:t>
      </w:r>
    </w:p>
    <w:p w14:paraId="11D62047" w14:textId="77777777" w:rsidR="007E5CB6" w:rsidRDefault="007E5CB6">
      <w:pPr>
        <w:spacing w:line="360" w:lineRule="auto"/>
        <w:rPr>
          <w:rFonts w:eastAsia="黑体"/>
          <w:b/>
          <w:bCs/>
        </w:rPr>
      </w:pPr>
    </w:p>
    <w:p w14:paraId="5EA10BB9" w14:textId="77777777" w:rsidR="007E5CB6" w:rsidRDefault="007E5CB6">
      <w:pPr>
        <w:pStyle w:val="aa"/>
        <w:spacing w:before="0" w:beforeAutospacing="0" w:after="0" w:afterAutospacing="0" w:line="360" w:lineRule="auto"/>
        <w:rPr>
          <w:rFonts w:ascii="Times New Roman" w:hAnsi="Times New Roman"/>
          <w:kern w:val="2"/>
          <w:sz w:val="21"/>
        </w:rPr>
      </w:pPr>
    </w:p>
    <w:p w14:paraId="634BA06E" w14:textId="77777777" w:rsidR="007E5CB6" w:rsidRDefault="007E5CB6">
      <w:pPr>
        <w:pStyle w:val="aa"/>
        <w:spacing w:before="0" w:beforeAutospacing="0" w:after="0" w:afterAutospacing="0" w:line="360" w:lineRule="auto"/>
        <w:rPr>
          <w:rFonts w:hint="eastAsia"/>
        </w:rPr>
      </w:pPr>
    </w:p>
    <w:p w14:paraId="67568F33" w14:textId="65047237" w:rsidR="007E5CB6" w:rsidRDefault="00FC211A">
      <w:pPr>
        <w:pStyle w:val="aa"/>
        <w:spacing w:before="0" w:beforeAutospacing="0" w:after="0" w:afterAutospacing="0" w:line="360" w:lineRule="auto"/>
        <w:jc w:val="center"/>
        <w:rPr>
          <w:rFonts w:hint="eastAsia"/>
          <w:b/>
          <w:bCs/>
          <w:sz w:val="36"/>
          <w:szCs w:val="36"/>
          <w:u w:val="single"/>
        </w:rPr>
      </w:pPr>
      <w:r>
        <w:rPr>
          <w:rFonts w:hint="eastAsia"/>
          <w:b/>
          <w:bCs/>
          <w:sz w:val="48"/>
        </w:rPr>
        <w:t xml:space="preserve">题 目  </w:t>
      </w:r>
      <w:bookmarkStart w:id="0" w:name="_Hlk191736957"/>
      <w:r>
        <w:rPr>
          <w:rFonts w:ascii="Times New Roman" w:hAnsi="Times New Roman"/>
          <w:b/>
          <w:bCs/>
          <w:sz w:val="36"/>
          <w:szCs w:val="36"/>
          <w:u w:val="single"/>
        </w:rPr>
        <w:t>2021</w:t>
      </w:r>
      <w:r>
        <w:rPr>
          <w:b/>
          <w:bCs/>
          <w:sz w:val="36"/>
          <w:szCs w:val="36"/>
          <w:u w:val="single"/>
        </w:rPr>
        <w:t>到</w:t>
      </w:r>
      <w:r>
        <w:rPr>
          <w:rFonts w:ascii="Times New Roman" w:hAnsi="Times New Roman"/>
          <w:b/>
          <w:bCs/>
          <w:sz w:val="36"/>
          <w:szCs w:val="36"/>
          <w:u w:val="single"/>
        </w:rPr>
        <w:t>2024</w:t>
      </w:r>
      <w:r>
        <w:rPr>
          <w:b/>
          <w:bCs/>
          <w:sz w:val="36"/>
          <w:szCs w:val="36"/>
          <w:u w:val="single"/>
        </w:rPr>
        <w:t>年</w:t>
      </w:r>
      <w:r w:rsidR="004145BB">
        <w:rPr>
          <w:rFonts w:hint="eastAsia"/>
          <w:b/>
          <w:bCs/>
          <w:sz w:val="36"/>
          <w:szCs w:val="36"/>
          <w:u w:val="single"/>
        </w:rPr>
        <w:t>数学新高考</w:t>
      </w:r>
      <w:r>
        <w:rPr>
          <w:b/>
          <w:bCs/>
          <w:sz w:val="36"/>
          <w:szCs w:val="36"/>
          <w:u w:val="single"/>
        </w:rPr>
        <w:t>数列问题对学生逻辑推理能力考查</w:t>
      </w:r>
      <w:r w:rsidR="00904111">
        <w:rPr>
          <w:rFonts w:hint="eastAsia"/>
          <w:b/>
          <w:bCs/>
          <w:sz w:val="36"/>
          <w:szCs w:val="36"/>
          <w:u w:val="single"/>
        </w:rPr>
        <w:t>的研究</w:t>
      </w:r>
    </w:p>
    <w:tbl>
      <w:tblPr>
        <w:tblW w:w="6787" w:type="dxa"/>
        <w:jc w:val="center"/>
        <w:tblLayout w:type="fixed"/>
        <w:tblLook w:val="04A0" w:firstRow="1" w:lastRow="0" w:firstColumn="1" w:lastColumn="0" w:noHBand="0" w:noVBand="1"/>
      </w:tblPr>
      <w:tblGrid>
        <w:gridCol w:w="1770"/>
        <w:gridCol w:w="5017"/>
      </w:tblGrid>
      <w:tr w:rsidR="007E5CB6" w14:paraId="78EAE557" w14:textId="77777777">
        <w:trPr>
          <w:trHeight w:val="737"/>
          <w:jc w:val="center"/>
        </w:trPr>
        <w:tc>
          <w:tcPr>
            <w:tcW w:w="1770" w:type="dxa"/>
            <w:tcBorders>
              <w:top w:val="nil"/>
              <w:left w:val="nil"/>
              <w:bottom w:val="nil"/>
              <w:right w:val="nil"/>
            </w:tcBorders>
            <w:shd w:val="clear" w:color="auto" w:fill="auto"/>
            <w:noWrap/>
            <w:vAlign w:val="bottom"/>
          </w:tcPr>
          <w:bookmarkEnd w:id="0"/>
          <w:p w14:paraId="7EC07F4D" w14:textId="77777777" w:rsidR="007E5CB6" w:rsidRDefault="00FC211A">
            <w:pPr>
              <w:widowControl/>
              <w:textAlignment w:val="center"/>
              <w:rPr>
                <w:rFonts w:ascii="宋体" w:hAnsi="宋体" w:cs="宋体" w:hint="eastAsia"/>
                <w:b/>
                <w:bCs/>
                <w:color w:val="000000"/>
                <w:sz w:val="30"/>
                <w:szCs w:val="30"/>
              </w:rPr>
            </w:pPr>
            <w:r>
              <w:rPr>
                <w:rFonts w:ascii="宋体" w:hAnsi="宋体" w:cs="宋体" w:hint="eastAsia"/>
                <w:b/>
                <w:bCs/>
                <w:color w:val="000000"/>
                <w:kern w:val="0"/>
                <w:sz w:val="30"/>
                <w:szCs w:val="30"/>
                <w:lang w:bidi="ar"/>
              </w:rPr>
              <w:t xml:space="preserve">学    院  </w:t>
            </w:r>
          </w:p>
        </w:tc>
        <w:tc>
          <w:tcPr>
            <w:tcW w:w="5017" w:type="dxa"/>
            <w:tcBorders>
              <w:top w:val="nil"/>
              <w:left w:val="nil"/>
              <w:bottom w:val="single" w:sz="4" w:space="0" w:color="auto"/>
              <w:right w:val="nil"/>
            </w:tcBorders>
            <w:shd w:val="clear" w:color="auto" w:fill="auto"/>
            <w:noWrap/>
            <w:vAlign w:val="center"/>
          </w:tcPr>
          <w:p w14:paraId="39E09CC4" w14:textId="77777777" w:rsidR="007E5CB6" w:rsidRDefault="00FC211A">
            <w:pPr>
              <w:jc w:val="center"/>
              <w:rPr>
                <w:rFonts w:cs="等线"/>
                <w:b/>
                <w:bCs/>
                <w:color w:val="000000"/>
                <w:sz w:val="30"/>
                <w:szCs w:val="30"/>
              </w:rPr>
            </w:pPr>
            <w:r>
              <w:rPr>
                <w:rFonts w:cs="等线" w:hint="eastAsia"/>
                <w:b/>
                <w:bCs/>
                <w:color w:val="000000"/>
                <w:sz w:val="30"/>
                <w:szCs w:val="30"/>
              </w:rPr>
              <w:t>数学与统计学学院</w:t>
            </w:r>
          </w:p>
        </w:tc>
      </w:tr>
      <w:tr w:rsidR="007E5CB6" w14:paraId="0EFC4D5F" w14:textId="77777777">
        <w:trPr>
          <w:trHeight w:val="737"/>
          <w:jc w:val="center"/>
        </w:trPr>
        <w:tc>
          <w:tcPr>
            <w:tcW w:w="1770" w:type="dxa"/>
            <w:tcBorders>
              <w:top w:val="nil"/>
              <w:left w:val="nil"/>
              <w:bottom w:val="nil"/>
              <w:right w:val="nil"/>
            </w:tcBorders>
            <w:shd w:val="clear" w:color="auto" w:fill="auto"/>
            <w:noWrap/>
            <w:vAlign w:val="bottom"/>
          </w:tcPr>
          <w:p w14:paraId="666D2826" w14:textId="77777777" w:rsidR="007E5CB6" w:rsidRDefault="00FC211A">
            <w:pPr>
              <w:widowControl/>
              <w:textAlignment w:val="center"/>
              <w:rPr>
                <w:rFonts w:ascii="宋体" w:hAnsi="宋体" w:cs="宋体" w:hint="eastAsia"/>
                <w:b/>
                <w:bCs/>
                <w:color w:val="000000"/>
                <w:sz w:val="30"/>
                <w:szCs w:val="30"/>
              </w:rPr>
            </w:pPr>
            <w:r>
              <w:rPr>
                <w:rFonts w:ascii="宋体" w:hAnsi="宋体" w:cs="宋体" w:hint="eastAsia"/>
                <w:b/>
                <w:bCs/>
                <w:color w:val="000000"/>
                <w:kern w:val="0"/>
                <w:sz w:val="30"/>
                <w:szCs w:val="30"/>
                <w:lang w:bidi="ar"/>
              </w:rPr>
              <w:t xml:space="preserve">专    业  </w:t>
            </w:r>
          </w:p>
        </w:tc>
        <w:tc>
          <w:tcPr>
            <w:tcW w:w="5017" w:type="dxa"/>
            <w:tcBorders>
              <w:top w:val="single" w:sz="4" w:space="0" w:color="auto"/>
              <w:left w:val="nil"/>
              <w:bottom w:val="single" w:sz="4" w:space="0" w:color="auto"/>
              <w:right w:val="nil"/>
            </w:tcBorders>
            <w:shd w:val="clear" w:color="auto" w:fill="auto"/>
            <w:noWrap/>
            <w:vAlign w:val="center"/>
          </w:tcPr>
          <w:p w14:paraId="04AA293A" w14:textId="77777777" w:rsidR="007E5CB6" w:rsidRDefault="00FC211A">
            <w:pPr>
              <w:jc w:val="center"/>
              <w:rPr>
                <w:rFonts w:cs="等线"/>
                <w:b/>
                <w:bCs/>
                <w:color w:val="000000"/>
                <w:sz w:val="30"/>
                <w:szCs w:val="30"/>
              </w:rPr>
            </w:pPr>
            <w:r>
              <w:rPr>
                <w:rFonts w:cs="等线" w:hint="eastAsia"/>
                <w:b/>
                <w:bCs/>
                <w:color w:val="000000"/>
                <w:sz w:val="30"/>
                <w:szCs w:val="30"/>
              </w:rPr>
              <w:t>数学与应用数学</w:t>
            </w:r>
          </w:p>
        </w:tc>
      </w:tr>
      <w:tr w:rsidR="007E5CB6" w14:paraId="112805AE" w14:textId="77777777">
        <w:trPr>
          <w:trHeight w:val="737"/>
          <w:jc w:val="center"/>
        </w:trPr>
        <w:tc>
          <w:tcPr>
            <w:tcW w:w="1770" w:type="dxa"/>
            <w:tcBorders>
              <w:top w:val="nil"/>
              <w:left w:val="nil"/>
              <w:bottom w:val="nil"/>
              <w:right w:val="nil"/>
            </w:tcBorders>
            <w:shd w:val="clear" w:color="auto" w:fill="auto"/>
            <w:noWrap/>
            <w:vAlign w:val="bottom"/>
          </w:tcPr>
          <w:p w14:paraId="0030EAF1" w14:textId="77777777" w:rsidR="007E5CB6" w:rsidRDefault="00FC211A">
            <w:pPr>
              <w:widowControl/>
              <w:textAlignment w:val="center"/>
              <w:rPr>
                <w:rFonts w:ascii="宋体" w:hAnsi="宋体" w:cs="宋体" w:hint="eastAsia"/>
                <w:b/>
                <w:bCs/>
                <w:color w:val="000000"/>
                <w:sz w:val="30"/>
                <w:szCs w:val="30"/>
              </w:rPr>
            </w:pPr>
            <w:r>
              <w:rPr>
                <w:rFonts w:ascii="宋体" w:hAnsi="宋体" w:cs="宋体" w:hint="eastAsia"/>
                <w:b/>
                <w:bCs/>
                <w:color w:val="000000"/>
                <w:kern w:val="0"/>
                <w:sz w:val="30"/>
                <w:szCs w:val="30"/>
                <w:lang w:bidi="ar"/>
              </w:rPr>
              <w:t xml:space="preserve">年    级  </w:t>
            </w:r>
          </w:p>
        </w:tc>
        <w:tc>
          <w:tcPr>
            <w:tcW w:w="5017" w:type="dxa"/>
            <w:tcBorders>
              <w:top w:val="single" w:sz="4" w:space="0" w:color="auto"/>
              <w:left w:val="nil"/>
              <w:bottom w:val="single" w:sz="4" w:space="0" w:color="auto"/>
              <w:right w:val="nil"/>
            </w:tcBorders>
            <w:shd w:val="clear" w:color="auto" w:fill="auto"/>
            <w:noWrap/>
            <w:vAlign w:val="center"/>
          </w:tcPr>
          <w:p w14:paraId="6FB1C038" w14:textId="77777777" w:rsidR="007E5CB6" w:rsidRDefault="00FC211A">
            <w:pPr>
              <w:jc w:val="center"/>
              <w:rPr>
                <w:rFonts w:cs="等线"/>
                <w:b/>
                <w:bCs/>
                <w:color w:val="000000"/>
                <w:sz w:val="30"/>
                <w:szCs w:val="30"/>
              </w:rPr>
            </w:pPr>
            <w:r>
              <w:rPr>
                <w:rFonts w:cs="等线" w:hint="eastAsia"/>
                <w:b/>
                <w:bCs/>
                <w:color w:val="000000"/>
                <w:sz w:val="30"/>
                <w:szCs w:val="30"/>
              </w:rPr>
              <w:t>2021</w:t>
            </w:r>
          </w:p>
        </w:tc>
      </w:tr>
      <w:tr w:rsidR="007E5CB6" w14:paraId="0C2C13B2" w14:textId="77777777">
        <w:trPr>
          <w:trHeight w:val="737"/>
          <w:jc w:val="center"/>
        </w:trPr>
        <w:tc>
          <w:tcPr>
            <w:tcW w:w="1770" w:type="dxa"/>
            <w:tcBorders>
              <w:top w:val="nil"/>
              <w:left w:val="nil"/>
              <w:bottom w:val="nil"/>
              <w:right w:val="nil"/>
            </w:tcBorders>
            <w:shd w:val="clear" w:color="auto" w:fill="auto"/>
            <w:noWrap/>
            <w:vAlign w:val="bottom"/>
          </w:tcPr>
          <w:p w14:paraId="476EA446" w14:textId="77777777" w:rsidR="007E5CB6" w:rsidRDefault="00FC211A">
            <w:pPr>
              <w:widowControl/>
              <w:textAlignment w:val="center"/>
              <w:rPr>
                <w:rFonts w:ascii="宋体" w:hAnsi="宋体" w:cs="宋体" w:hint="eastAsia"/>
                <w:b/>
                <w:bCs/>
                <w:color w:val="000000"/>
                <w:sz w:val="30"/>
                <w:szCs w:val="30"/>
              </w:rPr>
            </w:pPr>
            <w:r>
              <w:rPr>
                <w:rFonts w:ascii="宋体" w:hAnsi="宋体" w:cs="宋体" w:hint="eastAsia"/>
                <w:b/>
                <w:bCs/>
                <w:color w:val="000000"/>
                <w:kern w:val="0"/>
                <w:sz w:val="30"/>
                <w:szCs w:val="30"/>
                <w:lang w:bidi="ar"/>
              </w:rPr>
              <w:t xml:space="preserve">学生姓名  </w:t>
            </w:r>
          </w:p>
        </w:tc>
        <w:tc>
          <w:tcPr>
            <w:tcW w:w="5017" w:type="dxa"/>
            <w:tcBorders>
              <w:top w:val="single" w:sz="4" w:space="0" w:color="auto"/>
              <w:left w:val="nil"/>
              <w:bottom w:val="single" w:sz="4" w:space="0" w:color="auto"/>
              <w:right w:val="nil"/>
            </w:tcBorders>
            <w:shd w:val="clear" w:color="auto" w:fill="auto"/>
            <w:noWrap/>
            <w:vAlign w:val="center"/>
          </w:tcPr>
          <w:p w14:paraId="7AA0F6E1" w14:textId="77777777" w:rsidR="007E5CB6" w:rsidRDefault="00FC211A">
            <w:pPr>
              <w:jc w:val="center"/>
              <w:rPr>
                <w:rFonts w:cs="等线"/>
                <w:b/>
                <w:bCs/>
                <w:color w:val="000000"/>
                <w:sz w:val="30"/>
                <w:szCs w:val="30"/>
              </w:rPr>
            </w:pPr>
            <w:r>
              <w:rPr>
                <w:rFonts w:cs="等线" w:hint="eastAsia"/>
                <w:b/>
                <w:bCs/>
                <w:color w:val="000000"/>
                <w:sz w:val="30"/>
                <w:szCs w:val="30"/>
              </w:rPr>
              <w:t>孟鑫源</w:t>
            </w:r>
          </w:p>
        </w:tc>
      </w:tr>
      <w:tr w:rsidR="007E5CB6" w14:paraId="7125F51D" w14:textId="77777777">
        <w:trPr>
          <w:trHeight w:val="737"/>
          <w:jc w:val="center"/>
        </w:trPr>
        <w:tc>
          <w:tcPr>
            <w:tcW w:w="1770" w:type="dxa"/>
            <w:tcBorders>
              <w:top w:val="nil"/>
              <w:left w:val="nil"/>
              <w:bottom w:val="nil"/>
              <w:right w:val="nil"/>
            </w:tcBorders>
            <w:shd w:val="clear" w:color="auto" w:fill="auto"/>
            <w:noWrap/>
            <w:vAlign w:val="bottom"/>
          </w:tcPr>
          <w:p w14:paraId="11FC542E" w14:textId="77777777" w:rsidR="007E5CB6" w:rsidRDefault="00FC211A">
            <w:pPr>
              <w:widowControl/>
              <w:textAlignment w:val="center"/>
              <w:rPr>
                <w:rFonts w:ascii="宋体" w:hAnsi="宋体" w:cs="宋体" w:hint="eastAsia"/>
                <w:b/>
                <w:bCs/>
                <w:color w:val="000000"/>
                <w:sz w:val="30"/>
                <w:szCs w:val="30"/>
              </w:rPr>
            </w:pPr>
            <w:r>
              <w:rPr>
                <w:rFonts w:ascii="宋体" w:hAnsi="宋体" w:cs="宋体" w:hint="eastAsia"/>
                <w:b/>
                <w:bCs/>
                <w:color w:val="000000"/>
                <w:kern w:val="0"/>
                <w:sz w:val="30"/>
                <w:szCs w:val="30"/>
                <w:lang w:bidi="ar"/>
              </w:rPr>
              <w:t xml:space="preserve">学    号  </w:t>
            </w:r>
          </w:p>
        </w:tc>
        <w:tc>
          <w:tcPr>
            <w:tcW w:w="5017" w:type="dxa"/>
            <w:tcBorders>
              <w:top w:val="single" w:sz="4" w:space="0" w:color="auto"/>
              <w:left w:val="nil"/>
              <w:bottom w:val="single" w:sz="4" w:space="0" w:color="auto"/>
              <w:right w:val="nil"/>
            </w:tcBorders>
            <w:shd w:val="clear" w:color="auto" w:fill="auto"/>
            <w:noWrap/>
            <w:vAlign w:val="center"/>
          </w:tcPr>
          <w:p w14:paraId="18362B40" w14:textId="77777777" w:rsidR="007E5CB6" w:rsidRDefault="00FC211A">
            <w:pPr>
              <w:jc w:val="center"/>
              <w:rPr>
                <w:rFonts w:cs="等线"/>
                <w:b/>
                <w:bCs/>
                <w:color w:val="000000"/>
                <w:sz w:val="30"/>
                <w:szCs w:val="30"/>
              </w:rPr>
            </w:pPr>
            <w:r>
              <w:rPr>
                <w:rFonts w:cs="等线" w:hint="eastAsia"/>
                <w:b/>
                <w:bCs/>
                <w:color w:val="000000"/>
                <w:sz w:val="30"/>
                <w:szCs w:val="30"/>
              </w:rPr>
              <w:t>2021212117</w:t>
            </w:r>
          </w:p>
        </w:tc>
      </w:tr>
      <w:tr w:rsidR="007E5CB6" w14:paraId="7C277ACB" w14:textId="77777777">
        <w:trPr>
          <w:trHeight w:val="737"/>
          <w:jc w:val="center"/>
        </w:trPr>
        <w:tc>
          <w:tcPr>
            <w:tcW w:w="1770" w:type="dxa"/>
            <w:tcBorders>
              <w:top w:val="nil"/>
              <w:left w:val="nil"/>
              <w:bottom w:val="nil"/>
              <w:right w:val="nil"/>
            </w:tcBorders>
            <w:shd w:val="clear" w:color="auto" w:fill="auto"/>
            <w:noWrap/>
            <w:vAlign w:val="bottom"/>
          </w:tcPr>
          <w:p w14:paraId="58394295" w14:textId="77777777" w:rsidR="007E5CB6" w:rsidRDefault="00FC211A">
            <w:pPr>
              <w:widowControl/>
              <w:textAlignment w:val="center"/>
              <w:rPr>
                <w:rFonts w:ascii="宋体" w:hAnsi="宋体" w:cs="宋体" w:hint="eastAsia"/>
                <w:b/>
                <w:bCs/>
                <w:color w:val="000000"/>
                <w:sz w:val="30"/>
                <w:szCs w:val="30"/>
              </w:rPr>
            </w:pPr>
            <w:r>
              <w:rPr>
                <w:rFonts w:ascii="宋体" w:hAnsi="宋体" w:cs="宋体" w:hint="eastAsia"/>
                <w:b/>
                <w:bCs/>
                <w:color w:val="000000"/>
                <w:kern w:val="0"/>
                <w:sz w:val="30"/>
                <w:szCs w:val="30"/>
                <w:lang w:bidi="ar"/>
              </w:rPr>
              <w:t xml:space="preserve">指导教师  </w:t>
            </w:r>
          </w:p>
        </w:tc>
        <w:tc>
          <w:tcPr>
            <w:tcW w:w="5017" w:type="dxa"/>
            <w:tcBorders>
              <w:top w:val="single" w:sz="4" w:space="0" w:color="auto"/>
              <w:left w:val="nil"/>
              <w:bottom w:val="single" w:sz="4" w:space="0" w:color="auto"/>
              <w:right w:val="nil"/>
            </w:tcBorders>
            <w:shd w:val="clear" w:color="auto" w:fill="auto"/>
            <w:noWrap/>
            <w:vAlign w:val="center"/>
          </w:tcPr>
          <w:p w14:paraId="27BC4172" w14:textId="77777777" w:rsidR="007E5CB6" w:rsidRDefault="00FC211A">
            <w:pPr>
              <w:jc w:val="center"/>
              <w:rPr>
                <w:rFonts w:cs="等线"/>
                <w:b/>
                <w:bCs/>
                <w:color w:val="000000"/>
                <w:sz w:val="30"/>
                <w:szCs w:val="30"/>
              </w:rPr>
            </w:pPr>
            <w:r>
              <w:rPr>
                <w:rFonts w:cs="等线" w:hint="eastAsia"/>
                <w:b/>
                <w:bCs/>
                <w:color w:val="000000"/>
                <w:sz w:val="30"/>
                <w:szCs w:val="30"/>
              </w:rPr>
              <w:t>刘怡轩</w:t>
            </w:r>
          </w:p>
        </w:tc>
      </w:tr>
    </w:tbl>
    <w:p w14:paraId="119EA96C" w14:textId="77777777" w:rsidR="007E5CB6" w:rsidRDefault="007E5CB6">
      <w:pPr>
        <w:tabs>
          <w:tab w:val="left" w:pos="1620"/>
        </w:tabs>
        <w:spacing w:line="360" w:lineRule="auto"/>
        <w:ind w:leftChars="142" w:left="298" w:firstLineChars="600" w:firstLine="1807"/>
        <w:rPr>
          <w:b/>
          <w:bCs/>
          <w:sz w:val="30"/>
        </w:rPr>
      </w:pPr>
    </w:p>
    <w:p w14:paraId="0ED64876" w14:textId="77777777" w:rsidR="007E5CB6" w:rsidRDefault="00FC211A">
      <w:pPr>
        <w:spacing w:line="360" w:lineRule="auto"/>
        <w:jc w:val="center"/>
        <w:rPr>
          <w:rFonts w:ascii="宋体"/>
        </w:rPr>
      </w:pPr>
      <w:r>
        <w:rPr>
          <w:rFonts w:hint="eastAsia"/>
          <w:b/>
          <w:bCs/>
          <w:sz w:val="32"/>
        </w:rPr>
        <w:t>二○二五年三月</w:t>
      </w:r>
    </w:p>
    <w:p w14:paraId="4DA6A17F" w14:textId="77777777" w:rsidR="007E5CB6" w:rsidRDefault="00FC211A">
      <w:pPr>
        <w:spacing w:line="360" w:lineRule="auto"/>
        <w:rPr>
          <w:rFonts w:ascii="宋体"/>
          <w:b/>
          <w:bCs/>
          <w:sz w:val="30"/>
        </w:rPr>
        <w:sectPr w:rsidR="007E5CB6">
          <w:headerReference w:type="even" r:id="rId9"/>
          <w:headerReference w:type="default" r:id="rId10"/>
          <w:footerReference w:type="even" r:id="rId11"/>
          <w:footerReference w:type="default" r:id="rId12"/>
          <w:pgSz w:w="11906" w:h="16838"/>
          <w:pgMar w:top="1701" w:right="1418" w:bottom="1418" w:left="1701" w:header="851" w:footer="992" w:gutter="0"/>
          <w:pgNumType w:start="1"/>
          <w:cols w:space="720"/>
          <w:docGrid w:type="lines" w:linePitch="312"/>
        </w:sectPr>
      </w:pPr>
      <w:r>
        <w:rPr>
          <w:rFonts w:ascii="宋体"/>
          <w:noProof/>
        </w:rPr>
        <mc:AlternateContent>
          <mc:Choice Requires="wps">
            <w:drawing>
              <wp:anchor distT="0" distB="0" distL="114300" distR="114300" simplePos="0" relativeHeight="251660288" behindDoc="0" locked="1" layoutInCell="1" allowOverlap="1" wp14:anchorId="297B0808" wp14:editId="6FEFD9B2">
                <wp:simplePos x="0" y="0"/>
                <wp:positionH relativeFrom="margin">
                  <wp:posOffset>2352675</wp:posOffset>
                </wp:positionH>
                <wp:positionV relativeFrom="margin">
                  <wp:posOffset>8768080</wp:posOffset>
                </wp:positionV>
                <wp:extent cx="1066800" cy="594360"/>
                <wp:effectExtent l="0" t="0" r="0" b="15240"/>
                <wp:wrapNone/>
                <wp:docPr id="5" name="文本框 67"/>
                <wp:cNvGraphicFramePr/>
                <a:graphic xmlns:a="http://schemas.openxmlformats.org/drawingml/2006/main">
                  <a:graphicData uri="http://schemas.microsoft.com/office/word/2010/wordprocessingShape">
                    <wps:wsp>
                      <wps:cNvSpPr txBox="1"/>
                      <wps:spPr>
                        <a:xfrm>
                          <a:off x="0" y="0"/>
                          <a:ext cx="1066800" cy="594360"/>
                        </a:xfrm>
                        <a:prstGeom prst="rect">
                          <a:avLst/>
                        </a:prstGeom>
                        <a:solidFill>
                          <a:srgbClr val="FFFFFF"/>
                        </a:solidFill>
                        <a:ln>
                          <a:noFill/>
                        </a:ln>
                      </wps:spPr>
                      <wps:txbx>
                        <w:txbxContent>
                          <w:p w14:paraId="3D89E546" w14:textId="77777777" w:rsidR="007E5CB6" w:rsidRDefault="007E5CB6"/>
                        </w:txbxContent>
                      </wps:txbx>
                      <wps:bodyPr wrap="square" upright="1"/>
                    </wps:wsp>
                  </a:graphicData>
                </a:graphic>
              </wp:anchor>
            </w:drawing>
          </mc:Choice>
          <mc:Fallback>
            <w:pict>
              <v:shapetype w14:anchorId="297B0808" id="_x0000_t202" coordsize="21600,21600" o:spt="202" path="m,l,21600r21600,l21600,xe">
                <v:stroke joinstyle="miter"/>
                <v:path gradientshapeok="t" o:connecttype="rect"/>
              </v:shapetype>
              <v:shape id="文本框 67" o:spid="_x0000_s1026" type="#_x0000_t202" style="position:absolute;left:0;text-align:left;margin-left:185.25pt;margin-top:690.4pt;width:84pt;height:46.8pt;z-index:25166028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" stroked="f">
                <v:textbox>
                  <w:txbxContent>
                    <w:p w14:paraId="3D89E546" w14:textId="77777777" w:rsidR="007E5CB6" w:rsidRDefault="007E5CB6"/>
                  </w:txbxContent>
                </v:textbox>
                <w10:wrap anchorx="margin" anchory="margin"/>
                <w10:anchorlock/>
              </v:shape>
            </w:pict>
          </mc:Fallback>
        </mc:AlternateContent>
      </w:r>
    </w:p>
    <w:p w14:paraId="0C8E5BAF" w14:textId="77777777" w:rsidR="007E5CB6" w:rsidRDefault="00FC211A">
      <w:pPr>
        <w:spacing w:after="120" w:line="360" w:lineRule="auto"/>
        <w:jc w:val="center"/>
        <w:rPr>
          <w:rFonts w:eastAsia="华文新魏"/>
          <w:b/>
          <w:sz w:val="36"/>
          <w:szCs w:val="18"/>
        </w:rPr>
      </w:pPr>
      <w:r>
        <w:rPr>
          <w:rFonts w:eastAsia="华文新魏" w:hint="eastAsia"/>
          <w:b/>
          <w:sz w:val="36"/>
          <w:szCs w:val="18"/>
        </w:rPr>
        <w:lastRenderedPageBreak/>
        <w:t>华中师范大学</w:t>
      </w:r>
    </w:p>
    <w:p w14:paraId="4C5FF42F" w14:textId="77777777" w:rsidR="007E5CB6" w:rsidRDefault="00FC211A">
      <w:pPr>
        <w:spacing w:after="120" w:line="360" w:lineRule="auto"/>
        <w:jc w:val="center"/>
        <w:rPr>
          <w:rFonts w:eastAsia="华文新魏"/>
          <w:sz w:val="36"/>
          <w:szCs w:val="18"/>
        </w:rPr>
      </w:pPr>
      <w:r>
        <w:rPr>
          <w:rFonts w:eastAsia="华文新魏" w:hint="eastAsia"/>
          <w:b/>
          <w:sz w:val="36"/>
          <w:szCs w:val="18"/>
        </w:rPr>
        <w:t>学位论文原创性声明</w:t>
      </w:r>
    </w:p>
    <w:p w14:paraId="18277DFA" w14:textId="77777777" w:rsidR="007E5CB6" w:rsidRDefault="007E5CB6">
      <w:pPr>
        <w:spacing w:after="120" w:line="360" w:lineRule="auto"/>
        <w:jc w:val="center"/>
        <w:rPr>
          <w:rFonts w:eastAsia="楷体_GB2312"/>
          <w:b/>
          <w:bCs/>
          <w:sz w:val="32"/>
          <w:szCs w:val="18"/>
        </w:rPr>
      </w:pPr>
    </w:p>
    <w:p w14:paraId="3E189D90" w14:textId="77777777" w:rsidR="007E5CB6" w:rsidRDefault="00FC211A">
      <w:pPr>
        <w:pStyle w:val="a4"/>
        <w:spacing w:line="360" w:lineRule="auto"/>
        <w:ind w:firstLineChars="200" w:firstLine="480"/>
        <w:rPr>
          <w:b w:val="0"/>
          <w:sz w:val="24"/>
        </w:rPr>
      </w:pPr>
      <w:r>
        <w:rPr>
          <w:rFonts w:hint="eastAsia"/>
          <w:b w:val="0"/>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14:paraId="51616A90" w14:textId="77777777" w:rsidR="007E5CB6" w:rsidRDefault="00FC211A">
      <w:pPr>
        <w:pStyle w:val="a4"/>
        <w:spacing w:line="360" w:lineRule="auto"/>
        <w:ind w:firstLine="570"/>
        <w:rPr>
          <w:rFonts w:eastAsia="仿宋_GB2312"/>
          <w:b w:val="0"/>
          <w:sz w:val="24"/>
        </w:rPr>
      </w:pPr>
      <w:r>
        <w:rPr>
          <w:rFonts w:eastAsia="仿宋_GB2312" w:hint="eastAsia"/>
          <w:b w:val="0"/>
          <w:sz w:val="24"/>
        </w:rPr>
        <w:t>学位论文作者签名：</w:t>
      </w:r>
      <w:r>
        <w:rPr>
          <w:rFonts w:eastAsia="仿宋_GB2312" w:hint="eastAsia"/>
          <w:b w:val="0"/>
          <w:sz w:val="24"/>
        </w:rPr>
        <w:t xml:space="preserve">              </w:t>
      </w:r>
      <w:r>
        <w:rPr>
          <w:rFonts w:eastAsia="仿宋_GB2312" w:hint="eastAsia"/>
          <w:b w:val="0"/>
          <w:sz w:val="24"/>
        </w:rPr>
        <w:t>日期：</w:t>
      </w:r>
      <w:r>
        <w:rPr>
          <w:rFonts w:eastAsia="仿宋_GB2312" w:hint="eastAsia"/>
          <w:b w:val="0"/>
          <w:sz w:val="24"/>
        </w:rPr>
        <w:t xml:space="preserve">      </w:t>
      </w:r>
      <w:r>
        <w:rPr>
          <w:rFonts w:eastAsia="仿宋_GB2312" w:hint="eastAsia"/>
          <w:b w:val="0"/>
          <w:sz w:val="24"/>
        </w:rPr>
        <w:t>年</w:t>
      </w:r>
      <w:r>
        <w:rPr>
          <w:rFonts w:eastAsia="仿宋_GB2312" w:hint="eastAsia"/>
          <w:b w:val="0"/>
          <w:sz w:val="24"/>
        </w:rPr>
        <w:t xml:space="preserve">   </w:t>
      </w:r>
      <w:r>
        <w:rPr>
          <w:rFonts w:eastAsia="仿宋_GB2312" w:hint="eastAsia"/>
          <w:b w:val="0"/>
          <w:sz w:val="24"/>
        </w:rPr>
        <w:t>月</w:t>
      </w:r>
      <w:r>
        <w:rPr>
          <w:rFonts w:eastAsia="仿宋_GB2312" w:hint="eastAsia"/>
          <w:b w:val="0"/>
          <w:sz w:val="24"/>
        </w:rPr>
        <w:t xml:space="preserve">   </w:t>
      </w:r>
      <w:r>
        <w:rPr>
          <w:rFonts w:eastAsia="仿宋_GB2312" w:hint="eastAsia"/>
          <w:b w:val="0"/>
          <w:sz w:val="24"/>
        </w:rPr>
        <w:t>日</w:t>
      </w:r>
    </w:p>
    <w:p w14:paraId="2141FA92" w14:textId="77777777" w:rsidR="007E5CB6" w:rsidRDefault="007E5CB6">
      <w:pPr>
        <w:spacing w:after="240" w:line="360" w:lineRule="auto"/>
        <w:ind w:firstLine="570"/>
        <w:jc w:val="center"/>
        <w:rPr>
          <w:sz w:val="18"/>
          <w:szCs w:val="18"/>
        </w:rPr>
      </w:pPr>
    </w:p>
    <w:p w14:paraId="7B3667DC" w14:textId="77777777" w:rsidR="007E5CB6" w:rsidRDefault="00FC211A">
      <w:pPr>
        <w:spacing w:after="240" w:line="360" w:lineRule="auto"/>
        <w:ind w:firstLineChars="876" w:firstLine="2803"/>
        <w:rPr>
          <w:rFonts w:eastAsia="楷体_GB2312"/>
          <w:b/>
          <w:bCs/>
          <w:sz w:val="32"/>
          <w:szCs w:val="18"/>
        </w:rPr>
      </w:pPr>
      <w:r>
        <w:rPr>
          <w:rFonts w:eastAsia="楷体_GB2312" w:hint="eastAsia"/>
          <w:b/>
          <w:bCs/>
          <w:sz w:val="32"/>
          <w:szCs w:val="18"/>
        </w:rPr>
        <w:t>学位论文版权使用授权书</w:t>
      </w:r>
    </w:p>
    <w:p w14:paraId="713B654B" w14:textId="77777777" w:rsidR="007E5CB6" w:rsidRDefault="00FC211A">
      <w:pPr>
        <w:spacing w:after="240" w:line="360" w:lineRule="auto"/>
        <w:ind w:firstLineChars="200" w:firstLine="480"/>
        <w:rPr>
          <w:sz w:val="24"/>
          <w:szCs w:val="18"/>
        </w:rPr>
      </w:pPr>
      <w:r>
        <w:rPr>
          <w:rFonts w:hint="eastAsia"/>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14:paraId="0EA9F08D" w14:textId="77777777" w:rsidR="007E5CB6" w:rsidRDefault="007E5CB6">
      <w:pPr>
        <w:spacing w:after="240" w:line="360" w:lineRule="auto"/>
        <w:ind w:firstLineChars="200" w:firstLine="480"/>
        <w:rPr>
          <w:sz w:val="24"/>
          <w:szCs w:val="18"/>
        </w:rPr>
      </w:pPr>
    </w:p>
    <w:p w14:paraId="287DFFE8" w14:textId="77777777" w:rsidR="007E5CB6" w:rsidRDefault="00FC211A">
      <w:pPr>
        <w:spacing w:after="240" w:line="360" w:lineRule="auto"/>
        <w:ind w:firstLineChars="200" w:firstLine="480"/>
        <w:rPr>
          <w:sz w:val="24"/>
          <w:szCs w:val="18"/>
        </w:rPr>
      </w:pPr>
      <w:r>
        <w:rPr>
          <w:rFonts w:hint="eastAsia"/>
          <w:sz w:val="24"/>
          <w:szCs w:val="18"/>
        </w:rPr>
        <w:t>本学位论文属于</w:t>
      </w:r>
    </w:p>
    <w:p w14:paraId="04CF20FB" w14:textId="77777777" w:rsidR="007E5CB6" w:rsidRDefault="00FC211A">
      <w:pPr>
        <w:spacing w:after="240" w:line="360" w:lineRule="auto"/>
        <w:ind w:firstLineChars="200" w:firstLine="480"/>
        <w:rPr>
          <w:sz w:val="24"/>
          <w:szCs w:val="18"/>
        </w:rPr>
      </w:pPr>
      <w:r>
        <w:rPr>
          <w:rFonts w:hint="eastAsia"/>
          <w:sz w:val="24"/>
          <w:szCs w:val="18"/>
        </w:rPr>
        <w:t>1</w:t>
      </w:r>
      <w:r>
        <w:rPr>
          <w:rFonts w:hint="eastAsia"/>
          <w:sz w:val="24"/>
          <w:szCs w:val="18"/>
        </w:rPr>
        <w:t>、保密</w:t>
      </w:r>
      <w:r>
        <w:rPr>
          <w:rFonts w:hint="eastAsia"/>
          <w:sz w:val="24"/>
          <w:szCs w:val="18"/>
        </w:rPr>
        <w:t xml:space="preserve">  </w:t>
      </w:r>
      <w:r>
        <w:rPr>
          <w:rFonts w:hint="eastAsia"/>
          <w:sz w:val="24"/>
          <w:szCs w:val="18"/>
        </w:rPr>
        <w:t>□</w:t>
      </w:r>
      <w:r>
        <w:rPr>
          <w:sz w:val="24"/>
          <w:szCs w:val="18"/>
        </w:rPr>
        <w:t xml:space="preserve"> </w:t>
      </w:r>
      <w:r>
        <w:rPr>
          <w:rFonts w:hint="eastAsia"/>
          <w:sz w:val="24"/>
          <w:szCs w:val="18"/>
        </w:rPr>
        <w:t>，在</w:t>
      </w:r>
      <w:r>
        <w:rPr>
          <w:sz w:val="24"/>
          <w:szCs w:val="18"/>
        </w:rPr>
        <w:t>_____</w:t>
      </w:r>
      <w:r>
        <w:rPr>
          <w:sz w:val="24"/>
          <w:szCs w:val="18"/>
        </w:rPr>
        <w:t>年解密后适用本授权书。</w:t>
      </w:r>
    </w:p>
    <w:p w14:paraId="1930EB6B" w14:textId="77777777" w:rsidR="007E5CB6" w:rsidRDefault="00FC211A">
      <w:pPr>
        <w:spacing w:after="240" w:line="360" w:lineRule="auto"/>
        <w:ind w:firstLineChars="200" w:firstLine="480"/>
        <w:rPr>
          <w:sz w:val="24"/>
          <w:szCs w:val="18"/>
        </w:rPr>
      </w:pPr>
      <w:r>
        <w:rPr>
          <w:rFonts w:hint="eastAsia"/>
          <w:sz w:val="24"/>
          <w:szCs w:val="18"/>
        </w:rPr>
        <w:t>2</w:t>
      </w:r>
      <w:r>
        <w:rPr>
          <w:rFonts w:hint="eastAsia"/>
          <w:sz w:val="24"/>
          <w:szCs w:val="18"/>
        </w:rPr>
        <w:t>、不保密</w:t>
      </w:r>
      <w:r>
        <w:rPr>
          <w:rFonts w:hint="eastAsia"/>
          <w:sz w:val="24"/>
          <w:szCs w:val="18"/>
        </w:rPr>
        <w:t xml:space="preserve">  </w:t>
      </w:r>
      <w:r>
        <w:rPr>
          <w:rFonts w:hint="eastAsia"/>
          <w:sz w:val="24"/>
          <w:szCs w:val="18"/>
        </w:rPr>
        <w:t>□。</w:t>
      </w:r>
    </w:p>
    <w:p w14:paraId="04C41E20" w14:textId="77777777" w:rsidR="007E5CB6" w:rsidRDefault="00FC211A">
      <w:pPr>
        <w:spacing w:after="240" w:line="360" w:lineRule="auto"/>
        <w:ind w:firstLineChars="200" w:firstLine="480"/>
        <w:rPr>
          <w:sz w:val="24"/>
          <w:szCs w:val="18"/>
        </w:rPr>
      </w:pPr>
      <w:r>
        <w:rPr>
          <w:rFonts w:hint="eastAsia"/>
          <w:sz w:val="24"/>
          <w:szCs w:val="18"/>
        </w:rPr>
        <w:t>（请在以上相应方框内打“√”）</w:t>
      </w:r>
    </w:p>
    <w:p w14:paraId="72C45237" w14:textId="77777777" w:rsidR="007E5CB6" w:rsidRDefault="00FC211A">
      <w:pPr>
        <w:spacing w:after="240" w:line="360" w:lineRule="auto"/>
        <w:ind w:firstLineChars="200" w:firstLine="480"/>
        <w:rPr>
          <w:rFonts w:eastAsia="仿宋_GB2312"/>
          <w:sz w:val="24"/>
        </w:rPr>
      </w:pPr>
      <w:r>
        <w:rPr>
          <w:rFonts w:eastAsia="仿宋_GB2312" w:hint="eastAsia"/>
          <w:sz w:val="24"/>
          <w:szCs w:val="18"/>
        </w:rPr>
        <w:t>学位论文作者签名：</w:t>
      </w:r>
      <w:r>
        <w:rPr>
          <w:rFonts w:eastAsia="仿宋_GB2312" w:hint="eastAsia"/>
          <w:sz w:val="24"/>
          <w:szCs w:val="18"/>
        </w:rPr>
        <w:t xml:space="preserve">              </w:t>
      </w:r>
      <w:r>
        <w:rPr>
          <w:rFonts w:eastAsia="仿宋_GB2312" w:hint="eastAsia"/>
          <w:sz w:val="24"/>
        </w:rPr>
        <w:t>日期：</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p w14:paraId="709308B4" w14:textId="77777777" w:rsidR="007E5CB6" w:rsidRDefault="00FC211A">
      <w:pPr>
        <w:spacing w:after="240" w:line="360" w:lineRule="auto"/>
        <w:ind w:firstLineChars="200" w:firstLine="480"/>
        <w:rPr>
          <w:rFonts w:eastAsia="仿宋_GB2312"/>
          <w:sz w:val="24"/>
        </w:rPr>
        <w:sectPr w:rsidR="007E5CB6">
          <w:headerReference w:type="default" r:id="rId13"/>
          <w:footerReference w:type="even" r:id="rId14"/>
          <w:footerReference w:type="default" r:id="rId15"/>
          <w:pgSz w:w="11906" w:h="16838"/>
          <w:pgMar w:top="1701" w:right="1418" w:bottom="1418" w:left="1701" w:header="851" w:footer="992" w:gutter="0"/>
          <w:pgNumType w:start="1"/>
          <w:cols w:space="720"/>
          <w:titlePg/>
          <w:docGrid w:type="lines" w:linePitch="312"/>
        </w:sectPr>
      </w:pPr>
      <w:r>
        <w:rPr>
          <w:rFonts w:eastAsia="仿宋_GB2312" w:hint="eastAsia"/>
          <w:sz w:val="24"/>
          <w:szCs w:val="18"/>
        </w:rPr>
        <w:lastRenderedPageBreak/>
        <w:t>导师签名：</w:t>
      </w:r>
      <w:r>
        <w:rPr>
          <w:rFonts w:eastAsia="仿宋_GB2312" w:hint="eastAsia"/>
          <w:sz w:val="24"/>
          <w:szCs w:val="18"/>
        </w:rPr>
        <w:t xml:space="preserve">                      </w:t>
      </w:r>
      <w:r>
        <w:rPr>
          <w:rFonts w:eastAsia="仿宋_GB2312" w:hint="eastAsia"/>
          <w:sz w:val="24"/>
        </w:rPr>
        <w:t>日期：</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p w14:paraId="53C1E3FD" w14:textId="77777777" w:rsidR="007E5CB6" w:rsidRDefault="00FC211A">
      <w:pPr>
        <w:spacing w:line="360" w:lineRule="auto"/>
        <w:jc w:val="center"/>
        <w:rPr>
          <w:sz w:val="36"/>
          <w:szCs w:val="36"/>
        </w:rPr>
      </w:pPr>
      <w:r>
        <w:rPr>
          <w:rFonts w:eastAsia="仿宋_GB2312"/>
          <w:noProof/>
          <w:sz w:val="36"/>
          <w:szCs w:val="36"/>
        </w:rPr>
        <w:lastRenderedPageBreak/>
        <mc:AlternateContent>
          <mc:Choice Requires="wps">
            <w:drawing>
              <wp:anchor distT="0" distB="0" distL="114300" distR="114300" simplePos="0" relativeHeight="251659264" behindDoc="0" locked="1" layoutInCell="1" allowOverlap="1" wp14:anchorId="5F7F63BE" wp14:editId="35226763">
                <wp:simplePos x="0" y="0"/>
                <wp:positionH relativeFrom="margin">
                  <wp:posOffset>2333625</wp:posOffset>
                </wp:positionH>
                <wp:positionV relativeFrom="margin">
                  <wp:posOffset>8618220</wp:posOffset>
                </wp:positionV>
                <wp:extent cx="1066800" cy="594360"/>
                <wp:effectExtent l="0" t="0" r="0" b="15240"/>
                <wp:wrapNone/>
                <wp:docPr id="2" name="文本框 68"/>
                <wp:cNvGraphicFramePr/>
                <a:graphic xmlns:a="http://schemas.openxmlformats.org/drawingml/2006/main">
                  <a:graphicData uri="http://schemas.microsoft.com/office/word/2010/wordprocessingShape">
                    <wps:wsp>
                      <wps:cNvSpPr txBox="1"/>
                      <wps:spPr>
                        <a:xfrm>
                          <a:off x="0" y="0"/>
                          <a:ext cx="1066800" cy="594360"/>
                        </a:xfrm>
                        <a:prstGeom prst="rect">
                          <a:avLst/>
                        </a:prstGeom>
                        <a:solidFill>
                          <a:srgbClr val="FFFFFF"/>
                        </a:solidFill>
                        <a:ln>
                          <a:noFill/>
                        </a:ln>
                      </wps:spPr>
                      <wps:txbx>
                        <w:txbxContent>
                          <w:p w14:paraId="63981353" w14:textId="77777777" w:rsidR="007E5CB6" w:rsidRDefault="007E5CB6"/>
                        </w:txbxContent>
                      </wps:txbx>
                      <wps:bodyPr wrap="square" upright="1"/>
                    </wps:wsp>
                  </a:graphicData>
                </a:graphic>
              </wp:anchor>
            </w:drawing>
          </mc:Choice>
          <mc:Fallback>
            <w:pict>
              <v:shape w14:anchorId="5F7F63BE" id="文本框 68" o:spid="_x0000_s1027" type="#_x0000_t202" style="position:absolute;left:0;text-align:left;margin-left:183.75pt;margin-top:678.6pt;width:84pt;height:46.8pt;z-index:25165926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" stroked="f">
                <v:textbox>
                  <w:txbxContent>
                    <w:p w14:paraId="63981353" w14:textId="77777777" w:rsidR="007E5CB6" w:rsidRDefault="007E5CB6"/>
                  </w:txbxContent>
                </v:textbox>
                <w10:wrap anchorx="margin" anchory="margin"/>
                <w10:anchorlock/>
              </v:shape>
            </w:pict>
          </mc:Fallback>
        </mc:AlternateContent>
      </w:r>
      <w:r>
        <w:rPr>
          <w:rFonts w:hint="eastAsia"/>
          <w:b/>
          <w:sz w:val="36"/>
          <w:szCs w:val="36"/>
        </w:rPr>
        <w:t>目</w:t>
      </w:r>
      <w:r>
        <w:rPr>
          <w:rFonts w:hint="eastAsia"/>
          <w:b/>
          <w:sz w:val="36"/>
          <w:szCs w:val="36"/>
        </w:rPr>
        <w:t xml:space="preserve"> </w:t>
      </w:r>
      <w:r>
        <w:rPr>
          <w:rFonts w:hint="eastAsia"/>
          <w:b/>
          <w:sz w:val="36"/>
          <w:szCs w:val="36"/>
        </w:rPr>
        <w:t>录</w:t>
      </w:r>
    </w:p>
    <w:p w14:paraId="505451D4" w14:textId="77777777" w:rsidR="007E5CB6" w:rsidRDefault="00FC211A">
      <w:pPr>
        <w:spacing w:line="360" w:lineRule="auto"/>
        <w:jc w:val="distribute"/>
        <w:rPr>
          <w:sz w:val="24"/>
        </w:rPr>
      </w:pPr>
      <w:r>
        <w:rPr>
          <w:rFonts w:hint="eastAsia"/>
          <w:sz w:val="24"/>
        </w:rPr>
        <w:t>内容摘要……</w:t>
      </w:r>
      <w:proofErr w:type="gramStart"/>
      <w:r>
        <w:rPr>
          <w:rFonts w:hint="eastAsia"/>
          <w:sz w:val="24"/>
        </w:rPr>
        <w:t>……………………………………………………………</w:t>
      </w:r>
      <w:proofErr w:type="gramEnd"/>
      <w:r>
        <w:rPr>
          <w:rFonts w:hint="eastAsia"/>
          <w:sz w:val="24"/>
        </w:rPr>
        <w:t>1</w:t>
      </w:r>
    </w:p>
    <w:p w14:paraId="4DD40197" w14:textId="77777777" w:rsidR="007E5CB6" w:rsidRDefault="00FC211A">
      <w:pPr>
        <w:spacing w:line="360" w:lineRule="auto"/>
        <w:jc w:val="distribute"/>
        <w:rPr>
          <w:sz w:val="24"/>
        </w:rPr>
      </w:pPr>
      <w:r>
        <w:rPr>
          <w:rFonts w:hint="eastAsia"/>
          <w:sz w:val="24"/>
        </w:rPr>
        <w:t>关</w:t>
      </w:r>
      <w:r>
        <w:rPr>
          <w:rFonts w:hint="eastAsia"/>
          <w:sz w:val="24"/>
        </w:rPr>
        <w:t xml:space="preserve"> </w:t>
      </w:r>
      <w:r>
        <w:rPr>
          <w:rFonts w:hint="eastAsia"/>
          <w:sz w:val="24"/>
        </w:rPr>
        <w:t>键</w:t>
      </w:r>
      <w:r>
        <w:rPr>
          <w:rFonts w:hint="eastAsia"/>
          <w:sz w:val="24"/>
        </w:rPr>
        <w:t xml:space="preserve"> </w:t>
      </w:r>
      <w:r>
        <w:rPr>
          <w:rFonts w:hint="eastAsia"/>
          <w:sz w:val="24"/>
        </w:rPr>
        <w:t>词……</w:t>
      </w:r>
      <w:proofErr w:type="gramStart"/>
      <w:r>
        <w:rPr>
          <w:rFonts w:hint="eastAsia"/>
          <w:sz w:val="24"/>
        </w:rPr>
        <w:t>……………………………………………………………</w:t>
      </w:r>
      <w:proofErr w:type="gramEnd"/>
      <w:r>
        <w:rPr>
          <w:rFonts w:hint="eastAsia"/>
          <w:sz w:val="24"/>
        </w:rPr>
        <w:t>1</w:t>
      </w:r>
    </w:p>
    <w:p w14:paraId="594DD3F2" w14:textId="77777777" w:rsidR="007E5CB6" w:rsidRDefault="00FC211A">
      <w:pPr>
        <w:spacing w:line="360" w:lineRule="auto"/>
        <w:jc w:val="distribute"/>
        <w:rPr>
          <w:sz w:val="24"/>
        </w:rPr>
      </w:pPr>
      <w:r>
        <w:rPr>
          <w:rFonts w:hint="eastAsia"/>
          <w:sz w:val="24"/>
        </w:rPr>
        <w:t>Title</w:t>
      </w:r>
      <w:r>
        <w:rPr>
          <w:rFonts w:hint="eastAsia"/>
          <w:sz w:val="24"/>
        </w:rPr>
        <w:t>……</w:t>
      </w:r>
      <w:proofErr w:type="gramStart"/>
      <w:r>
        <w:rPr>
          <w:rFonts w:hint="eastAsia"/>
          <w:sz w:val="24"/>
        </w:rPr>
        <w:t>………………………………………………………………</w:t>
      </w:r>
      <w:proofErr w:type="gramEnd"/>
      <w:r>
        <w:rPr>
          <w:rFonts w:hint="eastAsia"/>
          <w:sz w:val="24"/>
        </w:rPr>
        <w:t>1</w:t>
      </w:r>
    </w:p>
    <w:p w14:paraId="19C8DFCE" w14:textId="77777777" w:rsidR="007E5CB6" w:rsidRDefault="00FC211A">
      <w:pPr>
        <w:spacing w:line="360" w:lineRule="auto"/>
        <w:jc w:val="distribute"/>
        <w:rPr>
          <w:sz w:val="24"/>
        </w:rPr>
      </w:pPr>
      <w:r>
        <w:rPr>
          <w:rFonts w:hint="eastAsia"/>
          <w:sz w:val="24"/>
        </w:rPr>
        <w:t>Abstract</w:t>
      </w:r>
      <w:r>
        <w:rPr>
          <w:rFonts w:hint="eastAsia"/>
          <w:sz w:val="24"/>
        </w:rPr>
        <w:t>……</w:t>
      </w:r>
      <w:proofErr w:type="gramStart"/>
      <w:r>
        <w:rPr>
          <w:rFonts w:hint="eastAsia"/>
          <w:sz w:val="24"/>
        </w:rPr>
        <w:t>……………………………………………………………</w:t>
      </w:r>
      <w:proofErr w:type="gramEnd"/>
      <w:r>
        <w:rPr>
          <w:rFonts w:hint="eastAsia"/>
          <w:sz w:val="24"/>
        </w:rPr>
        <w:t>1</w:t>
      </w:r>
    </w:p>
    <w:p w14:paraId="4A3EA319" w14:textId="77777777" w:rsidR="007E5CB6" w:rsidRDefault="00FC211A">
      <w:pPr>
        <w:spacing w:line="360" w:lineRule="auto"/>
        <w:jc w:val="distribute"/>
        <w:rPr>
          <w:sz w:val="24"/>
        </w:rPr>
      </w:pPr>
      <w:r>
        <w:rPr>
          <w:rFonts w:hint="eastAsia"/>
          <w:sz w:val="24"/>
        </w:rPr>
        <w:t xml:space="preserve">Key words </w:t>
      </w:r>
      <w:r>
        <w:rPr>
          <w:rFonts w:hint="eastAsia"/>
          <w:sz w:val="24"/>
        </w:rPr>
        <w:t>……</w:t>
      </w:r>
      <w:proofErr w:type="gramStart"/>
      <w:r>
        <w:rPr>
          <w:rFonts w:hint="eastAsia"/>
          <w:sz w:val="24"/>
        </w:rPr>
        <w:t>…………………………………………………………</w:t>
      </w:r>
      <w:proofErr w:type="gramEnd"/>
      <w:r>
        <w:rPr>
          <w:rFonts w:hint="eastAsia"/>
          <w:sz w:val="24"/>
        </w:rPr>
        <w:t>1</w:t>
      </w:r>
    </w:p>
    <w:p w14:paraId="6003D7F0" w14:textId="77777777" w:rsidR="007E5CB6" w:rsidRDefault="00FC211A">
      <w:pPr>
        <w:spacing w:line="360" w:lineRule="auto"/>
        <w:jc w:val="distribute"/>
        <w:rPr>
          <w:sz w:val="24"/>
        </w:rPr>
      </w:pPr>
      <w:r>
        <w:rPr>
          <w:rFonts w:hint="eastAsia"/>
          <w:sz w:val="24"/>
        </w:rPr>
        <w:t>1</w:t>
      </w:r>
      <w:r>
        <w:rPr>
          <w:rFonts w:hint="eastAsia"/>
          <w:sz w:val="24"/>
        </w:rPr>
        <w:t>××××</w:t>
      </w:r>
      <w:r>
        <w:rPr>
          <w:rFonts w:hint="eastAsia"/>
          <w:b/>
          <w:bCs/>
          <w:sz w:val="24"/>
        </w:rPr>
        <w:t>（一级标题）</w:t>
      </w:r>
      <w:r>
        <w:rPr>
          <w:rFonts w:hint="eastAsia"/>
          <w:sz w:val="24"/>
        </w:rPr>
        <w:t>……</w:t>
      </w:r>
      <w:proofErr w:type="gramStart"/>
      <w:r>
        <w:rPr>
          <w:rFonts w:hint="eastAsia"/>
          <w:sz w:val="24"/>
        </w:rPr>
        <w:t>………………………………………</w:t>
      </w:r>
      <w:proofErr w:type="gramEnd"/>
      <w:r>
        <w:rPr>
          <w:rFonts w:hint="eastAsia"/>
          <w:sz w:val="24"/>
        </w:rPr>
        <w:t>2</w:t>
      </w:r>
    </w:p>
    <w:p w14:paraId="0E7FF492" w14:textId="77777777" w:rsidR="007E5CB6" w:rsidRDefault="00FC211A">
      <w:pPr>
        <w:spacing w:line="360" w:lineRule="auto"/>
        <w:ind w:leftChars="200" w:left="420"/>
        <w:jc w:val="distribute"/>
        <w:rPr>
          <w:sz w:val="24"/>
        </w:rPr>
      </w:pPr>
      <w:r>
        <w:rPr>
          <w:rFonts w:hint="eastAsia"/>
          <w:sz w:val="24"/>
        </w:rPr>
        <w:t>1.1</w:t>
      </w:r>
      <w:r>
        <w:rPr>
          <w:rFonts w:hint="eastAsia"/>
          <w:sz w:val="24"/>
        </w:rPr>
        <w:t>××××</w:t>
      </w:r>
      <w:r>
        <w:rPr>
          <w:rFonts w:hint="eastAsia"/>
          <w:b/>
          <w:bCs/>
          <w:sz w:val="24"/>
        </w:rPr>
        <w:t>（二级标题）</w:t>
      </w:r>
      <w:r>
        <w:rPr>
          <w:rFonts w:hint="eastAsia"/>
          <w:sz w:val="24"/>
        </w:rPr>
        <w:t>……</w:t>
      </w:r>
      <w:proofErr w:type="gramStart"/>
      <w:r>
        <w:rPr>
          <w:rFonts w:hint="eastAsia"/>
          <w:sz w:val="24"/>
        </w:rPr>
        <w:t>……………………………………</w:t>
      </w:r>
      <w:proofErr w:type="gramEnd"/>
      <w:r>
        <w:rPr>
          <w:rFonts w:hint="eastAsia"/>
          <w:sz w:val="24"/>
        </w:rPr>
        <w:t>2</w:t>
      </w:r>
    </w:p>
    <w:p w14:paraId="5DD64B78" w14:textId="77777777" w:rsidR="007E5CB6" w:rsidRDefault="00FC211A">
      <w:pPr>
        <w:spacing w:line="360" w:lineRule="auto"/>
        <w:ind w:leftChars="200" w:left="420"/>
        <w:jc w:val="distribute"/>
        <w:rPr>
          <w:sz w:val="24"/>
        </w:rPr>
      </w:pPr>
      <w:r>
        <w:rPr>
          <w:rFonts w:ascii="宋体" w:hAnsi="宋体" w:hint="eastAsia"/>
          <w:sz w:val="24"/>
        </w:rPr>
        <w:t>1.2</w:t>
      </w:r>
      <w:r>
        <w:rPr>
          <w:rFonts w:hint="eastAsia"/>
          <w:sz w:val="24"/>
        </w:rPr>
        <w:t>××××……</w:t>
      </w:r>
      <w:proofErr w:type="gramStart"/>
      <w:r>
        <w:rPr>
          <w:rFonts w:hint="eastAsia"/>
          <w:sz w:val="24"/>
        </w:rPr>
        <w:t>……………………………………………………</w:t>
      </w:r>
      <w:proofErr w:type="gramEnd"/>
      <w:r>
        <w:rPr>
          <w:rFonts w:hint="eastAsia"/>
          <w:sz w:val="24"/>
        </w:rPr>
        <w:t>6</w:t>
      </w:r>
    </w:p>
    <w:p w14:paraId="011A30E9" w14:textId="77777777" w:rsidR="007E5CB6" w:rsidRDefault="00FC211A">
      <w:pPr>
        <w:spacing w:line="360" w:lineRule="auto"/>
        <w:ind w:leftChars="400" w:left="840"/>
        <w:jc w:val="distribute"/>
        <w:rPr>
          <w:sz w:val="24"/>
        </w:rPr>
      </w:pPr>
      <w:r>
        <w:rPr>
          <w:rFonts w:hint="eastAsia"/>
          <w:sz w:val="24"/>
        </w:rPr>
        <w:t>1.1.1</w:t>
      </w:r>
      <w:r>
        <w:rPr>
          <w:rFonts w:hint="eastAsia"/>
          <w:sz w:val="24"/>
        </w:rPr>
        <w:t>××××</w:t>
      </w:r>
      <w:r>
        <w:rPr>
          <w:rFonts w:hint="eastAsia"/>
          <w:b/>
          <w:bCs/>
          <w:sz w:val="24"/>
        </w:rPr>
        <w:t>（三级标题）</w:t>
      </w:r>
      <w:r>
        <w:rPr>
          <w:rFonts w:hint="eastAsia"/>
          <w:sz w:val="24"/>
        </w:rPr>
        <w:t>……</w:t>
      </w:r>
      <w:proofErr w:type="gramStart"/>
      <w:r>
        <w:rPr>
          <w:rFonts w:hint="eastAsia"/>
          <w:sz w:val="24"/>
        </w:rPr>
        <w:t>……………………………………</w:t>
      </w:r>
      <w:proofErr w:type="gramEnd"/>
      <w:r>
        <w:rPr>
          <w:rFonts w:hint="eastAsia"/>
          <w:sz w:val="24"/>
        </w:rPr>
        <w:t>6</w:t>
      </w:r>
    </w:p>
    <w:p w14:paraId="64D306DA" w14:textId="77777777" w:rsidR="007E5CB6" w:rsidRDefault="00FC211A">
      <w:pPr>
        <w:spacing w:line="360" w:lineRule="auto"/>
        <w:jc w:val="distribute"/>
        <w:rPr>
          <w:sz w:val="24"/>
        </w:rPr>
      </w:pPr>
      <w:r>
        <w:rPr>
          <w:rFonts w:hint="eastAsia"/>
          <w:sz w:val="24"/>
        </w:rPr>
        <w:t>2</w:t>
      </w:r>
      <w:r>
        <w:rPr>
          <w:rFonts w:hint="eastAsia"/>
          <w:sz w:val="24"/>
        </w:rPr>
        <w:t>××××……</w:t>
      </w:r>
      <w:proofErr w:type="gramStart"/>
      <w:r>
        <w:rPr>
          <w:rFonts w:hint="eastAsia"/>
          <w:sz w:val="24"/>
        </w:rPr>
        <w:t>…………………………………………………………</w:t>
      </w:r>
      <w:proofErr w:type="gramEnd"/>
      <w:r>
        <w:rPr>
          <w:rFonts w:hint="eastAsia"/>
          <w:sz w:val="24"/>
        </w:rPr>
        <w:t>8</w:t>
      </w:r>
    </w:p>
    <w:p w14:paraId="0EBAB97C" w14:textId="77777777" w:rsidR="007E5CB6" w:rsidRDefault="00FC211A">
      <w:pPr>
        <w:spacing w:line="360" w:lineRule="auto"/>
        <w:ind w:leftChars="200" w:left="420"/>
        <w:jc w:val="distribute"/>
        <w:rPr>
          <w:sz w:val="24"/>
        </w:rPr>
      </w:pPr>
      <w:r>
        <w:rPr>
          <w:rFonts w:hint="eastAsia"/>
          <w:sz w:val="24"/>
        </w:rPr>
        <w:t>2.1</w:t>
      </w:r>
      <w:r>
        <w:rPr>
          <w:rFonts w:hint="eastAsia"/>
          <w:sz w:val="24"/>
        </w:rPr>
        <w:t>××××……</w:t>
      </w:r>
      <w:proofErr w:type="gramStart"/>
      <w:r>
        <w:rPr>
          <w:rFonts w:hint="eastAsia"/>
          <w:sz w:val="24"/>
        </w:rPr>
        <w:t>……………………………………………………</w:t>
      </w:r>
      <w:proofErr w:type="gramEnd"/>
      <w:r>
        <w:rPr>
          <w:rFonts w:hint="eastAsia"/>
          <w:sz w:val="24"/>
        </w:rPr>
        <w:t>8</w:t>
      </w:r>
    </w:p>
    <w:p w14:paraId="2C6A7249" w14:textId="77777777" w:rsidR="007E5CB6" w:rsidRDefault="00FC211A">
      <w:pPr>
        <w:spacing w:line="360" w:lineRule="auto"/>
        <w:ind w:leftChars="200" w:left="420"/>
        <w:jc w:val="distribute"/>
        <w:rPr>
          <w:sz w:val="24"/>
        </w:rPr>
      </w:pPr>
      <w:r>
        <w:rPr>
          <w:rFonts w:hint="eastAsia"/>
          <w:sz w:val="24"/>
        </w:rPr>
        <w:t>2.2</w:t>
      </w:r>
      <w:r>
        <w:rPr>
          <w:rFonts w:hint="eastAsia"/>
          <w:sz w:val="24"/>
        </w:rPr>
        <w:t>××××……</w:t>
      </w:r>
      <w:proofErr w:type="gramStart"/>
      <w:r>
        <w:rPr>
          <w:rFonts w:hint="eastAsia"/>
          <w:sz w:val="24"/>
        </w:rPr>
        <w:t>……………………………………………………</w:t>
      </w:r>
      <w:proofErr w:type="gramEnd"/>
      <w:r>
        <w:rPr>
          <w:rFonts w:hint="eastAsia"/>
          <w:sz w:val="24"/>
        </w:rPr>
        <w:t>9</w:t>
      </w:r>
    </w:p>
    <w:p w14:paraId="0AAF22C1" w14:textId="77777777" w:rsidR="007E5CB6" w:rsidRDefault="00FC211A">
      <w:pPr>
        <w:spacing w:line="360" w:lineRule="auto"/>
        <w:ind w:leftChars="200" w:left="420"/>
        <w:jc w:val="distribute"/>
        <w:rPr>
          <w:sz w:val="24"/>
        </w:rPr>
      </w:pPr>
      <w:r>
        <w:rPr>
          <w:rFonts w:hint="eastAsia"/>
          <w:sz w:val="24"/>
        </w:rPr>
        <w:t>2.3</w:t>
      </w:r>
      <w:r>
        <w:rPr>
          <w:rFonts w:hint="eastAsia"/>
          <w:sz w:val="24"/>
        </w:rPr>
        <w:t>××××……</w:t>
      </w:r>
      <w:proofErr w:type="gramStart"/>
      <w:r>
        <w:rPr>
          <w:rFonts w:hint="eastAsia"/>
          <w:sz w:val="24"/>
        </w:rPr>
        <w:t>……………………………………………………</w:t>
      </w:r>
      <w:proofErr w:type="gramEnd"/>
      <w:r>
        <w:rPr>
          <w:rFonts w:hint="eastAsia"/>
          <w:sz w:val="24"/>
        </w:rPr>
        <w:t>10</w:t>
      </w:r>
    </w:p>
    <w:p w14:paraId="7BD4FD7B" w14:textId="77777777" w:rsidR="007E5CB6" w:rsidRDefault="00FC211A">
      <w:pPr>
        <w:spacing w:line="360" w:lineRule="auto"/>
        <w:jc w:val="distribute"/>
        <w:rPr>
          <w:sz w:val="24"/>
        </w:rPr>
      </w:pPr>
      <w:r>
        <w:rPr>
          <w:rFonts w:hint="eastAsia"/>
          <w:sz w:val="24"/>
        </w:rPr>
        <w:t>3</w:t>
      </w:r>
      <w:r>
        <w:rPr>
          <w:rFonts w:hint="eastAsia"/>
          <w:sz w:val="24"/>
        </w:rPr>
        <w:t>××××……</w:t>
      </w:r>
      <w:proofErr w:type="gramStart"/>
      <w:r>
        <w:rPr>
          <w:rFonts w:hint="eastAsia"/>
          <w:sz w:val="24"/>
        </w:rPr>
        <w:t>…………………………………………………………</w:t>
      </w:r>
      <w:proofErr w:type="gramEnd"/>
      <w:r>
        <w:rPr>
          <w:rFonts w:hint="eastAsia"/>
          <w:sz w:val="24"/>
        </w:rPr>
        <w:t>12</w:t>
      </w:r>
    </w:p>
    <w:p w14:paraId="350D60CE" w14:textId="77777777" w:rsidR="007E5CB6" w:rsidRDefault="00FC211A">
      <w:pPr>
        <w:spacing w:line="360" w:lineRule="auto"/>
        <w:ind w:leftChars="200" w:left="420"/>
        <w:jc w:val="distribute"/>
        <w:rPr>
          <w:sz w:val="24"/>
        </w:rPr>
      </w:pPr>
      <w:r>
        <w:rPr>
          <w:rFonts w:hint="eastAsia"/>
          <w:sz w:val="24"/>
        </w:rPr>
        <w:t>3.1</w:t>
      </w:r>
      <w:r>
        <w:rPr>
          <w:rFonts w:hint="eastAsia"/>
          <w:sz w:val="24"/>
        </w:rPr>
        <w:t>××××……</w:t>
      </w:r>
      <w:proofErr w:type="gramStart"/>
      <w:r>
        <w:rPr>
          <w:rFonts w:hint="eastAsia"/>
          <w:sz w:val="24"/>
        </w:rPr>
        <w:t>……………………………………………………</w:t>
      </w:r>
      <w:proofErr w:type="gramEnd"/>
      <w:r>
        <w:rPr>
          <w:rFonts w:hint="eastAsia"/>
          <w:sz w:val="24"/>
        </w:rPr>
        <w:t>12</w:t>
      </w:r>
    </w:p>
    <w:p w14:paraId="5D4781E5" w14:textId="77777777" w:rsidR="007E5CB6" w:rsidRDefault="00FC211A">
      <w:pPr>
        <w:spacing w:line="360" w:lineRule="auto"/>
        <w:ind w:leftChars="200" w:left="420"/>
        <w:jc w:val="distribute"/>
        <w:rPr>
          <w:sz w:val="24"/>
        </w:rPr>
      </w:pPr>
      <w:r>
        <w:rPr>
          <w:rFonts w:hint="eastAsia"/>
          <w:sz w:val="24"/>
        </w:rPr>
        <w:t>3.2</w:t>
      </w:r>
      <w:r>
        <w:rPr>
          <w:rFonts w:hint="eastAsia"/>
          <w:sz w:val="24"/>
        </w:rPr>
        <w:t>××××……</w:t>
      </w:r>
      <w:proofErr w:type="gramStart"/>
      <w:r>
        <w:rPr>
          <w:rFonts w:hint="eastAsia"/>
          <w:sz w:val="24"/>
        </w:rPr>
        <w:t>……………………………………………………</w:t>
      </w:r>
      <w:proofErr w:type="gramEnd"/>
      <w:r>
        <w:rPr>
          <w:rFonts w:hint="eastAsia"/>
          <w:sz w:val="24"/>
        </w:rPr>
        <w:t>14</w:t>
      </w:r>
    </w:p>
    <w:p w14:paraId="1B4F1DD6" w14:textId="77777777" w:rsidR="007E5CB6" w:rsidRDefault="00FC211A">
      <w:pPr>
        <w:spacing w:line="360" w:lineRule="auto"/>
        <w:ind w:leftChars="200" w:left="420"/>
        <w:jc w:val="distribute"/>
        <w:rPr>
          <w:sz w:val="24"/>
        </w:rPr>
      </w:pPr>
      <w:r>
        <w:rPr>
          <w:rFonts w:hint="eastAsia"/>
          <w:sz w:val="24"/>
        </w:rPr>
        <w:t>3.3</w:t>
      </w:r>
      <w:r>
        <w:rPr>
          <w:rFonts w:hint="eastAsia"/>
          <w:sz w:val="24"/>
        </w:rPr>
        <w:t>××××……</w:t>
      </w:r>
      <w:proofErr w:type="gramStart"/>
      <w:r>
        <w:rPr>
          <w:rFonts w:hint="eastAsia"/>
          <w:sz w:val="24"/>
        </w:rPr>
        <w:t>……………………………………………………</w:t>
      </w:r>
      <w:proofErr w:type="gramEnd"/>
      <w:r>
        <w:rPr>
          <w:rFonts w:hint="eastAsia"/>
          <w:sz w:val="24"/>
        </w:rPr>
        <w:t>16</w:t>
      </w:r>
    </w:p>
    <w:p w14:paraId="453866F2" w14:textId="77777777" w:rsidR="007E5CB6" w:rsidRDefault="00FC211A">
      <w:pPr>
        <w:spacing w:line="360" w:lineRule="auto"/>
        <w:jc w:val="distribute"/>
        <w:rPr>
          <w:sz w:val="24"/>
        </w:rPr>
      </w:pPr>
      <w:r>
        <w:rPr>
          <w:rFonts w:hint="eastAsia"/>
          <w:sz w:val="24"/>
        </w:rPr>
        <w:t>参考文献……</w:t>
      </w:r>
      <w:proofErr w:type="gramStart"/>
      <w:r>
        <w:rPr>
          <w:rFonts w:hint="eastAsia"/>
          <w:sz w:val="24"/>
        </w:rPr>
        <w:t>………………………………………………………………</w:t>
      </w:r>
      <w:proofErr w:type="gramEnd"/>
      <w:r>
        <w:rPr>
          <w:rFonts w:hint="eastAsia"/>
          <w:sz w:val="24"/>
        </w:rPr>
        <w:t>17</w:t>
      </w:r>
    </w:p>
    <w:p w14:paraId="1FD22157" w14:textId="77777777" w:rsidR="007E5CB6" w:rsidRDefault="00FC211A">
      <w:pPr>
        <w:spacing w:line="360" w:lineRule="auto"/>
        <w:jc w:val="distribute"/>
        <w:rPr>
          <w:sz w:val="24"/>
        </w:rPr>
      </w:pPr>
      <w:r>
        <w:rPr>
          <w:rFonts w:hint="eastAsia"/>
          <w:sz w:val="24"/>
        </w:rPr>
        <w:t>致</w:t>
      </w:r>
      <w:r>
        <w:rPr>
          <w:rFonts w:hint="eastAsia"/>
          <w:sz w:val="24"/>
        </w:rPr>
        <w:t xml:space="preserve">  </w:t>
      </w:r>
      <w:r>
        <w:rPr>
          <w:rFonts w:hint="eastAsia"/>
          <w:sz w:val="24"/>
        </w:rPr>
        <w:t>谢……</w:t>
      </w:r>
      <w:proofErr w:type="gramStart"/>
      <w:r>
        <w:rPr>
          <w:rFonts w:hint="eastAsia"/>
          <w:sz w:val="24"/>
        </w:rPr>
        <w:t>…………………………………………………………………</w:t>
      </w:r>
      <w:proofErr w:type="gramEnd"/>
      <w:r>
        <w:rPr>
          <w:rFonts w:hint="eastAsia"/>
          <w:sz w:val="24"/>
        </w:rPr>
        <w:t>18</w:t>
      </w:r>
    </w:p>
    <w:p w14:paraId="5B55CEC3" w14:textId="77777777" w:rsidR="007E5CB6" w:rsidRDefault="007E5CB6">
      <w:pPr>
        <w:spacing w:line="360" w:lineRule="auto"/>
        <w:ind w:firstLineChars="330" w:firstLine="792"/>
        <w:rPr>
          <w:rFonts w:ascii="宋体" w:hAnsi="宋体" w:hint="eastAsia"/>
          <w:sz w:val="24"/>
        </w:rPr>
      </w:pPr>
    </w:p>
    <w:p w14:paraId="05E9E59C" w14:textId="77777777" w:rsidR="007E5CB6" w:rsidRDefault="00FC211A">
      <w:pPr>
        <w:spacing w:line="360" w:lineRule="auto"/>
        <w:jc w:val="left"/>
        <w:rPr>
          <w:rFonts w:ascii="宋体" w:hAnsi="宋体" w:cs="宋体" w:hint="eastAsia"/>
          <w:b/>
          <w:bCs/>
          <w:color w:val="FF0000"/>
          <w:sz w:val="24"/>
        </w:rPr>
      </w:pPr>
      <w:r>
        <w:rPr>
          <w:rFonts w:ascii="宋体" w:hAnsi="宋体" w:cs="宋体" w:hint="eastAsia"/>
          <w:b/>
          <w:bCs/>
          <w:color w:val="FF0000"/>
          <w:sz w:val="24"/>
        </w:rPr>
        <w:t>［说明：在本页中，“目录”二字居中，宋体小二号，加黑，目录内容统一中文宋体、数字及字母Times New Roman，小四号,不加黑排版打印、行间距为1.5,分散对齐；目录一级标题顶格，目录二级标题文本之前缩进2字符，目录三级标题文本之前缩进4字符；目录分级标题最多不超过三级］</w:t>
      </w:r>
    </w:p>
    <w:p w14:paraId="791A522F" w14:textId="77777777" w:rsidR="007E5CB6" w:rsidRDefault="00FC211A">
      <w:pPr>
        <w:spacing w:line="360" w:lineRule="auto"/>
        <w:jc w:val="left"/>
        <w:rPr>
          <w:rFonts w:ascii="宋体" w:hAnsi="宋体" w:cs="宋体" w:hint="eastAsia"/>
          <w:b/>
          <w:bCs/>
          <w:color w:val="FF0000"/>
          <w:sz w:val="24"/>
        </w:rPr>
      </w:pPr>
      <w:r>
        <w:rPr>
          <w:rFonts w:ascii="宋体" w:hAnsi="宋体" w:cs="宋体" w:hint="eastAsia"/>
          <w:b/>
          <w:bCs/>
          <w:color w:val="FF0000"/>
          <w:sz w:val="24"/>
        </w:rPr>
        <w:t>【注意：请使用文档工具自动生成目录】</w:t>
      </w:r>
    </w:p>
    <w:p w14:paraId="01CFBDFA" w14:textId="77777777" w:rsidR="007E5CB6" w:rsidRDefault="007E5CB6">
      <w:pPr>
        <w:spacing w:line="360" w:lineRule="auto"/>
        <w:ind w:firstLineChars="200" w:firstLine="480"/>
        <w:rPr>
          <w:sz w:val="24"/>
        </w:rPr>
      </w:pPr>
    </w:p>
    <w:p w14:paraId="19B7DEB0" w14:textId="77777777" w:rsidR="007E5CB6" w:rsidRDefault="007E5CB6">
      <w:pPr>
        <w:spacing w:line="360" w:lineRule="auto"/>
        <w:ind w:firstLineChars="200" w:firstLine="480"/>
        <w:rPr>
          <w:sz w:val="24"/>
        </w:rPr>
        <w:sectPr w:rsidR="007E5CB6">
          <w:headerReference w:type="even" r:id="rId16"/>
          <w:headerReference w:type="default" r:id="rId17"/>
          <w:footerReference w:type="even" r:id="rId18"/>
          <w:footerReference w:type="default" r:id="rId19"/>
          <w:pgSz w:w="11906" w:h="16838"/>
          <w:pgMar w:top="1701" w:right="1418" w:bottom="1418" w:left="1701" w:header="851" w:footer="992" w:gutter="0"/>
          <w:pgNumType w:start="1"/>
          <w:cols w:space="720"/>
          <w:titlePg/>
          <w:docGrid w:type="lines" w:linePitch="312"/>
        </w:sectPr>
      </w:pPr>
    </w:p>
    <w:p w14:paraId="3DE6C8A0" w14:textId="490E99F2" w:rsidR="007E5CB6" w:rsidRDefault="00FC211A">
      <w:pPr>
        <w:spacing w:line="360" w:lineRule="auto"/>
        <w:ind w:firstLineChars="200" w:firstLine="482"/>
        <w:rPr>
          <w:rFonts w:ascii="宋体" w:hAnsi="宋体" w:cs="宋体" w:hint="eastAsia"/>
          <w:sz w:val="24"/>
        </w:rPr>
      </w:pPr>
      <w:r>
        <w:rPr>
          <w:rFonts w:ascii="宋体" w:hAnsi="宋体" w:cs="宋体" w:hint="eastAsia"/>
          <w:b/>
          <w:sz w:val="24"/>
        </w:rPr>
        <w:lastRenderedPageBreak/>
        <w:t>内容摘要：</w:t>
      </w:r>
      <w:r>
        <w:rPr>
          <w:rFonts w:ascii="宋体" w:hAnsi="宋体" w:cs="宋体" w:hint="eastAsia"/>
          <w:sz w:val="24"/>
        </w:rPr>
        <w:t>本文研究聚焦于</w:t>
      </w:r>
      <w:r>
        <w:rPr>
          <w:rFonts w:ascii="Times New Roman Regular" w:hAnsi="Times New Roman Regular" w:cs="Times New Roman Regular"/>
          <w:sz w:val="24"/>
        </w:rPr>
        <w:t>2021</w:t>
      </w:r>
      <w:r>
        <w:rPr>
          <w:rFonts w:ascii="宋体" w:hAnsi="宋体" w:cs="宋体" w:hint="eastAsia"/>
          <w:sz w:val="24"/>
        </w:rPr>
        <w:t>到</w:t>
      </w:r>
      <w:r>
        <w:rPr>
          <w:rFonts w:ascii="Times New Roman Regular" w:hAnsi="Times New Roman Regular" w:cs="Times New Roman Regular"/>
          <w:sz w:val="24"/>
        </w:rPr>
        <w:t>2024</w:t>
      </w:r>
      <w:r>
        <w:rPr>
          <w:rFonts w:ascii="宋体" w:hAnsi="宋体" w:cs="宋体" w:hint="eastAsia"/>
          <w:sz w:val="24"/>
        </w:rPr>
        <w:t>年数学高考中的数列问题，特别是</w:t>
      </w:r>
      <w:bookmarkStart w:id="1" w:name="_Hlk197428573"/>
      <w:r>
        <w:rPr>
          <w:rFonts w:ascii="宋体" w:hAnsi="宋体" w:cs="宋体" w:hint="eastAsia"/>
          <w:sz w:val="24"/>
        </w:rPr>
        <w:t>《普通高中数学课程标准（</w:t>
      </w:r>
      <w:r>
        <w:rPr>
          <w:rFonts w:ascii="Times New Roman Regular" w:hAnsi="Times New Roman Regular" w:cs="Times New Roman Regular"/>
          <w:sz w:val="24"/>
        </w:rPr>
        <w:t>2017</w:t>
      </w:r>
      <w:r>
        <w:rPr>
          <w:rFonts w:ascii="宋体" w:hAnsi="宋体" w:cs="宋体" w:hint="eastAsia"/>
          <w:sz w:val="24"/>
        </w:rPr>
        <w:t>年版</w:t>
      </w:r>
      <w:r>
        <w:rPr>
          <w:rFonts w:ascii="Times New Roman Regular" w:hAnsi="Times New Roman Regular" w:cs="Times New Roman Regular"/>
          <w:sz w:val="24"/>
        </w:rPr>
        <w:t>2020</w:t>
      </w:r>
      <w:r>
        <w:rPr>
          <w:rFonts w:ascii="宋体" w:hAnsi="宋体" w:cs="宋体" w:hint="eastAsia"/>
          <w:sz w:val="24"/>
        </w:rPr>
        <w:t>年修订）》</w:t>
      </w:r>
      <w:bookmarkEnd w:id="1"/>
      <w:r>
        <w:rPr>
          <w:rFonts w:ascii="宋体" w:hAnsi="宋体" w:cs="宋体" w:hint="eastAsia"/>
          <w:sz w:val="24"/>
        </w:rPr>
        <w:t>（以下简称新课标）背景下进行改革的</w:t>
      </w:r>
      <w:r>
        <w:rPr>
          <w:rFonts w:ascii="Times New Roman Regular" w:hAnsi="Times New Roman Regular" w:cs="Times New Roman Regular"/>
          <w:sz w:val="24"/>
        </w:rPr>
        <w:t>Ⅰ</w:t>
      </w:r>
      <w:r>
        <w:rPr>
          <w:rFonts w:ascii="宋体" w:hAnsi="宋体" w:cs="宋体" w:hint="eastAsia"/>
          <w:sz w:val="24"/>
        </w:rPr>
        <w:t>卷和</w:t>
      </w:r>
      <w:r>
        <w:rPr>
          <w:rFonts w:ascii="Times New Roman Regular" w:hAnsi="Times New Roman Regular" w:cs="Times New Roman Regular"/>
          <w:sz w:val="24"/>
        </w:rPr>
        <w:t>Ⅱ</w:t>
      </w:r>
      <w:r>
        <w:rPr>
          <w:rFonts w:ascii="宋体" w:hAnsi="宋体" w:cs="宋体" w:hint="eastAsia"/>
          <w:sz w:val="24"/>
        </w:rPr>
        <w:t>卷，</w:t>
      </w:r>
      <w:r w:rsidR="004145BB" w:rsidRPr="004145BB">
        <w:rPr>
          <w:rFonts w:ascii="宋体" w:hAnsi="宋体" w:cs="宋体" w:hint="eastAsia"/>
          <w:sz w:val="24"/>
        </w:rPr>
        <w:t>分析新高考数学中的数列问题对学生逻辑推理能力的考查</w:t>
      </w:r>
      <w:r>
        <w:rPr>
          <w:rFonts w:ascii="宋体" w:hAnsi="宋体" w:cs="宋体" w:hint="eastAsia"/>
          <w:sz w:val="24"/>
        </w:rPr>
        <w:t>。本文收集了</w:t>
      </w:r>
      <w:r>
        <w:rPr>
          <w:rFonts w:ascii="Times New Roman Regular" w:hAnsi="Times New Roman Regular" w:cs="Times New Roman Regular"/>
          <w:sz w:val="24"/>
        </w:rPr>
        <w:t>2021</w:t>
      </w:r>
      <w:r>
        <w:rPr>
          <w:rFonts w:ascii="宋体" w:hAnsi="宋体" w:cs="宋体" w:hint="eastAsia"/>
          <w:sz w:val="24"/>
        </w:rPr>
        <w:t>到</w:t>
      </w:r>
      <w:r>
        <w:rPr>
          <w:rFonts w:ascii="Times New Roman Regular" w:hAnsi="Times New Roman Regular" w:cs="Times New Roman Regular"/>
          <w:sz w:val="24"/>
        </w:rPr>
        <w:t>2024</w:t>
      </w:r>
      <w:r>
        <w:rPr>
          <w:rFonts w:ascii="宋体" w:hAnsi="宋体" w:cs="宋体" w:hint="eastAsia"/>
          <w:sz w:val="24"/>
        </w:rPr>
        <w:t>年高考数学题，并从题目数量、题型分布、分值大小、考点差异等方面分析新高考数列问题特征，依据现有逻辑推理能力的划分维度，研究新高考</w:t>
      </w:r>
      <w:r w:rsidR="004145BB">
        <w:rPr>
          <w:rFonts w:ascii="宋体" w:hAnsi="宋体" w:cs="宋体" w:hint="eastAsia"/>
          <w:sz w:val="24"/>
        </w:rPr>
        <w:t>对</w:t>
      </w:r>
      <w:r>
        <w:rPr>
          <w:rFonts w:ascii="宋体" w:hAnsi="宋体" w:cs="宋体" w:hint="eastAsia"/>
          <w:sz w:val="24"/>
        </w:rPr>
        <w:t>数列问题的考查方式及比重变化，基于以上研究提出对学生逻辑推理能力的培养思路和培养策略。</w:t>
      </w:r>
    </w:p>
    <w:p w14:paraId="59AB85EE" w14:textId="77777777" w:rsidR="007E5CB6" w:rsidRDefault="00FC211A">
      <w:pPr>
        <w:spacing w:line="360" w:lineRule="auto"/>
        <w:ind w:firstLineChars="200" w:firstLine="482"/>
        <w:rPr>
          <w:sz w:val="24"/>
        </w:rPr>
      </w:pPr>
      <w:r>
        <w:rPr>
          <w:rFonts w:hint="eastAsia"/>
          <w:b/>
          <w:sz w:val="24"/>
        </w:rPr>
        <w:t>关键词：</w:t>
      </w:r>
      <w:r>
        <w:rPr>
          <w:rFonts w:hint="eastAsia"/>
          <w:sz w:val="24"/>
        </w:rPr>
        <w:t>高考数学；数学新课标；数列问题；逻辑推理能力；数学教学策略</w:t>
      </w:r>
    </w:p>
    <w:p w14:paraId="243DD334" w14:textId="77777777" w:rsidR="007E5CB6" w:rsidRDefault="007E5CB6">
      <w:pPr>
        <w:spacing w:line="360" w:lineRule="auto"/>
        <w:ind w:firstLineChars="200" w:firstLine="480"/>
        <w:rPr>
          <w:rFonts w:ascii="宋体" w:hAnsi="宋体" w:hint="eastAsia"/>
          <w:sz w:val="24"/>
        </w:rPr>
      </w:pPr>
    </w:p>
    <w:p w14:paraId="72DC4043" w14:textId="77777777" w:rsidR="007E5CB6" w:rsidRDefault="00FC211A">
      <w:pPr>
        <w:widowControl/>
        <w:jc w:val="center"/>
        <w:rPr>
          <w:rFonts w:ascii="宋体" w:hAnsi="宋体" w:hint="eastAsia"/>
          <w:bCs/>
          <w:sz w:val="24"/>
        </w:rPr>
      </w:pPr>
      <w:proofErr w:type="spellStart"/>
      <w:proofErr w:type="gramStart"/>
      <w:r>
        <w:rPr>
          <w:rFonts w:hint="eastAsia"/>
          <w:b/>
          <w:sz w:val="24"/>
        </w:rPr>
        <w:t>Title</w:t>
      </w:r>
      <w:r>
        <w:rPr>
          <w:b/>
          <w:sz w:val="24"/>
        </w:rPr>
        <w:t>:</w:t>
      </w:r>
      <w:r>
        <w:rPr>
          <w:rFonts w:ascii="Times New Roman Regular" w:eastAsia="PingFang SC" w:hAnsi="Times New Roman Regular" w:cs="Times New Roman Regular"/>
          <w:color w:val="333333"/>
          <w:kern w:val="0"/>
          <w:sz w:val="28"/>
          <w:szCs w:val="28"/>
          <w:lang w:bidi="ar"/>
        </w:rPr>
        <w:t>Examination</w:t>
      </w:r>
      <w:proofErr w:type="spellEnd"/>
      <w:proofErr w:type="gramEnd"/>
      <w:r>
        <w:rPr>
          <w:rFonts w:ascii="Times New Roman Regular" w:eastAsia="PingFang SC" w:hAnsi="Times New Roman Regular" w:cs="Times New Roman Regular"/>
          <w:color w:val="333333"/>
          <w:kern w:val="0"/>
          <w:sz w:val="28"/>
          <w:szCs w:val="28"/>
          <w:lang w:bidi="ar"/>
        </w:rPr>
        <w:t xml:space="preserve"> and Cultivation of Students' Logical Reasoning Ability in the Sequence Problems of the New Curriculum Standard for College Entrance Examination Mathematics from 2021 to 2024</w:t>
      </w:r>
    </w:p>
    <w:p w14:paraId="069A4A65" w14:textId="77777777" w:rsidR="007E5CB6" w:rsidRDefault="00FC211A">
      <w:pPr>
        <w:spacing w:line="360" w:lineRule="auto"/>
        <w:ind w:firstLineChars="200" w:firstLine="482"/>
        <w:rPr>
          <w:bCs/>
          <w:sz w:val="24"/>
        </w:rPr>
      </w:pPr>
      <w:proofErr w:type="spellStart"/>
      <w:proofErr w:type="gramStart"/>
      <w:r>
        <w:rPr>
          <w:rFonts w:hint="eastAsia"/>
          <w:b/>
          <w:sz w:val="24"/>
        </w:rPr>
        <w:t>Abstract</w:t>
      </w:r>
      <w:r>
        <w:rPr>
          <w:b/>
          <w:sz w:val="24"/>
        </w:rPr>
        <w:t>:</w:t>
      </w:r>
      <w:r>
        <w:rPr>
          <w:rFonts w:hint="eastAsia"/>
          <w:bCs/>
          <w:sz w:val="24"/>
        </w:rPr>
        <w:t>This</w:t>
      </w:r>
      <w:proofErr w:type="spellEnd"/>
      <w:proofErr w:type="gramEnd"/>
      <w:r>
        <w:rPr>
          <w:rFonts w:hint="eastAsia"/>
          <w:bCs/>
          <w:sz w:val="24"/>
        </w:rPr>
        <w:t xml:space="preserve"> study focuses on the sequence problems </w:t>
      </w:r>
      <w:r>
        <w:rPr>
          <w:bCs/>
          <w:sz w:val="24"/>
        </w:rPr>
        <w:t>of</w:t>
      </w:r>
      <w:r>
        <w:rPr>
          <w:rFonts w:hint="eastAsia"/>
          <w:bCs/>
          <w:sz w:val="24"/>
        </w:rPr>
        <w:t xml:space="preserve"> college entrance examination</w:t>
      </w:r>
      <w:r>
        <w:rPr>
          <w:bCs/>
          <w:sz w:val="24"/>
        </w:rPr>
        <w:t xml:space="preserve"> </w:t>
      </w:r>
      <w:r>
        <w:rPr>
          <w:rFonts w:hint="eastAsia"/>
          <w:bCs/>
          <w:sz w:val="24"/>
        </w:rPr>
        <w:t xml:space="preserve">in the 2021 to 2024, particularly </w:t>
      </w:r>
      <w:r>
        <w:rPr>
          <w:bCs/>
          <w:sz w:val="24"/>
        </w:rPr>
        <w:t>on</w:t>
      </w:r>
      <w:r>
        <w:rPr>
          <w:rFonts w:hint="eastAsia"/>
          <w:bCs/>
          <w:sz w:val="24"/>
        </w:rPr>
        <w:t xml:space="preserve"> the context of the reform of the I and II papers under the General High School Mathematics Curriculum Standards (2017 Edition, 2020 Revision). The </w:t>
      </w:r>
      <w:r>
        <w:rPr>
          <w:bCs/>
          <w:sz w:val="24"/>
        </w:rPr>
        <w:t>study</w:t>
      </w:r>
      <w:r>
        <w:rPr>
          <w:rFonts w:hint="eastAsia"/>
          <w:bCs/>
          <w:sz w:val="24"/>
        </w:rPr>
        <w:t xml:space="preserve"> analyzes how the new curriculum standards' sequence problems assess and cultivate students' logical reasoning abilities. The study collects mathematics questions from the 2021 to 2024 college entrance exams and analyzes the characteristics of the new entrance exam sequence problems from aspects such as the number of questions, distribution of question types, score weight, and variations in content points. Based on the existing dimensions of logical reasoning abilities, the study explores the assessment methods and weight </w:t>
      </w:r>
      <w:r>
        <w:rPr>
          <w:bCs/>
          <w:sz w:val="24"/>
        </w:rPr>
        <w:t xml:space="preserve">the </w:t>
      </w:r>
      <w:r>
        <w:rPr>
          <w:rFonts w:hint="eastAsia"/>
          <w:bCs/>
          <w:sz w:val="24"/>
        </w:rPr>
        <w:t>changes of sequence problems in the new entrance exam. Finally, based on these findings, the study proposes</w:t>
      </w:r>
      <w:r>
        <w:rPr>
          <w:bCs/>
          <w:sz w:val="24"/>
        </w:rPr>
        <w:t xml:space="preserve"> some</w:t>
      </w:r>
      <w:r>
        <w:rPr>
          <w:rFonts w:hint="eastAsia"/>
          <w:bCs/>
          <w:sz w:val="24"/>
        </w:rPr>
        <w:t xml:space="preserve"> approaches and strategies for cultivating students' logical reasoning abilities.</w:t>
      </w:r>
    </w:p>
    <w:p w14:paraId="6824C880" w14:textId="77777777" w:rsidR="007E5CB6" w:rsidRDefault="00FC211A">
      <w:pPr>
        <w:spacing w:line="360" w:lineRule="auto"/>
        <w:ind w:firstLineChars="200" w:firstLine="482"/>
        <w:jc w:val="left"/>
        <w:rPr>
          <w:bCs/>
          <w:sz w:val="24"/>
        </w:rPr>
      </w:pPr>
      <w:r>
        <w:rPr>
          <w:b/>
          <w:sz w:val="24"/>
        </w:rPr>
        <w:t>K</w:t>
      </w:r>
      <w:r>
        <w:rPr>
          <w:rFonts w:hint="eastAsia"/>
          <w:b/>
          <w:sz w:val="24"/>
        </w:rPr>
        <w:t>ey words:</w:t>
      </w:r>
      <w:r>
        <w:rPr>
          <w:rFonts w:hint="eastAsia"/>
          <w:bCs/>
          <w:sz w:val="24"/>
        </w:rPr>
        <w:t xml:space="preserve"> </w:t>
      </w:r>
      <w:r>
        <w:rPr>
          <w:bCs/>
          <w:sz w:val="24"/>
        </w:rPr>
        <w:t>e</w:t>
      </w:r>
      <w:r>
        <w:rPr>
          <w:rFonts w:hint="eastAsia"/>
          <w:bCs/>
          <w:sz w:val="24"/>
        </w:rPr>
        <w:t xml:space="preserve">ntrance </w:t>
      </w:r>
      <w:r>
        <w:rPr>
          <w:bCs/>
          <w:sz w:val="24"/>
        </w:rPr>
        <w:t>e</w:t>
      </w:r>
      <w:r>
        <w:rPr>
          <w:rFonts w:hint="eastAsia"/>
          <w:bCs/>
          <w:sz w:val="24"/>
        </w:rPr>
        <w:t xml:space="preserve">xamination </w:t>
      </w:r>
      <w:r>
        <w:rPr>
          <w:bCs/>
          <w:sz w:val="24"/>
        </w:rPr>
        <w:t>m</w:t>
      </w:r>
      <w:r>
        <w:rPr>
          <w:rFonts w:hint="eastAsia"/>
          <w:bCs/>
          <w:sz w:val="24"/>
        </w:rPr>
        <w:t>athematics;</w:t>
      </w:r>
      <w:r>
        <w:rPr>
          <w:rFonts w:hint="eastAsia"/>
          <w:b/>
          <w:sz w:val="24"/>
        </w:rPr>
        <w:t> </w:t>
      </w:r>
      <w:r>
        <w:rPr>
          <w:rFonts w:hint="eastAsia"/>
          <w:bCs/>
          <w:sz w:val="24"/>
        </w:rPr>
        <w:t xml:space="preserve">the General High School Mathematics Curriculum Standards; </w:t>
      </w:r>
      <w:r>
        <w:rPr>
          <w:bCs/>
          <w:sz w:val="24"/>
        </w:rPr>
        <w:t>s</w:t>
      </w:r>
      <w:r>
        <w:rPr>
          <w:rFonts w:hint="eastAsia"/>
          <w:bCs/>
          <w:sz w:val="24"/>
        </w:rPr>
        <w:t xml:space="preserve">equence </w:t>
      </w:r>
      <w:r>
        <w:rPr>
          <w:bCs/>
          <w:sz w:val="24"/>
        </w:rPr>
        <w:t>p</w:t>
      </w:r>
      <w:r>
        <w:rPr>
          <w:rFonts w:hint="eastAsia"/>
          <w:bCs/>
          <w:sz w:val="24"/>
        </w:rPr>
        <w:t xml:space="preserve">roblems; </w:t>
      </w:r>
      <w:r>
        <w:rPr>
          <w:bCs/>
          <w:sz w:val="24"/>
        </w:rPr>
        <w:t>l</w:t>
      </w:r>
      <w:r>
        <w:rPr>
          <w:rFonts w:hint="eastAsia"/>
          <w:bCs/>
          <w:sz w:val="24"/>
        </w:rPr>
        <w:t xml:space="preserve">ogical </w:t>
      </w:r>
      <w:r>
        <w:rPr>
          <w:bCs/>
          <w:sz w:val="24"/>
        </w:rPr>
        <w:t>r</w:t>
      </w:r>
      <w:r>
        <w:rPr>
          <w:rFonts w:hint="eastAsia"/>
          <w:bCs/>
          <w:sz w:val="24"/>
        </w:rPr>
        <w:t xml:space="preserve">easoning </w:t>
      </w:r>
      <w:r>
        <w:rPr>
          <w:bCs/>
          <w:sz w:val="24"/>
        </w:rPr>
        <w:t>a</w:t>
      </w:r>
      <w:r>
        <w:rPr>
          <w:rFonts w:hint="eastAsia"/>
          <w:bCs/>
          <w:sz w:val="24"/>
        </w:rPr>
        <w:t>bilit</w:t>
      </w:r>
      <w:r>
        <w:rPr>
          <w:bCs/>
          <w:sz w:val="24"/>
        </w:rPr>
        <w:t>ies</w:t>
      </w:r>
      <w:r>
        <w:rPr>
          <w:rFonts w:hint="eastAsia"/>
          <w:bCs/>
          <w:sz w:val="24"/>
        </w:rPr>
        <w:t xml:space="preserve">; </w:t>
      </w:r>
      <w:r>
        <w:rPr>
          <w:bCs/>
          <w:sz w:val="24"/>
        </w:rPr>
        <w:t>m</w:t>
      </w:r>
      <w:r>
        <w:rPr>
          <w:rFonts w:hint="eastAsia"/>
          <w:bCs/>
          <w:sz w:val="24"/>
        </w:rPr>
        <w:t xml:space="preserve">athematics </w:t>
      </w:r>
      <w:r>
        <w:rPr>
          <w:bCs/>
          <w:sz w:val="24"/>
        </w:rPr>
        <w:t>t</w:t>
      </w:r>
      <w:r>
        <w:rPr>
          <w:rFonts w:hint="eastAsia"/>
          <w:bCs/>
          <w:sz w:val="24"/>
        </w:rPr>
        <w:t xml:space="preserve">eaching </w:t>
      </w:r>
      <w:r>
        <w:rPr>
          <w:bCs/>
          <w:sz w:val="24"/>
        </w:rPr>
        <w:t>s</w:t>
      </w:r>
      <w:r>
        <w:rPr>
          <w:rFonts w:hint="eastAsia"/>
          <w:bCs/>
          <w:sz w:val="24"/>
        </w:rPr>
        <w:t>trategies</w:t>
      </w:r>
    </w:p>
    <w:p w14:paraId="662CBF19" w14:textId="77777777" w:rsidR="007E5CB6" w:rsidRDefault="007E5CB6">
      <w:pPr>
        <w:spacing w:line="360" w:lineRule="auto"/>
        <w:ind w:firstLineChars="200" w:firstLine="480"/>
        <w:jc w:val="left"/>
        <w:rPr>
          <w:sz w:val="24"/>
        </w:rPr>
      </w:pPr>
    </w:p>
    <w:p w14:paraId="5DAC11CC" w14:textId="77777777" w:rsidR="007E5CB6" w:rsidRDefault="00FC211A">
      <w:pPr>
        <w:spacing w:line="360" w:lineRule="auto"/>
        <w:ind w:firstLineChars="200" w:firstLine="602"/>
        <w:rPr>
          <w:rFonts w:ascii="宋体" w:hAnsi="宋体" w:hint="eastAsia"/>
          <w:b/>
          <w:bCs/>
          <w:sz w:val="30"/>
        </w:rPr>
      </w:pPr>
      <w:r>
        <w:rPr>
          <w:rFonts w:ascii="宋体" w:hAnsi="宋体" w:hint="eastAsia"/>
          <w:b/>
          <w:bCs/>
          <w:sz w:val="30"/>
        </w:rPr>
        <w:lastRenderedPageBreak/>
        <w:t>1 引言</w:t>
      </w:r>
    </w:p>
    <w:p w14:paraId="6406A087" w14:textId="642997A3" w:rsidR="00823E4B" w:rsidRDefault="00823E4B" w:rsidP="00823E4B">
      <w:pPr>
        <w:spacing w:line="360" w:lineRule="auto"/>
        <w:ind w:firstLineChars="200" w:firstLine="480"/>
        <w:rPr>
          <w:sz w:val="24"/>
        </w:rPr>
      </w:pPr>
      <w:r w:rsidRPr="00823E4B">
        <w:rPr>
          <w:sz w:val="24"/>
        </w:rPr>
        <w:t>本</w:t>
      </w:r>
      <w:r>
        <w:rPr>
          <w:rFonts w:hint="eastAsia"/>
          <w:sz w:val="24"/>
        </w:rPr>
        <w:t>文</w:t>
      </w:r>
      <w:r w:rsidRPr="00823E4B">
        <w:rPr>
          <w:sz w:val="24"/>
        </w:rPr>
        <w:t>聚焦于这四年数学新高考</w:t>
      </w:r>
      <w:r>
        <w:rPr>
          <w:rFonts w:hint="eastAsia"/>
          <w:sz w:val="24"/>
        </w:rPr>
        <w:t>中的</w:t>
      </w:r>
      <w:r w:rsidRPr="00823E4B">
        <w:rPr>
          <w:sz w:val="24"/>
        </w:rPr>
        <w:t>数列问题，</w:t>
      </w:r>
      <w:r w:rsidR="00640718">
        <w:rPr>
          <w:rFonts w:hint="eastAsia"/>
          <w:sz w:val="24"/>
        </w:rPr>
        <w:t>分</w:t>
      </w:r>
      <w:r w:rsidRPr="00823E4B">
        <w:rPr>
          <w:sz w:val="24"/>
        </w:rPr>
        <w:t>析其对学生逻辑推理能力的考查方式与培养路径。一方面探究数列问题在高考中呈现出的题型特征、知识融合方式以及难度设置，明确其中</w:t>
      </w:r>
      <w:r>
        <w:rPr>
          <w:rFonts w:hint="eastAsia"/>
          <w:sz w:val="24"/>
        </w:rPr>
        <w:t>对</w:t>
      </w:r>
      <w:r w:rsidRPr="00823E4B">
        <w:rPr>
          <w:sz w:val="24"/>
        </w:rPr>
        <w:t>逻辑推理能力考查的具体水平</w:t>
      </w:r>
      <w:r>
        <w:rPr>
          <w:rFonts w:hint="eastAsia"/>
          <w:sz w:val="24"/>
        </w:rPr>
        <w:t>；</w:t>
      </w:r>
      <w:r w:rsidRPr="00823E4B">
        <w:rPr>
          <w:sz w:val="24"/>
        </w:rPr>
        <w:t>另一方面从教学实践角度出发，探讨如何借助数列问题的教学，提升学生的逻辑推理素养，包括推理方法的掌握、推理过程的严谨性以及推理思维的灵活性等方面。</w:t>
      </w:r>
      <w:r w:rsidRPr="00823E4B">
        <w:rPr>
          <w:sz w:val="24"/>
        </w:rPr>
        <w:t>​</w:t>
      </w:r>
    </w:p>
    <w:p w14:paraId="2D33B8A5" w14:textId="1B0AC7FC" w:rsidR="007E5CB6" w:rsidRDefault="00823E4B">
      <w:pPr>
        <w:spacing w:line="360" w:lineRule="auto"/>
        <w:ind w:firstLineChars="200" w:firstLine="480"/>
        <w:rPr>
          <w:sz w:val="24"/>
        </w:rPr>
      </w:pPr>
      <w:r>
        <w:rPr>
          <w:rFonts w:hint="eastAsia"/>
          <w:sz w:val="24"/>
        </w:rPr>
        <w:t>《</w:t>
      </w:r>
      <w:r w:rsidR="004145BB" w:rsidRPr="004145BB">
        <w:rPr>
          <w:rFonts w:hint="eastAsia"/>
          <w:sz w:val="24"/>
        </w:rPr>
        <w:t>普通高中数学课程标准（</w:t>
      </w:r>
      <w:r w:rsidR="004145BB" w:rsidRPr="004145BB">
        <w:rPr>
          <w:sz w:val="24"/>
        </w:rPr>
        <w:t>2017</w:t>
      </w:r>
      <w:r w:rsidR="004145BB" w:rsidRPr="004145BB">
        <w:rPr>
          <w:rFonts w:hint="eastAsia"/>
          <w:sz w:val="24"/>
        </w:rPr>
        <w:t>年版</w:t>
      </w:r>
      <w:r w:rsidR="004145BB" w:rsidRPr="004145BB">
        <w:rPr>
          <w:sz w:val="24"/>
        </w:rPr>
        <w:t>2020</w:t>
      </w:r>
      <w:r w:rsidR="004145BB" w:rsidRPr="004145BB">
        <w:rPr>
          <w:rFonts w:hint="eastAsia"/>
          <w:sz w:val="24"/>
        </w:rPr>
        <w:t>年修订）》</w:t>
      </w:r>
      <w:r w:rsidR="00FC211A">
        <w:rPr>
          <w:rFonts w:hint="eastAsia"/>
          <w:sz w:val="24"/>
        </w:rPr>
        <w:t>明确提出数学核心素养是高考数学的重要考查内容，也是培养学生的重要指南，其中重要组成部分之一就是逻辑推理能力，其不仅能帮助学生理解、掌握、应用数学知识，还对学生的终身学习和人生发展有着深远影响。</w:t>
      </w:r>
    </w:p>
    <w:p w14:paraId="343F5D3F" w14:textId="3BDEB8AA" w:rsidR="007E5CB6" w:rsidRDefault="00823E4B">
      <w:pPr>
        <w:spacing w:line="360" w:lineRule="auto"/>
        <w:ind w:firstLineChars="200" w:firstLine="480"/>
        <w:rPr>
          <w:sz w:val="24"/>
        </w:rPr>
      </w:pPr>
      <w:r w:rsidRPr="00823E4B">
        <w:rPr>
          <w:sz w:val="24"/>
        </w:rPr>
        <w:t>数学新高考旨在选拔具有创新思维和逻辑推理能力的高素质人才，数列问题作为考查学生综合数学素养的重要载体，对其深入研究具有重要意义。从教育教学层面来看，清晰把握高考数列问题对逻辑推理能力的考查要求，能为高中数学教学提供精准导向，</w:t>
      </w:r>
      <w:r>
        <w:rPr>
          <w:rFonts w:hint="eastAsia"/>
          <w:sz w:val="24"/>
        </w:rPr>
        <w:t>帮助</w:t>
      </w:r>
      <w:r w:rsidRPr="00823E4B">
        <w:rPr>
          <w:sz w:val="24"/>
        </w:rPr>
        <w:t>教师优化教学策略，提高数列教学的针对性，推动学生数学核心素养全面发展。从学生个体发展角度而言，提升逻辑推理能力不仅有助于在高考取得优异成绩，更能为其未来在高等数学学习以及</w:t>
      </w:r>
      <w:r>
        <w:rPr>
          <w:rFonts w:hint="eastAsia"/>
          <w:sz w:val="24"/>
        </w:rPr>
        <w:t>其他</w:t>
      </w:r>
      <w:r w:rsidRPr="00823E4B">
        <w:rPr>
          <w:sz w:val="24"/>
        </w:rPr>
        <w:t>学科的深入探究奠定坚实基础。</w:t>
      </w:r>
      <w:r w:rsidR="00FC211A">
        <w:rPr>
          <w:rFonts w:hint="eastAsia"/>
          <w:sz w:val="24"/>
        </w:rPr>
        <w:t xml:space="preserve">     </w:t>
      </w:r>
    </w:p>
    <w:p w14:paraId="0F199EE0" w14:textId="77777777" w:rsidR="00640718" w:rsidRDefault="00823E4B" w:rsidP="00640718">
      <w:pPr>
        <w:spacing w:line="360" w:lineRule="auto"/>
        <w:ind w:firstLineChars="200" w:firstLine="480"/>
        <w:rPr>
          <w:sz w:val="24"/>
        </w:rPr>
      </w:pPr>
      <w:r>
        <w:rPr>
          <w:rFonts w:hint="eastAsia"/>
          <w:sz w:val="24"/>
        </w:rPr>
        <w:t>数列作为高中数学知识体系的重要内容，具有独特的命题结构和解题思路，在高考中占据一定的分值比例，并且综合性较强、与其他知识融合较深、创新性程度较大。</w:t>
      </w:r>
      <w:r w:rsidR="00FC211A">
        <w:rPr>
          <w:rFonts w:hint="eastAsia"/>
          <w:sz w:val="24"/>
        </w:rPr>
        <w:t>数列问题不仅要求学生掌握数列的基本概念和公式，还需要学生具备逻辑推理能力以解决复杂的综合问题，这些特性使得数列成为考查学生逻辑推理能力的良好</w:t>
      </w:r>
      <w:r>
        <w:rPr>
          <w:rFonts w:hint="eastAsia"/>
          <w:sz w:val="24"/>
        </w:rPr>
        <w:t>途径</w:t>
      </w:r>
      <w:r w:rsidR="00FC211A">
        <w:rPr>
          <w:rFonts w:hint="eastAsia"/>
          <w:sz w:val="24"/>
        </w:rPr>
        <w:t>，所以研究</w:t>
      </w:r>
      <w:r>
        <w:rPr>
          <w:rFonts w:hint="eastAsia"/>
          <w:sz w:val="24"/>
        </w:rPr>
        <w:t>新高考</w:t>
      </w:r>
      <w:r w:rsidR="00FC211A">
        <w:rPr>
          <w:rFonts w:hint="eastAsia"/>
          <w:sz w:val="24"/>
        </w:rPr>
        <w:t>数列问题对学生逻辑推理能力的考查与培养具有一定的理论意义和实践价值。</w:t>
      </w:r>
    </w:p>
    <w:p w14:paraId="769D125B" w14:textId="260D0CEB" w:rsidR="00640718" w:rsidRPr="00640718" w:rsidRDefault="00640718" w:rsidP="00640718">
      <w:pPr>
        <w:spacing w:line="360" w:lineRule="auto"/>
        <w:ind w:firstLineChars="200" w:firstLine="480"/>
        <w:rPr>
          <w:sz w:val="24"/>
        </w:rPr>
      </w:pPr>
      <w:r>
        <w:rPr>
          <w:rFonts w:hint="eastAsia"/>
          <w:sz w:val="24"/>
        </w:rPr>
        <w:t>本文将探讨：</w:t>
      </w:r>
      <w:r w:rsidRPr="00640718">
        <w:rPr>
          <w:rFonts w:hint="eastAsia"/>
          <w:sz w:val="24"/>
        </w:rPr>
        <w:t>2021</w:t>
      </w:r>
      <w:r>
        <w:rPr>
          <w:rFonts w:hint="eastAsia"/>
          <w:sz w:val="24"/>
        </w:rPr>
        <w:t>到</w:t>
      </w:r>
      <w:r w:rsidRPr="00640718">
        <w:rPr>
          <w:rFonts w:hint="eastAsia"/>
          <w:sz w:val="24"/>
        </w:rPr>
        <w:t xml:space="preserve">2024 </w:t>
      </w:r>
      <w:r w:rsidRPr="00640718">
        <w:rPr>
          <w:rFonts w:hint="eastAsia"/>
          <w:sz w:val="24"/>
        </w:rPr>
        <w:t>年数学新高考数列问题如何体现对学生逻辑推理能力水平层次的考查？新高考数列问题的考查方式对学生逻辑推理能力有怎样的影响？基于新高考，教师应如何</w:t>
      </w:r>
      <w:r w:rsidR="00904111">
        <w:rPr>
          <w:rFonts w:hint="eastAsia"/>
          <w:sz w:val="24"/>
        </w:rPr>
        <w:t>根据</w:t>
      </w:r>
      <w:r w:rsidR="00904111" w:rsidRPr="00640718">
        <w:rPr>
          <w:rFonts w:hint="eastAsia"/>
          <w:sz w:val="24"/>
        </w:rPr>
        <w:t>数列问题培养学生逻辑推理能力</w:t>
      </w:r>
      <w:r w:rsidRPr="00640718">
        <w:rPr>
          <w:rFonts w:hint="eastAsia"/>
          <w:sz w:val="24"/>
        </w:rPr>
        <w:t>？</w:t>
      </w:r>
    </w:p>
    <w:p w14:paraId="3B5068AB" w14:textId="27FF7E10" w:rsidR="00640718" w:rsidRPr="00823E4B" w:rsidRDefault="00640718" w:rsidP="00640718">
      <w:pPr>
        <w:spacing w:line="360" w:lineRule="auto"/>
        <w:ind w:firstLineChars="200" w:firstLine="480"/>
        <w:rPr>
          <w:sz w:val="24"/>
        </w:rPr>
      </w:pPr>
      <w:r w:rsidRPr="00640718">
        <w:rPr>
          <w:rFonts w:hint="eastAsia"/>
          <w:sz w:val="24"/>
        </w:rPr>
        <w:t>通过对这些研究问题的深入探讨和解答，可以更全面地了解</w:t>
      </w:r>
      <w:r w:rsidRPr="00640718">
        <w:rPr>
          <w:rFonts w:hint="eastAsia"/>
          <w:sz w:val="24"/>
        </w:rPr>
        <w:t xml:space="preserve"> 2021 - 2024 </w:t>
      </w:r>
      <w:r w:rsidRPr="00640718">
        <w:rPr>
          <w:rFonts w:hint="eastAsia"/>
          <w:sz w:val="24"/>
        </w:rPr>
        <w:t>年数学新高考数列问题与学生逻辑推理能力之间的关系，为高中数学教学提供参考。</w:t>
      </w:r>
    </w:p>
    <w:p w14:paraId="1DA1CF3F" w14:textId="77777777" w:rsidR="007E5CB6" w:rsidRDefault="00FC211A">
      <w:pPr>
        <w:spacing w:line="360" w:lineRule="auto"/>
        <w:ind w:firstLineChars="200" w:firstLine="602"/>
        <w:rPr>
          <w:rFonts w:ascii="宋体" w:hAnsi="宋体" w:hint="eastAsia"/>
          <w:b/>
          <w:bCs/>
          <w:color w:val="FF0000"/>
          <w:sz w:val="36"/>
        </w:rPr>
      </w:pPr>
      <w:r>
        <w:rPr>
          <w:rFonts w:ascii="宋体" w:hAnsi="宋体" w:hint="eastAsia"/>
          <w:b/>
          <w:bCs/>
          <w:sz w:val="30"/>
        </w:rPr>
        <w:t>2 数列问题和逻辑推理能力的研究现状</w:t>
      </w:r>
    </w:p>
    <w:p w14:paraId="63986F56" w14:textId="77777777" w:rsidR="007E5CB6" w:rsidRDefault="00FC211A">
      <w:pPr>
        <w:spacing w:line="360" w:lineRule="auto"/>
        <w:ind w:firstLineChars="200" w:firstLine="562"/>
        <w:rPr>
          <w:rFonts w:ascii="宋体"/>
          <w:sz w:val="28"/>
        </w:rPr>
      </w:pPr>
      <w:r>
        <w:rPr>
          <w:rFonts w:ascii="宋体" w:hAnsi="宋体" w:hint="eastAsia"/>
          <w:b/>
          <w:bCs/>
          <w:sz w:val="28"/>
        </w:rPr>
        <w:lastRenderedPageBreak/>
        <w:t>2.1 数列问题相关研究</w:t>
      </w:r>
    </w:p>
    <w:p w14:paraId="69F43312" w14:textId="77777777" w:rsidR="007E5CB6" w:rsidRDefault="00FC211A">
      <w:pPr>
        <w:spacing w:line="360" w:lineRule="auto"/>
        <w:ind w:firstLineChars="200" w:firstLine="480"/>
        <w:rPr>
          <w:rFonts w:ascii="宋体" w:hAnsi="宋体" w:hint="eastAsia"/>
          <w:sz w:val="24"/>
          <w:szCs w:val="24"/>
        </w:rPr>
      </w:pPr>
      <w:r>
        <w:rPr>
          <w:rFonts w:ascii="宋体" w:hAnsi="宋体" w:hint="eastAsia"/>
          <w:sz w:val="24"/>
        </w:rPr>
        <w:t>徐章韬在2018年的《中学数学教学参考》中发表了《教育数学之课程开发：等差数列与等比数列的交融》，指出数列不能仅仅以掌握为目标，还要实现知识创新。教</w:t>
      </w:r>
      <w:r>
        <w:rPr>
          <w:rFonts w:ascii="宋体" w:hAnsi="宋体" w:hint="eastAsia"/>
          <w:sz w:val="24"/>
          <w:szCs w:val="24"/>
        </w:rPr>
        <w:t>师对数列的教学需要突破传统的教学模式，将等差数列与等比数列深度交融，通过情境创设、问题探究等方式，让学生感受到数列的魅力。</w:t>
      </w:r>
    </w:p>
    <w:p w14:paraId="58582AE8" w14:textId="77777777" w:rsidR="007E5CB6" w:rsidRDefault="00FC211A">
      <w:pPr>
        <w:spacing w:line="360" w:lineRule="auto"/>
        <w:ind w:firstLineChars="200" w:firstLine="480"/>
        <w:rPr>
          <w:sz w:val="24"/>
          <w:szCs w:val="24"/>
        </w:rPr>
      </w:pPr>
      <w:r>
        <w:rPr>
          <w:rFonts w:ascii="宋体" w:hAnsi="宋体" w:hint="eastAsia"/>
          <w:sz w:val="24"/>
          <w:szCs w:val="24"/>
        </w:rPr>
        <w:t>杨心达、王文发表的《</w:t>
      </w:r>
      <w:r>
        <w:rPr>
          <w:rFonts w:hint="eastAsia"/>
          <w:sz w:val="24"/>
          <w:szCs w:val="24"/>
        </w:rPr>
        <w:t>激发内在动机实现素养生成——以“等比数列”教学为例》认为，在新课</w:t>
      </w:r>
      <w:proofErr w:type="gramStart"/>
      <w:r>
        <w:rPr>
          <w:rFonts w:hint="eastAsia"/>
          <w:sz w:val="24"/>
          <w:szCs w:val="24"/>
        </w:rPr>
        <w:t>标背景</w:t>
      </w:r>
      <w:proofErr w:type="gramEnd"/>
      <w:r>
        <w:rPr>
          <w:rFonts w:hint="eastAsia"/>
          <w:sz w:val="24"/>
          <w:szCs w:val="24"/>
        </w:rPr>
        <w:t>下，教师应培养学生以数学的语言、数学的方法、数学的思维去发现、分析并解决现实生活中的问题，从而超出应试化、达到更高维度的能力要求。文章建议，教学过程中可以适当融入典型的悖论及智力题来激发学生的学习动机，</w:t>
      </w:r>
      <w:proofErr w:type="gramStart"/>
      <w:r>
        <w:rPr>
          <w:rFonts w:hint="eastAsia"/>
          <w:sz w:val="24"/>
          <w:szCs w:val="24"/>
        </w:rPr>
        <w:t>比如把芝诺</w:t>
      </w:r>
      <w:proofErr w:type="gramEnd"/>
      <w:r>
        <w:rPr>
          <w:rFonts w:hint="eastAsia"/>
          <w:sz w:val="24"/>
          <w:szCs w:val="24"/>
        </w:rPr>
        <w:t>悖论、</w:t>
      </w:r>
      <w:proofErr w:type="gramStart"/>
      <w:r>
        <w:rPr>
          <w:rFonts w:hint="eastAsia"/>
          <w:sz w:val="24"/>
          <w:szCs w:val="24"/>
        </w:rPr>
        <w:t>汉诺塔游戏</w:t>
      </w:r>
      <w:proofErr w:type="gramEnd"/>
      <w:r>
        <w:rPr>
          <w:rFonts w:hint="eastAsia"/>
          <w:sz w:val="24"/>
          <w:szCs w:val="24"/>
        </w:rPr>
        <w:t>等抽象成数列问题，不仅有助于数学素养的培养，也利于增加学生对数学的喜爱。</w:t>
      </w:r>
    </w:p>
    <w:p w14:paraId="4972D94D" w14:textId="77777777" w:rsidR="007E5CB6" w:rsidRDefault="00FC211A">
      <w:pPr>
        <w:spacing w:line="360" w:lineRule="auto"/>
        <w:ind w:firstLineChars="200" w:firstLine="480"/>
        <w:rPr>
          <w:sz w:val="24"/>
          <w:szCs w:val="24"/>
        </w:rPr>
      </w:pPr>
      <w:r>
        <w:rPr>
          <w:rFonts w:hint="eastAsia"/>
          <w:sz w:val="24"/>
          <w:szCs w:val="24"/>
        </w:rPr>
        <w:t>刘烈文在《数列问题解题方法探究——以“等差数列与等比数列”为例》中探究了等差数列和等比数列的巧解方法，细致地讲述了如何从递推关系和求和公式两个方面，引导学生分析、解决数列问题，以至对给出问题进一步改编，加深对数列知识的理解，强化学习的主人翁意识。</w:t>
      </w:r>
    </w:p>
    <w:p w14:paraId="560742B4" w14:textId="77777777" w:rsidR="007E5CB6" w:rsidRDefault="00FC211A">
      <w:pPr>
        <w:spacing w:line="360" w:lineRule="auto"/>
        <w:ind w:firstLineChars="200" w:firstLine="562"/>
        <w:rPr>
          <w:rFonts w:ascii="宋体" w:hAnsi="宋体" w:hint="eastAsia"/>
          <w:b/>
          <w:bCs/>
          <w:sz w:val="28"/>
        </w:rPr>
      </w:pPr>
      <w:r>
        <w:rPr>
          <w:rFonts w:ascii="宋体" w:hAnsi="宋体" w:hint="eastAsia"/>
          <w:b/>
          <w:bCs/>
          <w:sz w:val="28"/>
        </w:rPr>
        <w:t>2.2 逻辑推理能力相关研究</w:t>
      </w:r>
    </w:p>
    <w:p w14:paraId="6F96C429" w14:textId="77777777" w:rsidR="007E5CB6" w:rsidRDefault="00FC211A">
      <w:pPr>
        <w:spacing w:line="360" w:lineRule="auto"/>
        <w:ind w:firstLineChars="200" w:firstLine="480"/>
        <w:rPr>
          <w:rFonts w:ascii="宋体" w:hAnsi="宋体" w:cs="宋体" w:hint="eastAsia"/>
          <w:sz w:val="24"/>
          <w:szCs w:val="22"/>
        </w:rPr>
      </w:pPr>
      <w:r>
        <w:rPr>
          <w:rFonts w:ascii="宋体" w:hAnsi="宋体" w:cs="宋体" w:hint="eastAsia"/>
          <w:sz w:val="24"/>
          <w:szCs w:val="22"/>
        </w:rPr>
        <w:t>刘新亮、沈婕、刘勇等在《高中数学逻辑推理素养水平的划分与评价：以2024年高考数学天津卷为例》中，分别给出了逻辑推理素养在水平一、二、三阶段的要求与经典案例，水平</w:t>
      </w:r>
      <w:proofErr w:type="gramStart"/>
      <w:r>
        <w:rPr>
          <w:rFonts w:ascii="宋体" w:hAnsi="宋体" w:cs="宋体" w:hint="eastAsia"/>
          <w:sz w:val="24"/>
          <w:szCs w:val="22"/>
        </w:rPr>
        <w:t>一</w:t>
      </w:r>
      <w:proofErr w:type="gramEnd"/>
      <w:r>
        <w:rPr>
          <w:rFonts w:ascii="宋体" w:hAnsi="宋体" w:cs="宋体" w:hint="eastAsia"/>
          <w:sz w:val="24"/>
          <w:szCs w:val="22"/>
        </w:rPr>
        <w:t>要求学生能够通过熟悉的例子理解归纳推理、类比推理、演绎推理的基本形式，水平二要求学生能够探索论证的思路、选择合适的论证方法予以证明，水平三要求学生能够构建过渡性命题、探索论证的途径以解决问题。文章最后基于2024年高考数学天津卷的逻辑推理表现水平，给出了课堂教学和课后作业的针对性建议。</w:t>
      </w:r>
    </w:p>
    <w:p w14:paraId="05F051C2" w14:textId="77777777" w:rsidR="007E5CB6" w:rsidRDefault="00FC211A">
      <w:pPr>
        <w:spacing w:line="360" w:lineRule="auto"/>
        <w:ind w:firstLineChars="200" w:firstLine="562"/>
        <w:rPr>
          <w:rFonts w:ascii="宋体"/>
          <w:sz w:val="28"/>
        </w:rPr>
      </w:pPr>
      <w:r>
        <w:rPr>
          <w:rFonts w:ascii="宋体" w:hAnsi="宋体" w:hint="eastAsia"/>
          <w:b/>
          <w:bCs/>
          <w:sz w:val="28"/>
        </w:rPr>
        <w:t>2.3 数列问题与逻辑推理结合相关研究</w:t>
      </w:r>
    </w:p>
    <w:p w14:paraId="6F7D3280" w14:textId="77777777" w:rsidR="007E5CB6" w:rsidRDefault="00FC211A">
      <w:pPr>
        <w:spacing w:line="360" w:lineRule="auto"/>
        <w:ind w:firstLineChars="200" w:firstLine="480"/>
        <w:rPr>
          <w:rFonts w:ascii="宋体" w:hAnsi="宋体" w:cs="宋体" w:hint="eastAsia"/>
          <w:sz w:val="24"/>
          <w:szCs w:val="22"/>
        </w:rPr>
      </w:pPr>
      <w:r>
        <w:rPr>
          <w:rFonts w:ascii="宋体" w:hAnsi="宋体" w:cs="宋体"/>
          <w:sz w:val="24"/>
          <w:szCs w:val="22"/>
        </w:rPr>
        <w:t>黄永</w:t>
      </w:r>
      <w:proofErr w:type="gramStart"/>
      <w:r>
        <w:rPr>
          <w:rFonts w:ascii="宋体" w:hAnsi="宋体" w:cs="宋体"/>
          <w:sz w:val="24"/>
          <w:szCs w:val="22"/>
        </w:rPr>
        <w:t>敞</w:t>
      </w:r>
      <w:r>
        <w:rPr>
          <w:rFonts w:ascii="宋体" w:hAnsi="宋体" w:cs="宋体" w:hint="eastAsia"/>
          <w:sz w:val="24"/>
          <w:szCs w:val="22"/>
        </w:rPr>
        <w:t>发表</w:t>
      </w:r>
      <w:proofErr w:type="gramEnd"/>
      <w:r>
        <w:rPr>
          <w:rFonts w:ascii="宋体" w:hAnsi="宋体" w:cs="宋体" w:hint="eastAsia"/>
          <w:sz w:val="24"/>
          <w:szCs w:val="22"/>
        </w:rPr>
        <w:t>在《数理天地（高中版）》的《</w:t>
      </w:r>
      <w:r>
        <w:rPr>
          <w:rFonts w:ascii="宋体" w:hAnsi="宋体" w:cs="宋体"/>
          <w:sz w:val="24"/>
          <w:szCs w:val="22"/>
        </w:rPr>
        <w:t>基于“问题解决”模式的高中数学逻辑推理能力培养</w:t>
      </w:r>
      <w:r>
        <w:rPr>
          <w:rFonts w:ascii="宋体" w:hAnsi="宋体" w:cs="宋体" w:hint="eastAsia"/>
          <w:sz w:val="24"/>
          <w:szCs w:val="22"/>
        </w:rPr>
        <w:t>》提到，教学工作者可以尝试从“问题解决”模式出发，将逻辑推理能力的培养融入到数学教学全过程。“问题解决”模式指创设真实问题情境和多元探究活动，激发学生的思维潜能与逻辑推演能力。作者将其用于实际案例，实践结果展</w:t>
      </w:r>
      <w:r>
        <w:rPr>
          <w:rFonts w:ascii="宋体" w:hAnsi="宋体" w:cs="宋体" w:hint="eastAsia"/>
          <w:sz w:val="24"/>
          <w:szCs w:val="22"/>
        </w:rPr>
        <w:lastRenderedPageBreak/>
        <w:t>现了该方法的独特价值，为培养学生的逻辑推理能力提供了切实可行的理论支持与实践指导。</w:t>
      </w:r>
    </w:p>
    <w:p w14:paraId="31074D17" w14:textId="77777777" w:rsidR="007E5CB6" w:rsidRDefault="00FC211A">
      <w:pPr>
        <w:spacing w:line="360" w:lineRule="auto"/>
        <w:ind w:firstLineChars="200" w:firstLine="480"/>
        <w:rPr>
          <w:rFonts w:ascii="宋体" w:hAnsi="宋体" w:cs="宋体" w:hint="eastAsia"/>
          <w:sz w:val="24"/>
          <w:szCs w:val="22"/>
        </w:rPr>
      </w:pPr>
      <w:r>
        <w:rPr>
          <w:rFonts w:ascii="宋体" w:hAnsi="宋体" w:cs="宋体"/>
          <w:sz w:val="24"/>
          <w:szCs w:val="22"/>
        </w:rPr>
        <w:t>蔡飞</w:t>
      </w:r>
      <w:r>
        <w:rPr>
          <w:rFonts w:ascii="宋体" w:hAnsi="宋体" w:cs="宋体" w:hint="eastAsia"/>
          <w:sz w:val="24"/>
          <w:szCs w:val="22"/>
        </w:rPr>
        <w:t>在《</w:t>
      </w:r>
      <w:r>
        <w:rPr>
          <w:rFonts w:ascii="宋体" w:hAnsi="宋体" w:cs="宋体"/>
          <w:sz w:val="24"/>
          <w:szCs w:val="22"/>
        </w:rPr>
        <w:t>高中数学解题教学中逻辑思维培养的探析——以数列解题教学为例</w:t>
      </w:r>
      <w:r>
        <w:rPr>
          <w:rFonts w:ascii="宋体" w:hAnsi="宋体" w:cs="宋体" w:hint="eastAsia"/>
          <w:sz w:val="24"/>
          <w:szCs w:val="22"/>
        </w:rPr>
        <w:t>》一文中指出，在高中数学的教学过程中，发展学生逻辑思维能力的最重要环节是数列问题，其不仅考查了学生的基础数学知识，而且锻炼了学生数学核心素养。从已知条件出发、推断未知结果、构建数学模型、进行演绎推理，数列的解题过程使学生逐步形成系统性思维方式、批判性思维、逻辑思考能力等，为其以后的学习生活奠定坚实基础。</w:t>
      </w:r>
    </w:p>
    <w:p w14:paraId="1CF2E442" w14:textId="77777777" w:rsidR="00823E4B" w:rsidRDefault="00FC211A">
      <w:pPr>
        <w:spacing w:line="360" w:lineRule="auto"/>
        <w:ind w:firstLineChars="200" w:firstLine="480"/>
        <w:rPr>
          <w:sz w:val="24"/>
        </w:rPr>
      </w:pPr>
      <w:r>
        <w:rPr>
          <w:rFonts w:hint="eastAsia"/>
          <w:sz w:val="24"/>
        </w:rPr>
        <w:t>朱小岩在《中国数学教育》发表了《布卢姆教育目标分类学指导下的高中数学学科核心素养之逻辑推理研究——以“数列”为例》，经过对天津市新华中学的高二年级学生逻辑推理核心素养的调查，以布卢姆教育目标分类学为理论支持，提出了数列板块的教学策略。研究团队将数列的知识分为事实性知识、概念性知识、程序性知识、反省认知知识，并填入认知过程维度以及对应的目标、活动及评估。基于以上研究和方法，研究团队对新华中学约</w:t>
      </w:r>
      <w:r>
        <w:rPr>
          <w:rFonts w:hint="eastAsia"/>
          <w:sz w:val="24"/>
        </w:rPr>
        <w:t>200</w:t>
      </w:r>
      <w:r>
        <w:rPr>
          <w:rFonts w:hint="eastAsia"/>
          <w:sz w:val="24"/>
        </w:rPr>
        <w:t>名高二学生进行了将近一年的训练，最后发现该教学策略对中等能力水平的学生能力提升效果显著，对高水平学生反而气到了抑制作用。</w:t>
      </w:r>
    </w:p>
    <w:p w14:paraId="1BB59239" w14:textId="19FB427D" w:rsidR="00823E4B" w:rsidRDefault="00FC211A" w:rsidP="00823E4B">
      <w:pPr>
        <w:spacing w:line="360" w:lineRule="auto"/>
        <w:ind w:firstLineChars="200" w:firstLine="480"/>
        <w:rPr>
          <w:rFonts w:ascii="宋体"/>
          <w:sz w:val="28"/>
        </w:rPr>
      </w:pPr>
      <w:r>
        <w:rPr>
          <w:rFonts w:hint="eastAsia"/>
          <w:sz w:val="24"/>
        </w:rPr>
        <w:t xml:space="preserve">  </w:t>
      </w:r>
      <w:r w:rsidR="00823E4B">
        <w:rPr>
          <w:rFonts w:ascii="宋体" w:hAnsi="宋体" w:hint="eastAsia"/>
          <w:b/>
          <w:bCs/>
          <w:sz w:val="28"/>
        </w:rPr>
        <w:t>2.4 小结</w:t>
      </w:r>
    </w:p>
    <w:p w14:paraId="655F1E5B" w14:textId="1FB747A9" w:rsidR="00823E4B" w:rsidRPr="00823E4B" w:rsidRDefault="00823E4B" w:rsidP="00823E4B">
      <w:pPr>
        <w:spacing w:line="360" w:lineRule="auto"/>
        <w:ind w:firstLineChars="200" w:firstLine="480"/>
        <w:rPr>
          <w:sz w:val="24"/>
        </w:rPr>
      </w:pPr>
      <w:r w:rsidRPr="00823E4B">
        <w:rPr>
          <w:sz w:val="24"/>
        </w:rPr>
        <w:t>现有研究在数列问题与逻辑推理能力领域取得了诸多成果，但也存在一定的局限性。在数列问题研究方面，学者们积极探索教学模式创新与解题方法优化，徐章韬提出的等差数列与等比数列交融教学、杨心达和王文主张的融入悖论及智力题教学、刘烈文对数列巧解方法的探究，都为数列教学实践提供了多元思路。然而，这些研究多聚焦于教学方法本身，对新高考背景下数列问题的考查趋势与命题规律挖掘不足，未能紧密结合高考实际需求进行教学策略调整。</w:t>
      </w:r>
      <w:r w:rsidRPr="00823E4B">
        <w:rPr>
          <w:sz w:val="24"/>
        </w:rPr>
        <w:t>​</w:t>
      </w:r>
    </w:p>
    <w:p w14:paraId="0D1C884A" w14:textId="463903C1" w:rsidR="00823E4B" w:rsidRPr="00823E4B" w:rsidRDefault="00823E4B" w:rsidP="00823E4B">
      <w:pPr>
        <w:spacing w:line="360" w:lineRule="auto"/>
        <w:ind w:firstLineChars="200" w:firstLine="480"/>
        <w:rPr>
          <w:sz w:val="24"/>
        </w:rPr>
      </w:pPr>
      <w:r w:rsidRPr="00823E4B">
        <w:rPr>
          <w:sz w:val="24"/>
        </w:rPr>
        <w:t>逻辑推理能力相关研究中，刘新亮等人对逻辑推理素养水平的划分与评价具有较强的理论指导意义，为衡量学生逻辑推理能力提供了明确标准。但现有研究较少将该评价体系与具体知识板块</w:t>
      </w:r>
      <w:r>
        <w:rPr>
          <w:rFonts w:hint="eastAsia"/>
          <w:sz w:val="24"/>
        </w:rPr>
        <w:t>的</w:t>
      </w:r>
      <w:r w:rsidRPr="00823E4B">
        <w:rPr>
          <w:sz w:val="24"/>
        </w:rPr>
        <w:t>深度融合，导致理论在实践应用中的针对性不足。</w:t>
      </w:r>
      <w:r w:rsidRPr="00823E4B">
        <w:rPr>
          <w:sz w:val="24"/>
        </w:rPr>
        <w:t>​</w:t>
      </w:r>
    </w:p>
    <w:p w14:paraId="1AA542B2" w14:textId="2C6EA157" w:rsidR="00823E4B" w:rsidRPr="00823E4B" w:rsidRDefault="00823E4B" w:rsidP="00823E4B">
      <w:pPr>
        <w:spacing w:line="360" w:lineRule="auto"/>
        <w:ind w:firstLineChars="200" w:firstLine="480"/>
        <w:rPr>
          <w:sz w:val="24"/>
        </w:rPr>
      </w:pPr>
      <w:r w:rsidRPr="00823E4B">
        <w:rPr>
          <w:sz w:val="24"/>
        </w:rPr>
        <w:t>在数列问题与逻辑推理结合的研究里，黄永敞基于</w:t>
      </w:r>
      <w:r w:rsidRPr="00823E4B">
        <w:rPr>
          <w:sz w:val="24"/>
        </w:rPr>
        <w:t xml:space="preserve"> “</w:t>
      </w:r>
      <w:r w:rsidRPr="00823E4B">
        <w:rPr>
          <w:sz w:val="24"/>
        </w:rPr>
        <w:t>问题解决</w:t>
      </w:r>
      <w:r w:rsidRPr="00823E4B">
        <w:rPr>
          <w:sz w:val="24"/>
        </w:rPr>
        <w:t xml:space="preserve">” </w:t>
      </w:r>
      <w:r w:rsidRPr="00823E4B">
        <w:rPr>
          <w:sz w:val="24"/>
        </w:rPr>
        <w:t>模式的培养策略、蔡飞对数列解题教学中逻辑思维培养的探析，以及朱小岩在布卢姆教育目标分类学指导下的教学策略探索，都展现了两者结合的重要价值</w:t>
      </w:r>
      <w:r>
        <w:rPr>
          <w:rFonts w:hint="eastAsia"/>
          <w:sz w:val="24"/>
        </w:rPr>
        <w:t>，但</w:t>
      </w:r>
      <w:r w:rsidRPr="00823E4B">
        <w:rPr>
          <w:sz w:val="24"/>
        </w:rPr>
        <w:t>在样本选取上存在局限性，如朱</w:t>
      </w:r>
      <w:proofErr w:type="gramStart"/>
      <w:r w:rsidRPr="00823E4B">
        <w:rPr>
          <w:sz w:val="24"/>
        </w:rPr>
        <w:t>小岩仅针对</w:t>
      </w:r>
      <w:proofErr w:type="gramEnd"/>
      <w:r w:rsidRPr="00823E4B">
        <w:rPr>
          <w:sz w:val="24"/>
        </w:rPr>
        <w:t>天津市新华中学高二学生，结论的普适性有待验证</w:t>
      </w:r>
      <w:r>
        <w:rPr>
          <w:rFonts w:hint="eastAsia"/>
          <w:sz w:val="24"/>
        </w:rPr>
        <w:t>。</w:t>
      </w:r>
      <w:r w:rsidRPr="00823E4B">
        <w:rPr>
          <w:sz w:val="24"/>
        </w:rPr>
        <w:t>同时，多数研究</w:t>
      </w:r>
      <w:r w:rsidRPr="00823E4B">
        <w:rPr>
          <w:sz w:val="24"/>
        </w:rPr>
        <w:lastRenderedPageBreak/>
        <w:t>缺乏对新高考政策变化下，数列问题考查对逻辑推理能力要求动态演变的追踪研究。</w:t>
      </w:r>
      <w:r w:rsidRPr="00823E4B">
        <w:rPr>
          <w:sz w:val="24"/>
        </w:rPr>
        <w:t>​</w:t>
      </w:r>
    </w:p>
    <w:p w14:paraId="50FC68E6" w14:textId="55749D05" w:rsidR="00823E4B" w:rsidRPr="00823E4B" w:rsidRDefault="00823E4B" w:rsidP="00823E4B">
      <w:pPr>
        <w:spacing w:line="360" w:lineRule="auto"/>
        <w:ind w:firstLineChars="200" w:firstLine="480"/>
        <w:rPr>
          <w:sz w:val="24"/>
        </w:rPr>
      </w:pPr>
      <w:r w:rsidRPr="00823E4B">
        <w:rPr>
          <w:sz w:val="24"/>
        </w:rPr>
        <w:t>已有研究为数列问题与逻辑推理能力的结合提供了良好开端，在新高考背景下，仍需加强对数列问题考查趋势的研究，深化理论与实践的结合，</w:t>
      </w:r>
      <w:r>
        <w:rPr>
          <w:rFonts w:hint="eastAsia"/>
          <w:sz w:val="24"/>
        </w:rPr>
        <w:t>并</w:t>
      </w:r>
      <w:r w:rsidRPr="00823E4B">
        <w:rPr>
          <w:sz w:val="24"/>
        </w:rPr>
        <w:t>扩大研究样本范围，更全面、深入地揭示两者之间的关系与培养路径。</w:t>
      </w:r>
    </w:p>
    <w:p w14:paraId="2EBFF927" w14:textId="7D077705" w:rsidR="007E5CB6" w:rsidRDefault="00FC211A">
      <w:pPr>
        <w:spacing w:line="360" w:lineRule="auto"/>
        <w:ind w:firstLineChars="200" w:firstLine="602"/>
        <w:rPr>
          <w:rFonts w:ascii="宋体" w:hAnsi="宋体" w:hint="eastAsia"/>
          <w:b/>
          <w:bCs/>
          <w:sz w:val="30"/>
        </w:rPr>
      </w:pPr>
      <w:r>
        <w:rPr>
          <w:rFonts w:ascii="宋体" w:hAnsi="宋体" w:hint="eastAsia"/>
          <w:b/>
          <w:bCs/>
          <w:sz w:val="30"/>
        </w:rPr>
        <w:t xml:space="preserve">3 </w:t>
      </w:r>
      <w:r w:rsidR="00823E4B">
        <w:rPr>
          <w:rFonts w:ascii="宋体" w:hAnsi="宋体" w:hint="eastAsia"/>
          <w:b/>
          <w:bCs/>
          <w:sz w:val="30"/>
        </w:rPr>
        <w:t>数学新高考</w:t>
      </w:r>
      <w:r>
        <w:rPr>
          <w:rFonts w:ascii="宋体" w:hAnsi="宋体" w:hint="eastAsia"/>
          <w:b/>
          <w:bCs/>
          <w:sz w:val="30"/>
        </w:rPr>
        <w:t>数列问题特征分析</w:t>
      </w:r>
    </w:p>
    <w:p w14:paraId="15C607B1" w14:textId="77777777" w:rsidR="007E5CB6" w:rsidRDefault="00FC211A">
      <w:pPr>
        <w:spacing w:line="360" w:lineRule="auto"/>
        <w:ind w:firstLineChars="200" w:firstLine="562"/>
        <w:rPr>
          <w:b/>
          <w:bCs/>
          <w:sz w:val="24"/>
        </w:rPr>
      </w:pPr>
      <w:r>
        <w:rPr>
          <w:rFonts w:ascii="宋体" w:hAnsi="宋体" w:hint="eastAsia"/>
          <w:b/>
          <w:bCs/>
          <w:sz w:val="28"/>
        </w:rPr>
        <w:t>3.1 对高阶思维能力的要求</w:t>
      </w:r>
    </w:p>
    <w:p w14:paraId="6921CDD7" w14:textId="6E58369A" w:rsidR="007E5CB6" w:rsidRDefault="00823E4B">
      <w:pPr>
        <w:spacing w:line="360" w:lineRule="auto"/>
        <w:ind w:firstLineChars="200" w:firstLine="480"/>
        <w:rPr>
          <w:sz w:val="24"/>
        </w:rPr>
      </w:pPr>
      <w:r>
        <w:rPr>
          <w:rFonts w:hint="eastAsia"/>
          <w:sz w:val="24"/>
        </w:rPr>
        <w:t>新高考</w:t>
      </w:r>
      <w:r w:rsidR="00FC211A">
        <w:rPr>
          <w:rFonts w:hint="eastAsia"/>
          <w:sz w:val="24"/>
        </w:rPr>
        <w:t>中的数列题目在考查数学基础知识的同时，对学生高阶思维能力也有一定的要求，尤其是分析性思维、创新性思维和批判性思维。学生既要使用已有知识进行计算、推导、证明，还应发散思维，从多个角度思考问题。</w:t>
      </w:r>
    </w:p>
    <w:p w14:paraId="50E2A851" w14:textId="77777777" w:rsidR="007E5CB6" w:rsidRDefault="00FC211A">
      <w:pPr>
        <w:spacing w:line="360" w:lineRule="auto"/>
        <w:ind w:firstLineChars="200" w:firstLine="480"/>
        <w:rPr>
          <w:sz w:val="24"/>
        </w:rPr>
      </w:pPr>
      <w:r>
        <w:rPr>
          <w:rFonts w:hint="eastAsia"/>
          <w:sz w:val="24"/>
        </w:rPr>
        <w:t>以</w:t>
      </w:r>
      <w:r>
        <w:rPr>
          <w:rFonts w:hint="eastAsia"/>
          <w:sz w:val="24"/>
        </w:rPr>
        <w:t>2021</w:t>
      </w:r>
      <w:r>
        <w:rPr>
          <w:rFonts w:hint="eastAsia"/>
          <w:sz w:val="24"/>
        </w:rPr>
        <w:t>全国新高考</w:t>
      </w:r>
      <w:r>
        <w:rPr>
          <w:rFonts w:ascii="Times New Roman Regular" w:hAnsi="Times New Roman Regular" w:cs="Times New Roman Regular"/>
          <w:sz w:val="24"/>
        </w:rPr>
        <w:t>Ⅰ</w:t>
      </w:r>
      <w:r>
        <w:rPr>
          <w:rFonts w:hint="eastAsia"/>
          <w:sz w:val="24"/>
        </w:rPr>
        <w:t>卷数学试题</w:t>
      </w:r>
      <w:r>
        <w:rPr>
          <w:rFonts w:hint="eastAsia"/>
          <w:sz w:val="24"/>
        </w:rPr>
        <w:t>16</w:t>
      </w:r>
      <w:r>
        <w:rPr>
          <w:rFonts w:hint="eastAsia"/>
          <w:sz w:val="24"/>
        </w:rPr>
        <w:t>题为例，题目为：</w:t>
      </w:r>
    </w:p>
    <w:p w14:paraId="226004E4" w14:textId="77777777" w:rsidR="007E5CB6" w:rsidRDefault="00FC211A">
      <w:pPr>
        <w:spacing w:line="360" w:lineRule="auto"/>
        <w:ind w:firstLineChars="200" w:firstLine="480"/>
        <w:rPr>
          <w:sz w:val="24"/>
          <w:vertAlign w:val="subscript"/>
        </w:rPr>
      </w:pPr>
      <w:r>
        <w:rPr>
          <w:rFonts w:hint="eastAsia"/>
          <w:sz w:val="24"/>
        </w:rPr>
        <w:t>某校学生在研究民间剪纸艺术时，发现此纸时经常</w:t>
      </w:r>
      <w:proofErr w:type="gramStart"/>
      <w:r>
        <w:rPr>
          <w:rFonts w:hint="eastAsia"/>
          <w:sz w:val="24"/>
        </w:rPr>
        <w:t>会沿纸的</w:t>
      </w:r>
      <w:proofErr w:type="gramEnd"/>
      <w:r>
        <w:rPr>
          <w:rFonts w:hint="eastAsia"/>
          <w:sz w:val="24"/>
        </w:rPr>
        <w:t>某条对称轴把纸对折，规格为</w:t>
      </w:r>
      <w:r>
        <w:rPr>
          <w:rFonts w:ascii="Times New Roman Regular" w:hAnsi="Times New Roman Regular" w:cs="Times New Roman Regular"/>
          <w:sz w:val="24"/>
        </w:rPr>
        <w:t>20dm×12dm</w:t>
      </w:r>
      <w:r>
        <w:rPr>
          <w:rFonts w:hint="eastAsia"/>
          <w:sz w:val="24"/>
        </w:rPr>
        <w:t>的长方形纸</w:t>
      </w:r>
      <w:r>
        <w:rPr>
          <w:rFonts w:hint="eastAsia"/>
          <w:sz w:val="24"/>
        </w:rPr>
        <w:t>.</w:t>
      </w:r>
      <w:r>
        <w:rPr>
          <w:rFonts w:hint="eastAsia"/>
          <w:sz w:val="24"/>
        </w:rPr>
        <w:t>对折</w:t>
      </w:r>
      <w:r>
        <w:rPr>
          <w:rFonts w:hint="eastAsia"/>
          <w:sz w:val="24"/>
        </w:rPr>
        <w:t>1</w:t>
      </w:r>
      <w:r>
        <w:rPr>
          <w:rFonts w:hint="eastAsia"/>
          <w:sz w:val="24"/>
        </w:rPr>
        <w:t>次</w:t>
      </w:r>
      <w:proofErr w:type="gramStart"/>
      <w:r>
        <w:rPr>
          <w:rFonts w:hint="eastAsia"/>
          <w:sz w:val="24"/>
        </w:rPr>
        <w:t>共可以</w:t>
      </w:r>
      <w:proofErr w:type="gramEnd"/>
      <w:r>
        <w:rPr>
          <w:rFonts w:hint="eastAsia"/>
          <w:sz w:val="24"/>
        </w:rPr>
        <w:t>得到</w:t>
      </w:r>
      <w:r>
        <w:rPr>
          <w:rFonts w:hint="eastAsia"/>
          <w:sz w:val="24"/>
        </w:rPr>
        <w:t>10dm</w:t>
      </w:r>
      <w:r>
        <w:rPr>
          <w:rFonts w:ascii="Times New Roman Regular" w:hAnsi="Times New Roman Regular" w:cs="Times New Roman Regular"/>
          <w:sz w:val="24"/>
        </w:rPr>
        <w:t>×</w:t>
      </w:r>
      <w:r>
        <w:rPr>
          <w:rFonts w:hint="eastAsia"/>
          <w:sz w:val="24"/>
        </w:rPr>
        <w:t>2dm</w:t>
      </w:r>
      <w:r>
        <w:rPr>
          <w:rFonts w:hint="eastAsia"/>
          <w:sz w:val="24"/>
        </w:rPr>
        <w:t>，</w:t>
      </w:r>
      <w:r>
        <w:rPr>
          <w:rFonts w:hint="eastAsia"/>
          <w:sz w:val="24"/>
        </w:rPr>
        <w:t>20dm</w:t>
      </w:r>
      <w:r>
        <w:rPr>
          <w:rFonts w:ascii="Times New Roman Regular" w:hAnsi="Times New Roman Regular" w:cs="Times New Roman Regular"/>
          <w:sz w:val="24"/>
        </w:rPr>
        <w:t>×</w:t>
      </w:r>
      <w:r>
        <w:rPr>
          <w:rFonts w:hint="eastAsia"/>
          <w:sz w:val="24"/>
        </w:rPr>
        <w:t>6dm</w:t>
      </w:r>
      <w:r>
        <w:rPr>
          <w:rFonts w:hint="eastAsia"/>
          <w:sz w:val="24"/>
        </w:rPr>
        <w:t>两种规格的图形，它们的而积之和</w:t>
      </w:r>
      <w:r>
        <w:rPr>
          <w:rFonts w:hint="eastAsia"/>
          <w:sz w:val="24"/>
        </w:rPr>
        <w:t>S</w:t>
      </w:r>
      <w:r>
        <w:rPr>
          <w:rFonts w:hint="eastAsia"/>
          <w:sz w:val="24"/>
          <w:vertAlign w:val="subscript"/>
        </w:rPr>
        <w:t>1</w:t>
      </w:r>
      <w:r>
        <w:rPr>
          <w:rFonts w:hint="eastAsia"/>
          <w:sz w:val="24"/>
        </w:rPr>
        <w:t>=240dm</w:t>
      </w:r>
      <w:r>
        <w:rPr>
          <w:rFonts w:hint="eastAsia"/>
          <w:sz w:val="24"/>
          <w:vertAlign w:val="superscript"/>
        </w:rPr>
        <w:t>2</w:t>
      </w:r>
      <w:r>
        <w:rPr>
          <w:rFonts w:hint="eastAsia"/>
          <w:sz w:val="24"/>
        </w:rPr>
        <w:t>，对折</w:t>
      </w:r>
      <w:r>
        <w:rPr>
          <w:rFonts w:hint="eastAsia"/>
          <w:sz w:val="24"/>
        </w:rPr>
        <w:t>2</w:t>
      </w:r>
      <w:r>
        <w:rPr>
          <w:rFonts w:hint="eastAsia"/>
          <w:sz w:val="24"/>
        </w:rPr>
        <w:t>次</w:t>
      </w:r>
      <w:proofErr w:type="gramStart"/>
      <w:r>
        <w:rPr>
          <w:rFonts w:hint="eastAsia"/>
          <w:sz w:val="24"/>
        </w:rPr>
        <w:t>共可以</w:t>
      </w:r>
      <w:proofErr w:type="gramEnd"/>
      <w:r>
        <w:rPr>
          <w:rFonts w:hint="eastAsia"/>
          <w:sz w:val="24"/>
        </w:rPr>
        <w:t>得</w:t>
      </w:r>
      <w:r>
        <w:rPr>
          <w:rFonts w:hint="eastAsia"/>
          <w:sz w:val="24"/>
        </w:rPr>
        <w:t>5dm</w:t>
      </w:r>
      <w:r>
        <w:rPr>
          <w:rFonts w:ascii="Times New Roman Regular" w:hAnsi="Times New Roman Regular" w:cs="Times New Roman Regular"/>
          <w:sz w:val="24"/>
        </w:rPr>
        <w:t>×</w:t>
      </w:r>
      <w:r>
        <w:rPr>
          <w:rFonts w:hint="eastAsia"/>
          <w:sz w:val="24"/>
        </w:rPr>
        <w:t>12dm</w:t>
      </w:r>
      <w:r>
        <w:rPr>
          <w:rFonts w:hint="eastAsia"/>
          <w:sz w:val="24"/>
        </w:rPr>
        <w:t>，</w:t>
      </w:r>
      <w:r>
        <w:rPr>
          <w:rFonts w:hint="eastAsia"/>
          <w:sz w:val="24"/>
        </w:rPr>
        <w:t>10dm</w:t>
      </w:r>
      <w:r>
        <w:rPr>
          <w:rFonts w:ascii="Times New Roman Regular" w:hAnsi="Times New Roman Regular" w:cs="Times New Roman Regular"/>
          <w:sz w:val="24"/>
        </w:rPr>
        <w:t>×</w:t>
      </w:r>
      <w:r>
        <w:rPr>
          <w:rFonts w:hint="eastAsia"/>
          <w:sz w:val="24"/>
        </w:rPr>
        <w:t>6dm</w:t>
      </w:r>
      <w:r>
        <w:rPr>
          <w:rFonts w:hint="eastAsia"/>
          <w:sz w:val="24"/>
        </w:rPr>
        <w:t>，</w:t>
      </w:r>
      <w:r>
        <w:rPr>
          <w:rFonts w:hint="eastAsia"/>
          <w:sz w:val="24"/>
        </w:rPr>
        <w:t>20dm</w:t>
      </w:r>
      <w:r>
        <w:rPr>
          <w:rFonts w:ascii="Times New Roman Regular" w:hAnsi="Times New Roman Regular" w:cs="Times New Roman Regular"/>
          <w:sz w:val="24"/>
        </w:rPr>
        <w:t>×</w:t>
      </w:r>
      <w:r>
        <w:rPr>
          <w:rFonts w:hint="eastAsia"/>
          <w:sz w:val="24"/>
        </w:rPr>
        <w:t>3dm</w:t>
      </w:r>
      <w:r>
        <w:rPr>
          <w:rFonts w:hint="eastAsia"/>
          <w:sz w:val="24"/>
        </w:rPr>
        <w:t>三种规格的图形，它们的而积之和</w:t>
      </w:r>
      <w:r>
        <w:rPr>
          <w:rFonts w:hint="eastAsia"/>
          <w:sz w:val="24"/>
        </w:rPr>
        <w:t>S</w:t>
      </w:r>
      <w:r>
        <w:rPr>
          <w:rFonts w:hint="eastAsia"/>
          <w:sz w:val="24"/>
          <w:vertAlign w:val="subscript"/>
        </w:rPr>
        <w:t>2</w:t>
      </w:r>
      <w:r>
        <w:rPr>
          <w:rFonts w:hint="eastAsia"/>
          <w:sz w:val="24"/>
        </w:rPr>
        <w:t>=180dm</w:t>
      </w:r>
      <w:r>
        <w:rPr>
          <w:rFonts w:hint="eastAsia"/>
          <w:sz w:val="24"/>
          <w:vertAlign w:val="superscript"/>
        </w:rPr>
        <w:t>2</w:t>
      </w:r>
      <w:r>
        <w:rPr>
          <w:rFonts w:hint="eastAsia"/>
          <w:sz w:val="24"/>
        </w:rPr>
        <w:t>.</w:t>
      </w:r>
      <w:r>
        <w:rPr>
          <w:rFonts w:hint="eastAsia"/>
          <w:sz w:val="24"/>
        </w:rPr>
        <w:t>以此类推，则对折</w:t>
      </w:r>
      <w:r>
        <w:rPr>
          <w:rFonts w:hint="eastAsia"/>
          <w:sz w:val="24"/>
        </w:rPr>
        <w:t>4</w:t>
      </w:r>
      <w:r>
        <w:rPr>
          <w:rFonts w:hint="eastAsia"/>
          <w:sz w:val="24"/>
        </w:rPr>
        <w:t>次</w:t>
      </w:r>
      <w:proofErr w:type="gramStart"/>
      <w:r>
        <w:rPr>
          <w:rFonts w:hint="eastAsia"/>
          <w:sz w:val="24"/>
        </w:rPr>
        <w:t>共可以</w:t>
      </w:r>
      <w:proofErr w:type="gramEnd"/>
      <w:r>
        <w:rPr>
          <w:rFonts w:hint="eastAsia"/>
          <w:sz w:val="24"/>
        </w:rPr>
        <w:t>得到不同规格图形的种数为</w:t>
      </w:r>
      <w:r>
        <w:rPr>
          <w:rFonts w:hint="eastAsia"/>
          <w:sz w:val="24"/>
        </w:rPr>
        <w:t>______</w:t>
      </w:r>
      <w:r>
        <w:rPr>
          <w:rFonts w:hint="eastAsia"/>
          <w:sz w:val="24"/>
        </w:rPr>
        <w:t>；如果对折</w:t>
      </w:r>
      <w:r>
        <w:rPr>
          <w:rFonts w:hint="eastAsia"/>
          <w:sz w:val="24"/>
        </w:rPr>
        <w:t>n</w:t>
      </w:r>
      <w:r>
        <w:rPr>
          <w:rFonts w:hint="eastAsia"/>
          <w:sz w:val="24"/>
        </w:rPr>
        <w:t>次，那么</w:t>
      </w:r>
      <m:oMath>
        <m:nary>
          <m:naryPr>
            <m:chr m:val="∑"/>
            <m:limLoc m:val="undOvr"/>
            <m:ctrlPr>
              <w:rPr>
                <w:rFonts w:ascii="DejaVu Math TeX Gyre" w:hAnsi="DejaVu Math TeX Gyre" w:cs="Times New Roman Regular"/>
                <w:sz w:val="24"/>
              </w:rPr>
            </m:ctrlPr>
          </m:naryPr>
          <m:sub>
            <m:r>
              <m:rPr>
                <m:sty m:val="p"/>
              </m:rPr>
              <w:rPr>
                <w:rFonts w:ascii="DejaVu Math TeX Gyre" w:hAnsi="DejaVu Math TeX Gyre" w:cs="Times New Roman Regular"/>
                <w:sz w:val="24"/>
              </w:rPr>
              <m:t>k=1</m:t>
            </m:r>
          </m:sub>
          <m:sup>
            <m:r>
              <m:rPr>
                <m:sty m:val="p"/>
              </m:rPr>
              <w:rPr>
                <w:rFonts w:ascii="DejaVu Math TeX Gyre" w:hAnsi="DejaVu Math TeX Gyre" w:cs="Times New Roman Regular"/>
                <w:sz w:val="24"/>
              </w:rPr>
              <m:t>n</m:t>
            </m:r>
          </m:sup>
          <m:e>
            <m:sSub>
              <m:sSubPr>
                <m:ctrlPr>
                  <w:rPr>
                    <w:rFonts w:ascii="Cambria Math" w:hAnsi="Cambria Math" w:hint="eastAsia"/>
                    <w:sz w:val="24"/>
                  </w:rPr>
                </m:ctrlPr>
              </m:sSubPr>
              <m:e>
                <m:r>
                  <m:rPr>
                    <m:sty m:val="p"/>
                  </m:rPr>
                  <w:rPr>
                    <w:rFonts w:ascii="DejaVu Math TeX Gyre" w:hAnsi="DejaVu Math TeX Gyre"/>
                    <w:sz w:val="24"/>
                  </w:rPr>
                  <m:t>S</m:t>
                </m:r>
              </m:e>
              <m:sub>
                <m:r>
                  <m:rPr>
                    <m:sty m:val="p"/>
                  </m:rPr>
                  <w:rPr>
                    <w:rFonts w:ascii="DejaVu Math TeX Gyre" w:hAnsi="DejaVu Math TeX Gyre"/>
                    <w:sz w:val="24"/>
                  </w:rPr>
                  <m:t>k</m:t>
                </m:r>
              </m:sub>
            </m:sSub>
          </m:e>
        </m:nary>
      </m:oMath>
      <w:r>
        <w:rPr>
          <w:rFonts w:hAnsi="DejaVu Math TeX Gyre" w:cs="Times New Roman Regular" w:hint="eastAsia"/>
          <w:sz w:val="24"/>
        </w:rPr>
        <w:t>=</w:t>
      </w:r>
      <w:r>
        <w:rPr>
          <w:rFonts w:hint="eastAsia"/>
          <w:sz w:val="24"/>
        </w:rPr>
        <w:t>______.</w:t>
      </w:r>
    </w:p>
    <w:p w14:paraId="58A87405" w14:textId="77777777" w:rsidR="007E5CB6" w:rsidRDefault="00FC211A">
      <w:pPr>
        <w:spacing w:line="360" w:lineRule="auto"/>
        <w:ind w:firstLineChars="200" w:firstLine="480"/>
        <w:rPr>
          <w:sz w:val="24"/>
        </w:rPr>
      </w:pPr>
      <w:r>
        <w:rPr>
          <w:rFonts w:hint="eastAsia"/>
          <w:sz w:val="24"/>
        </w:rPr>
        <w:t>分析：</w:t>
      </w:r>
      <w:r>
        <w:rPr>
          <w:rFonts w:hint="eastAsia"/>
          <w:sz w:val="24"/>
        </w:rPr>
        <w:t>(1)</w:t>
      </w:r>
      <w:r>
        <w:rPr>
          <w:rFonts w:hint="eastAsia"/>
          <w:sz w:val="24"/>
        </w:rPr>
        <w:t>因为题目设置的数目不大，于是可以采用列举法，按对折方式一次次列举出来，再往后递推两次即可得到对折</w:t>
      </w:r>
      <w:r>
        <w:rPr>
          <w:rFonts w:hint="eastAsia"/>
          <w:sz w:val="24"/>
        </w:rPr>
        <w:t>4</w:t>
      </w:r>
      <w:r>
        <w:rPr>
          <w:rFonts w:hint="eastAsia"/>
          <w:sz w:val="24"/>
        </w:rPr>
        <w:t>次不同规格图形的种数。</w:t>
      </w:r>
    </w:p>
    <w:p w14:paraId="5177D1CF" w14:textId="77777777" w:rsidR="007E5CB6" w:rsidRDefault="00FC211A">
      <w:pPr>
        <w:spacing w:line="360" w:lineRule="auto"/>
        <w:ind w:firstLineChars="200" w:firstLine="480"/>
        <w:rPr>
          <w:rFonts w:hAnsi="DejaVu Math TeX Gyre" w:cs="Times New Roman Regular"/>
          <w:sz w:val="24"/>
        </w:rPr>
      </w:pPr>
      <w:r>
        <w:rPr>
          <w:rFonts w:hint="eastAsia"/>
          <w:sz w:val="24"/>
        </w:rPr>
        <w:t>解答：对折</w:t>
      </w:r>
      <w:r>
        <w:rPr>
          <w:rFonts w:hint="eastAsia"/>
          <w:sz w:val="24"/>
        </w:rPr>
        <w:t>3</w:t>
      </w:r>
      <w:r>
        <w:rPr>
          <w:rFonts w:hint="eastAsia"/>
          <w:sz w:val="24"/>
        </w:rPr>
        <w:t>次能得到</w:t>
      </w:r>
      <w:r>
        <w:rPr>
          <w:noProof/>
          <w:position w:val="-17"/>
          <w:sz w:val="24"/>
          <w:szCs w:val="24"/>
        </w:rPr>
        <w:drawing>
          <wp:inline distT="0" distB="0" distL="0" distR="0" wp14:anchorId="03E50202" wp14:editId="038AAD52">
            <wp:extent cx="154305" cy="342900"/>
            <wp:effectExtent l="0" t="0" r="0" b="0"/>
            <wp:docPr id="842944197" name="Picture 1" descr="{&quot;mathml&quot;:&quot;&lt;mml:math style=\&quot;font-family:Times New Roman;font-size:12px;\&quot; xmlns:m=\&quot;http://schemas.openxmlformats.org/officeDocument/2006/math\&quot; xmlns:mml=\&quot;http://www.w3.org/1998/Math/MathML\&quot;&gt;&lt;mml:mstyle mathsize=\&quot;12px\&quot;&gt;&lt;mml:mfrac&gt;&lt;mml:mn&gt;5&lt;/mml:mn&gt;&lt;mml:mn&gt;2&lt;/mml:mn&gt;&lt;/mml:mfrac&gt;&lt;/mml:mstyle&gt;&lt;/mml:math&gt;&quot;,&quot;origin&quot;:&quot;MathType Legacy&quot;,&quot;version&quot;:&quot;v3.17.2&quot;}" title="分数 2 分之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44197" name="Picture 1" descr="{&quot;mathml&quot;:&quot;&lt;mml:math style=\&quot;font-family:Times New Roman;font-size:12px;\&quot; xmlns:m=\&quot;http://schemas.openxmlformats.org/officeDocument/2006/math\&quot; xmlns:mml=\&quot;http://www.w3.org/1998/Math/MathML\&quot;&gt;&lt;mml:mstyle mathsize=\&quot;12px\&quot;&gt;&lt;mml:mfrac&gt;&lt;mml:mn&gt;5&lt;/mml:mn&gt;&lt;mml:mn&gt;2&lt;/mml:mn&gt;&lt;/mml:mfrac&gt;&lt;/mml:mstyle&gt;&lt;/mml:math&gt;&quot;,&quot;origin&quot;:&quot;MathType Legacy&quot;,&quot;version&quot;:&quot;v3.17.2&quot;}" title="分数 2 分之 5"/>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Ansi="DejaVu Math TeX Gyre" w:cs="Times New Roman Regular" w:hint="eastAsia"/>
          <w:sz w:val="24"/>
        </w:rPr>
        <w:t>dm</w:t>
      </w:r>
      <w:r>
        <w:rPr>
          <w:rFonts w:ascii="Times New Roman Regular" w:hAnsi="Times New Roman Regular" w:cs="Times New Roman Regular"/>
          <w:sz w:val="24"/>
        </w:rPr>
        <w:t>×12</w:t>
      </w:r>
      <w:r>
        <w:rPr>
          <w:rFonts w:ascii="Times New Roman Regular" w:hAnsi="Times New Roman Regular" w:cs="Times New Roman Regular" w:hint="eastAsia"/>
          <w:sz w:val="24"/>
        </w:rPr>
        <w:t>dm</w:t>
      </w:r>
      <w:r>
        <w:rPr>
          <w:rFonts w:ascii="Times New Roman Regular" w:hAnsi="Times New Roman Regular" w:cs="Times New Roman Regular"/>
          <w:sz w:val="24"/>
        </w:rPr>
        <w:t>，</w:t>
      </w:r>
      <w:r>
        <w:rPr>
          <w:rFonts w:ascii="Times New Roman Regular" w:hAnsi="Times New Roman Regular" w:cs="Times New Roman Regular"/>
          <w:sz w:val="24"/>
        </w:rPr>
        <w:t>5</w:t>
      </w:r>
      <w:r>
        <w:rPr>
          <w:rFonts w:ascii="Times New Roman Regular" w:hAnsi="Times New Roman Regular" w:cs="Times New Roman Regular" w:hint="eastAsia"/>
          <w:sz w:val="24"/>
        </w:rPr>
        <w:t>dm</w:t>
      </w:r>
      <w:r>
        <w:rPr>
          <w:rFonts w:ascii="Times New Roman Regular" w:hAnsi="Times New Roman Regular" w:cs="Times New Roman Regular"/>
          <w:sz w:val="24"/>
        </w:rPr>
        <w:t>×</w:t>
      </w:r>
      <w:r>
        <w:rPr>
          <w:rFonts w:hAnsi="DejaVu Math TeX Gyre" w:hint="eastAsia"/>
          <w:sz w:val="24"/>
        </w:rPr>
        <w:t>6dm</w:t>
      </w:r>
      <w:r>
        <w:rPr>
          <w:rFonts w:hAnsi="DejaVu Math TeX Gyre" w:hint="eastAsia"/>
          <w:sz w:val="24"/>
        </w:rPr>
        <w:t>，</w:t>
      </w:r>
      <w:r>
        <w:rPr>
          <w:rFonts w:hAnsi="DejaVu Math TeX Gyre" w:hint="eastAsia"/>
          <w:sz w:val="24"/>
        </w:rPr>
        <w:t>10dm</w:t>
      </w:r>
      <w:r>
        <w:rPr>
          <w:rFonts w:ascii="Times New Roman Regular" w:hAnsi="Times New Roman Regular" w:cs="Times New Roman Regular"/>
          <w:sz w:val="24"/>
        </w:rPr>
        <w:t>×</w:t>
      </w:r>
      <w:r>
        <w:rPr>
          <w:rFonts w:ascii="Times New Roman Regular" w:hAnsi="Times New Roman Regular" w:cs="Times New Roman Regular" w:hint="eastAsia"/>
          <w:sz w:val="24"/>
        </w:rPr>
        <w:t>3dm</w:t>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20dm</w:t>
      </w:r>
      <w:r>
        <w:rPr>
          <w:rFonts w:ascii="Times New Roman Regular" w:hAnsi="Times New Roman Regular" w:cs="Times New Roman Regular"/>
          <w:sz w:val="24"/>
        </w:rPr>
        <w:t>×</w:t>
      </w:r>
      <w:r>
        <w:rPr>
          <w:noProof/>
          <w:position w:val="-17"/>
          <w:sz w:val="24"/>
          <w:szCs w:val="22"/>
        </w:rPr>
        <w:drawing>
          <wp:inline distT="0" distB="0" distL="0" distR="0" wp14:anchorId="7A27C4CE" wp14:editId="62B5FE82">
            <wp:extent cx="154305" cy="340995"/>
            <wp:effectExtent l="0" t="0" r="0" b="0"/>
            <wp:docPr id="835351977" name="Picture 1" descr="{&quot;mathml&quot;:&quot;&lt;mml:math style=\&quot;font-family:Times New Roman;font-size:12px;\&quot; xmlns:m=\&quot;http://schemas.openxmlformats.org/officeDocument/2006/math\&quot; xmlns:mml=\&quot;http://www.w3.org/1998/Math/MathML\&quot;&gt;&lt;mml:mstyle mathsize=\&quot;12px\&quot;&gt;&lt;mml:mfrac&gt;&lt;mml:mn&gt;3&lt;/mml:mn&gt;&lt;mml:mn&gt;2&lt;/mml:mn&gt;&lt;/mml:mfrac&gt;&lt;/mml:mstyle&gt;&lt;/mml:math&gt;&quot;,&quot;origin&quot;:&quot;MathType Legacy&quot;,&quot;version&quot;:&quot;v3.17.2&quot;}" title="分数 2 分之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51977" name="Picture 1" descr="{&quot;mathml&quot;:&quot;&lt;mml:math style=\&quot;font-family:Times New Roman;font-size:12px;\&quot; xmlns:m=\&quot;http://schemas.openxmlformats.org/officeDocument/2006/math\&quot; xmlns:mml=\&quot;http://www.w3.org/1998/Math/MathML\&quot;&gt;&lt;mml:mstyle mathsize=\&quot;12px\&quot;&gt;&lt;mml:mfrac&gt;&lt;mml:mn&gt;3&lt;/mml:mn&gt;&lt;mml:mn&gt;2&lt;/mml:mn&gt;&lt;/mml:mfrac&gt;&lt;/mml:mstyle&gt;&lt;/mml:math&gt;&quot;,&quot;origin&quot;:&quot;MathType Legacy&quot;,&quot;version&quot;:&quot;v3.17.2&quot;}" title="分数 2 分之 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Ansi="DejaVu Math TeX Gyre" w:cs="Times New Roman Regular" w:hint="eastAsia"/>
          <w:sz w:val="24"/>
        </w:rPr>
        <w:t>dm</w:t>
      </w:r>
      <w:r>
        <w:rPr>
          <w:rFonts w:hAnsi="DejaVu Math TeX Gyre" w:cs="Times New Roman Regular" w:hint="eastAsia"/>
          <w:sz w:val="24"/>
        </w:rPr>
        <w:t>，共</w:t>
      </w:r>
      <w:r>
        <w:rPr>
          <w:rFonts w:hAnsi="DejaVu Math TeX Gyre" w:cs="Times New Roman Regular" w:hint="eastAsia"/>
          <w:sz w:val="24"/>
        </w:rPr>
        <w:t>4</w:t>
      </w:r>
      <w:r>
        <w:rPr>
          <w:rFonts w:hAnsi="DejaVu Math TeX Gyre" w:cs="Times New Roman Regular" w:hint="eastAsia"/>
          <w:sz w:val="24"/>
        </w:rPr>
        <w:t>种不同规格的图形</w:t>
      </w:r>
      <w:r>
        <w:rPr>
          <w:rFonts w:hAnsi="DejaVu Math TeX Gyre" w:cs="Times New Roman Regular" w:hint="eastAsia"/>
          <w:sz w:val="24"/>
        </w:rPr>
        <w:t>.</w:t>
      </w:r>
    </w:p>
    <w:p w14:paraId="7CB8E4E9" w14:textId="77777777" w:rsidR="007E5CB6" w:rsidRDefault="00FC211A">
      <w:pPr>
        <w:spacing w:line="360" w:lineRule="auto"/>
        <w:ind w:firstLineChars="200" w:firstLine="480"/>
        <w:rPr>
          <w:rFonts w:ascii="Times New Roman Regular" w:hAnsi="Times New Roman Regular" w:cs="Times New Roman Regular"/>
          <w:sz w:val="24"/>
        </w:rPr>
      </w:pPr>
      <w:r>
        <w:rPr>
          <w:rFonts w:hAnsi="DejaVu Math TeX Gyre" w:cs="Times New Roman Regular" w:hint="eastAsia"/>
          <w:sz w:val="24"/>
        </w:rPr>
        <w:t>对折</w:t>
      </w:r>
      <w:r>
        <w:rPr>
          <w:rFonts w:hAnsi="DejaVu Math TeX Gyre" w:cs="Times New Roman Regular" w:hint="eastAsia"/>
          <w:sz w:val="24"/>
        </w:rPr>
        <w:t>4</w:t>
      </w:r>
      <w:r>
        <w:rPr>
          <w:rFonts w:hAnsi="DejaVu Math TeX Gyre" w:cs="Times New Roman Regular" w:hint="eastAsia"/>
          <w:sz w:val="24"/>
        </w:rPr>
        <w:t>次能得到</w:t>
      </w:r>
      <w:r>
        <w:rPr>
          <w:noProof/>
          <w:position w:val="-17"/>
          <w:sz w:val="24"/>
          <w:szCs w:val="22"/>
        </w:rPr>
        <w:drawing>
          <wp:inline distT="0" distB="0" distL="0" distR="0" wp14:anchorId="7AF19BD0" wp14:editId="21F36B8E">
            <wp:extent cx="154305" cy="342900"/>
            <wp:effectExtent l="0" t="0" r="0" b="0"/>
            <wp:docPr id="429419103" name="Picture 1" descr="{&quot;mathml&quot;:&quot;&lt;mml:math style=\&quot;font-family:Times New Roman;font-size:12px;\&quot; xmlns:m=\&quot;http://schemas.openxmlformats.org/officeDocument/2006/math\&quot; xmlns:mml=\&quot;http://www.w3.org/1998/Math/MathML\&quot;&gt;&lt;mml:mstyle mathsize=\&quot;12px\&quot;&gt;&lt;mml:mfrac&gt;&lt;mml:mn&gt;5&lt;/mml:mn&gt;&lt;mml:mn&gt;4&lt;/mml:mn&gt;&lt;/mml:mfrac&gt;&lt;/mml:mstyle&gt;&lt;/mml:math&gt;&quot;,&quot;origin&quot;:&quot;MathType Legacy&quot;,&quot;version&quot;:&quot;v3.17.2&quot;}" title="分数 4 分之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19103" name="Picture 1" descr="{&quot;mathml&quot;:&quot;&lt;mml:math style=\&quot;font-family:Times New Roman;font-size:12px;\&quot; xmlns:m=\&quot;http://schemas.openxmlformats.org/officeDocument/2006/math\&quot; xmlns:mml=\&quot;http://www.w3.org/1998/Math/MathML\&quot;&gt;&lt;mml:mstyle mathsize=\&quot;12px\&quot;&gt;&lt;mml:mfrac&gt;&lt;mml:mn&gt;5&lt;/mml:mn&gt;&lt;mml:mn&gt;4&lt;/mml:mn&gt;&lt;/mml:mfrac&gt;&lt;/mml:mstyle&gt;&lt;/mml:math&gt;&quot;,&quot;origin&quot;:&quot;MathType Legacy&quot;,&quot;version&quot;:&quot;v3.17.2&quot;}" title="分数 4 分之 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Ansi="DejaVu Math TeX Gyre" w:cs="Times New Roman Regular" w:hint="eastAsia"/>
          <w:sz w:val="24"/>
        </w:rPr>
        <w:t>dm</w:t>
      </w:r>
      <w:r>
        <w:rPr>
          <w:rFonts w:ascii="Times New Roman Regular" w:hAnsi="Times New Roman Regular" w:cs="Times New Roman Regular"/>
          <w:sz w:val="24"/>
        </w:rPr>
        <w:t>×12</w:t>
      </w:r>
      <w:r>
        <w:rPr>
          <w:rFonts w:ascii="Times New Roman Regular" w:hAnsi="Times New Roman Regular" w:cs="Times New Roman Regular" w:hint="eastAsia"/>
          <w:sz w:val="24"/>
        </w:rPr>
        <w:t>dm</w:t>
      </w:r>
      <w:r>
        <w:rPr>
          <w:rFonts w:ascii="Times New Roman Regular" w:hAnsi="Times New Roman Regular" w:cs="Times New Roman Regular" w:hint="eastAsia"/>
          <w:sz w:val="24"/>
        </w:rPr>
        <w:t>，</w:t>
      </w:r>
      <w:r>
        <w:rPr>
          <w:noProof/>
          <w:position w:val="-17"/>
        </w:rPr>
        <w:drawing>
          <wp:inline distT="0" distB="0" distL="0" distR="0" wp14:anchorId="1271FD22" wp14:editId="3A08ACF6">
            <wp:extent cx="154305" cy="342900"/>
            <wp:effectExtent l="0" t="0" r="0" b="0"/>
            <wp:docPr id="2123718771" name="Picture 1" descr="{&quot;mathml&quot;:&quot;&lt;mml:math style=\&quot;font-family:Times New Roman;font-size:12px;\&quot; xmlns:m=\&quot;http://schemas.openxmlformats.org/officeDocument/2006/math\&quot; xmlns:mml=\&quot;http://www.w3.org/1998/Math/MathML\&quot;&gt;&lt;mml:mstyle mathsize=\&quot;12px\&quot;&gt;&lt;mml:mfrac&gt;&lt;mml:mn&gt;5&lt;/mml:mn&gt;&lt;mml:mn&gt;2&lt;/mml:mn&gt;&lt;/mml:mfrac&gt;&lt;/mml:mstyle&gt;&lt;/mml:math&gt;&quot;,&quot;origin&quot;:&quot;MathType Legacy&quot;,&quot;version&quot;:&quot;v3.17.2&quot;}" title="分数 2 分之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18771" name="Picture 1" descr="{&quot;mathml&quot;:&quot;&lt;mml:math style=\&quot;font-family:Times New Roman;font-size:12px;\&quot; xmlns:m=\&quot;http://schemas.openxmlformats.org/officeDocument/2006/math\&quot; xmlns:mml=\&quot;http://www.w3.org/1998/Math/MathML\&quot;&gt;&lt;mml:mstyle mathsize=\&quot;12px\&quot;&gt;&lt;mml:mfrac&gt;&lt;mml:mn&gt;5&lt;/mml:mn&gt;&lt;mml:mn&gt;2&lt;/mml:mn&gt;&lt;/mml:mfrac&gt;&lt;/mml:mstyle&gt;&lt;/mml:math&gt;&quot;,&quot;origin&quot;:&quot;MathType Legacy&quot;,&quot;version&quot;:&quot;v3.17.2&quot;}" title="分数 2 分之 5"/>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Ansi="DejaVu Math TeX Gyre" w:cs="Times New Roman Regular" w:hint="eastAsia"/>
          <w:sz w:val="24"/>
        </w:rPr>
        <w:t>dm</w:t>
      </w:r>
      <w:r>
        <w:rPr>
          <w:rFonts w:ascii="Times New Roman Regular" w:hAnsi="Times New Roman Regular" w:cs="Times New Roman Regular"/>
          <w:sz w:val="24"/>
        </w:rPr>
        <w:t>×</w:t>
      </w:r>
      <w:r>
        <w:rPr>
          <w:rFonts w:ascii="Times New Roman Regular" w:hAnsi="Times New Roman Regular" w:cs="Times New Roman Regular" w:hint="eastAsia"/>
          <w:sz w:val="24"/>
        </w:rPr>
        <w:t>6dm</w:t>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5</w:t>
      </w:r>
      <w:r>
        <w:rPr>
          <w:rFonts w:hAnsi="DejaVu Math TeX Gyre" w:cs="Times New Roman Regular" w:hint="eastAsia"/>
          <w:sz w:val="24"/>
        </w:rPr>
        <w:t>dm</w:t>
      </w:r>
      <w:r>
        <w:rPr>
          <w:rFonts w:ascii="Times New Roman Regular" w:hAnsi="Times New Roman Regular" w:cs="Times New Roman Regular"/>
          <w:sz w:val="24"/>
        </w:rPr>
        <w:t>×</w:t>
      </w:r>
      <w:r>
        <w:rPr>
          <w:rFonts w:ascii="Times New Roman Regular" w:hAnsi="Times New Roman Regular" w:cs="Times New Roman Regular" w:hint="eastAsia"/>
          <w:sz w:val="24"/>
        </w:rPr>
        <w:t>3dm</w:t>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10</w:t>
      </w:r>
      <w:r>
        <w:rPr>
          <w:rFonts w:hAnsi="DejaVu Math TeX Gyre" w:cs="Times New Roman Regular" w:hint="eastAsia"/>
          <w:sz w:val="24"/>
        </w:rPr>
        <w:t>dm</w:t>
      </w:r>
      <w:r>
        <w:rPr>
          <w:rFonts w:ascii="Times New Roman Regular" w:hAnsi="Times New Roman Regular" w:cs="Times New Roman Regular"/>
          <w:sz w:val="24"/>
        </w:rPr>
        <w:t>×</w:t>
      </w:r>
      <w:r>
        <w:rPr>
          <w:noProof/>
          <w:position w:val="-17"/>
        </w:rPr>
        <w:drawing>
          <wp:inline distT="0" distB="0" distL="0" distR="0" wp14:anchorId="79E02843" wp14:editId="27759CCF">
            <wp:extent cx="154305" cy="340995"/>
            <wp:effectExtent l="0" t="0" r="0" b="0"/>
            <wp:docPr id="42519292" name="Picture 1" descr="{&quot;mathml&quot;:&quot;&lt;mml:math style=\&quot;font-family:Times New Roman;font-size:12px;\&quot; xmlns:m=\&quot;http://schemas.openxmlformats.org/officeDocument/2006/math\&quot; xmlns:mml=\&quot;http://www.w3.org/1998/Math/MathML\&quot;&gt;&lt;mml:mstyle mathsize=\&quot;12px\&quot;&gt;&lt;mml:mfrac&gt;&lt;mml:mn&gt;3&lt;/mml:mn&gt;&lt;mml:mn&gt;2&lt;/mml:mn&gt;&lt;/mml:mfrac&gt;&lt;/mml:mstyle&gt;&lt;/mml:math&gt;&quot;,&quot;origin&quot;:&quot;MathType Legacy&quot;,&quot;version&quot;:&quot;v3.17.2&quot;}" title="分数 2 分之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9292" name="Picture 1" descr="{&quot;mathml&quot;:&quot;&lt;mml:math style=\&quot;font-family:Times New Roman;font-size:12px;\&quot; xmlns:m=\&quot;http://schemas.openxmlformats.org/officeDocument/2006/math\&quot; xmlns:mml=\&quot;http://www.w3.org/1998/Math/MathML\&quot;&gt;&lt;mml:mstyle mathsize=\&quot;12px\&quot;&gt;&lt;mml:mfrac&gt;&lt;mml:mn&gt;3&lt;/mml:mn&gt;&lt;mml:mn&gt;2&lt;/mml:mn&gt;&lt;/mml:mfrac&gt;&lt;/mml:mstyle&gt;&lt;/mml:math&gt;&quot;,&quot;origin&quot;:&quot;MathType Legacy&quot;,&quot;version&quot;:&quot;v3.17.2&quot;}" title="分数 2 分之 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ascii="Times New Roman Regular" w:hAnsi="Times New Roman Regular" w:cs="Times New Roman Regular" w:hint="eastAsia"/>
          <w:sz w:val="24"/>
        </w:rPr>
        <w:t>dm</w:t>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20</w:t>
      </w:r>
      <w:r>
        <w:rPr>
          <w:rFonts w:hAnsi="DejaVu Math TeX Gyre" w:cs="Times New Roman Regular" w:hint="eastAsia"/>
          <w:sz w:val="24"/>
        </w:rPr>
        <w:t>dm</w:t>
      </w:r>
      <w:r>
        <w:rPr>
          <w:rFonts w:ascii="Times New Roman Regular" w:hAnsi="Times New Roman Regular" w:cs="Times New Roman Regular"/>
          <w:sz w:val="24"/>
        </w:rPr>
        <w:t>×</w:t>
      </w:r>
      <w:r>
        <w:rPr>
          <w:noProof/>
          <w:position w:val="-17"/>
        </w:rPr>
        <w:drawing>
          <wp:inline distT="0" distB="0" distL="0" distR="0" wp14:anchorId="660D7E73" wp14:editId="2EB8E608">
            <wp:extent cx="154305" cy="340995"/>
            <wp:effectExtent l="0" t="0" r="0" b="0"/>
            <wp:docPr id="1964965381" name="Picture 1" descr="{&quot;mathml&quot;:&quot;&lt;mml:math style=\&quot;font-family:Times New Roman;font-size:12px;\&quot; xmlns:m=\&quot;http://schemas.openxmlformats.org/officeDocument/2006/math\&quot; xmlns:mml=\&quot;http://www.w3.org/1998/Math/MathML\&quot;&gt;&lt;mml:mstyle mathsize=\&quot;12px\&quot;&gt;&lt;mml:mfrac&gt;&lt;mml:mn&gt;3&lt;/mml:mn&gt;&lt;mml:mn&gt;4&lt;/mml:mn&gt;&lt;/mml:mfrac&gt;&lt;/mml:mstyle&gt;&lt;/mml:math&gt;&quot;,&quot;origin&quot;:&quot;MathType Legacy&quot;,&quot;version&quot;:&quot;v3.17.2&quot;}" title="分数 4 分之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65381" name="Picture 1" descr="{&quot;mathml&quot;:&quot;&lt;mml:math style=\&quot;font-family:Times New Roman;font-size:12px;\&quot; xmlns:m=\&quot;http://schemas.openxmlformats.org/officeDocument/2006/math\&quot; xmlns:mml=\&quot;http://www.w3.org/1998/Math/MathML\&quot;&gt;&lt;mml:mstyle mathsize=\&quot;12px\&quot;&gt;&lt;mml:mfrac&gt;&lt;mml:mn&gt;3&lt;/mml:mn&gt;&lt;mml:mn&gt;4&lt;/mml:mn&gt;&lt;/mml:mfrac&gt;&lt;/mml:mstyle&gt;&lt;/mml:math&gt;&quot;,&quot;origin&quot;:&quot;MathType Legacy&quot;,&quot;version&quot;:&quot;v3.17.2&quot;}" title="分数 4 分之 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ascii="Times New Roman Regular" w:hAnsi="Times New Roman Regular" w:cs="Times New Roman Regular" w:hint="eastAsia"/>
          <w:sz w:val="24"/>
        </w:rPr>
        <w:t>dm</w:t>
      </w:r>
      <w:r>
        <w:rPr>
          <w:rFonts w:ascii="Times New Roman Regular" w:hAnsi="Times New Roman Regular" w:cs="Times New Roman Regular" w:hint="eastAsia"/>
          <w:sz w:val="24"/>
        </w:rPr>
        <w:t>，共</w:t>
      </w:r>
      <w:r>
        <w:rPr>
          <w:rFonts w:ascii="Times New Roman Regular" w:hAnsi="Times New Roman Regular" w:cs="Times New Roman Regular" w:hint="eastAsia"/>
          <w:sz w:val="24"/>
        </w:rPr>
        <w:t>5</w:t>
      </w:r>
      <w:r>
        <w:rPr>
          <w:rFonts w:ascii="Times New Roman Regular" w:hAnsi="Times New Roman Regular" w:cs="Times New Roman Regular" w:hint="eastAsia"/>
          <w:sz w:val="24"/>
        </w:rPr>
        <w:t>种不同规格的图形</w:t>
      </w:r>
      <w:r>
        <w:rPr>
          <w:rFonts w:ascii="Times New Roman Regular" w:hAnsi="Times New Roman Regular" w:cs="Times New Roman Regular" w:hint="eastAsia"/>
          <w:sz w:val="24"/>
        </w:rPr>
        <w:t>.</w:t>
      </w:r>
    </w:p>
    <w:p w14:paraId="5C32C25E"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hint="eastAsia"/>
          <w:sz w:val="24"/>
        </w:rPr>
        <w:t>分析：</w:t>
      </w:r>
      <w:r>
        <w:rPr>
          <w:rFonts w:ascii="Times New Roman Regular" w:hAnsi="Times New Roman Regular" w:cs="Times New Roman Regular" w:hint="eastAsia"/>
          <w:sz w:val="24"/>
        </w:rPr>
        <w:t>(2)</w:t>
      </w:r>
      <w:proofErr w:type="gramStart"/>
      <w:r>
        <w:rPr>
          <w:rFonts w:ascii="Times New Roman Regular" w:hAnsi="Times New Roman Regular" w:cs="Times New Roman Regular" w:hint="eastAsia"/>
          <w:sz w:val="24"/>
        </w:rPr>
        <w:t>已知未</w:t>
      </w:r>
      <w:proofErr w:type="gramEnd"/>
      <w:r>
        <w:rPr>
          <w:rFonts w:ascii="Times New Roman Regular" w:hAnsi="Times New Roman Regular" w:cs="Times New Roman Regular" w:hint="eastAsia"/>
          <w:sz w:val="24"/>
        </w:rPr>
        <w:t>对折时面积大小，再结合生活常识，可以判断出对折后的图形面积是上一个图形面积的一半，即图形的面积成等比数列。因为</w:t>
      </w:r>
      <w:r>
        <w:rPr>
          <w:rFonts w:ascii="Times New Roman Regular" w:hAnsi="Times New Roman Regular" w:cs="Times New Roman Regular" w:hint="eastAsia"/>
          <w:sz w:val="24"/>
        </w:rPr>
        <w:t>(1)</w:t>
      </w:r>
      <w:r>
        <w:rPr>
          <w:rFonts w:ascii="Times New Roman Regular" w:hAnsi="Times New Roman Regular" w:cs="Times New Roman Regular" w:hint="eastAsia"/>
          <w:sz w:val="24"/>
        </w:rPr>
        <w:t>的引导，每次对折后的图形虽然面积相同，但是种数不同，而且成等差数列，于是每次对折后的总面积需要乘以相应种数，即求等比数列和等差数列结合的总和。</w:t>
      </w:r>
    </w:p>
    <w:p w14:paraId="22577694"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hint="eastAsia"/>
          <w:sz w:val="24"/>
        </w:rPr>
        <w:t>解答：</w:t>
      </w:r>
      <w:r>
        <w:rPr>
          <w:rFonts w:ascii="Times New Roman Regular" w:hAnsi="Times New Roman Regular" w:cs="Times New Roman Regular" w:hint="eastAsia"/>
          <w:sz w:val="24"/>
        </w:rPr>
        <w:t>S</w:t>
      </w:r>
      <w:r>
        <w:rPr>
          <w:rFonts w:ascii="Times New Roman Regular" w:hAnsi="Times New Roman Regular" w:cs="Times New Roman Regular" w:hint="eastAsia"/>
          <w:sz w:val="24"/>
          <w:vertAlign w:val="subscript"/>
        </w:rPr>
        <w:t>1</w:t>
      </w:r>
      <w:r>
        <w:rPr>
          <w:rFonts w:ascii="Times New Roman Regular" w:hAnsi="Times New Roman Regular" w:cs="Times New Roman Regular" w:hint="eastAsia"/>
          <w:sz w:val="24"/>
        </w:rPr>
        <w:t>=240</w:t>
      </w:r>
      <w:r>
        <w:rPr>
          <w:rFonts w:ascii="Times New Roman Regular" w:hAnsi="Times New Roman Regular" w:cs="Times New Roman Regular" w:hint="eastAsia"/>
          <w:sz w:val="24"/>
        </w:rPr>
        <w:t>，又</w:t>
      </w:r>
      <w:r>
        <w:rPr>
          <w:rFonts w:ascii="Times New Roman Regular" w:hAnsi="Times New Roman Regular" w:cs="Times New Roman Regular"/>
          <w:sz w:val="24"/>
        </w:rPr>
        <w:t>∵</w:t>
      </w:r>
      <w:r>
        <w:rPr>
          <w:rFonts w:ascii="Times New Roman Regular" w:hAnsi="Times New Roman Regular" w:cs="Times New Roman Regular" w:hint="eastAsia"/>
          <w:sz w:val="24"/>
        </w:rPr>
        <w:t>S</w:t>
      </w:r>
      <w:r>
        <w:rPr>
          <w:rFonts w:ascii="Times New Roman Regular" w:hAnsi="Times New Roman Regular" w:cs="Times New Roman Regular" w:hint="eastAsia"/>
          <w:sz w:val="24"/>
          <w:vertAlign w:val="subscript"/>
        </w:rPr>
        <w:t>n+1</w:t>
      </w:r>
      <w:r>
        <w:rPr>
          <w:rFonts w:ascii="Times New Roman Regular" w:hAnsi="Times New Roman Regular" w:cs="Times New Roman Regular" w:hint="eastAsia"/>
          <w:sz w:val="24"/>
        </w:rPr>
        <w:t>=</w:t>
      </w:r>
      <w:r>
        <w:rPr>
          <w:noProof/>
          <w:position w:val="-17"/>
        </w:rPr>
        <w:drawing>
          <wp:inline distT="0" distB="0" distL="0" distR="0" wp14:anchorId="065D9C19" wp14:editId="503A20BB">
            <wp:extent cx="154305" cy="340995"/>
            <wp:effectExtent l="0" t="0" r="0" b="0"/>
            <wp:docPr id="1233625285" name="Picture 1" descr="{&quot;mathml&quot;:&quot;&lt;mml:math style=\&quot;font-family:Times New Roman;font-size:12px;\&quot; xmlns:m=\&quot;http://schemas.openxmlformats.org/officeDocument/2006/math\&quot; xmlns:mml=\&quot;http://www.w3.org/1998/Math/MathML\&quot;&gt;&lt;mml:mstyle mathsize=\&quot;12px\&quot;&gt;&lt;mml:mfrac&gt;&lt;mml:mtext&gt;1&lt;/mml:mtext&gt;&lt;mml:mtext&gt;2&lt;/mml:mtext&gt;&lt;/mml:mfrac&gt;&lt;/mml:mstyle&gt;&lt;/mml:math&gt;&quot;,&quot;origin&quot;:&quot;MathType Legacy&quot;,&quot;version&quot;:&quot;v3.17.2&quot;}" title="分数 开始文本 2 结束文本 分之 开始文本 1 结束文本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25285" name="Picture 1" descr="{&quot;mathml&quot;:&quot;&lt;mml:math style=\&quot;font-family:Times New Roman;font-size:12px;\&quot; xmlns:m=\&quot;http://schemas.openxmlformats.org/officeDocument/2006/math\&quot; xmlns:mml=\&quot;http://www.w3.org/1998/Math/MathML\&quot;&gt;&lt;mml:mstyle mathsize=\&quot;12px\&quot;&gt;&lt;mml:mfrac&gt;&lt;mml:mtext&gt;1&lt;/mml:mtext&gt;&lt;mml:mtext&gt;2&lt;/mml:mtext&gt;&lt;/mml:mfrac&gt;&lt;/mml:mstyle&gt;&lt;/mml:math&gt;&quot;,&quot;origin&quot;:&quot;MathType Legacy&quot;,&quot;version&quot;:&quot;v3.17.2&quot;}" title="分数 开始文本 2 结束文本 分之 开始文本 1 结束文本 结束分数"/>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ascii="Times New Roman Regular" w:hAnsi="Times New Roman Regular" w:cs="Times New Roman Regular" w:hint="eastAsia"/>
          <w:iCs/>
          <w:sz w:val="24"/>
        </w:rPr>
        <w:t>S</w:t>
      </w:r>
      <w:r>
        <w:rPr>
          <w:rFonts w:ascii="Times New Roman Regular" w:hAnsi="Times New Roman Regular" w:cs="Times New Roman Regular" w:hint="eastAsia"/>
          <w:iCs/>
          <w:sz w:val="24"/>
          <w:vertAlign w:val="subscript"/>
        </w:rPr>
        <w:t>n</w:t>
      </w:r>
      <w:r>
        <w:rPr>
          <w:rFonts w:ascii="Times New Roman Regular" w:hAnsi="Times New Roman Regular" w:cs="Times New Roman Regular" w:hint="eastAsia"/>
          <w:iCs/>
          <w:sz w:val="24"/>
        </w:rPr>
        <w:t>.</w:t>
      </w:r>
    </w:p>
    <w:p w14:paraId="106CCADC" w14:textId="77777777" w:rsidR="007E5CB6" w:rsidRDefault="00FC211A">
      <w:pPr>
        <w:spacing w:line="360" w:lineRule="auto"/>
        <w:ind w:firstLineChars="200" w:firstLine="480"/>
        <w:rPr>
          <w:rFonts w:hAnsi="DejaVu Math TeX Gyre" w:cs="Times New Roman Regular"/>
          <w:sz w:val="24"/>
        </w:rPr>
      </w:pPr>
      <w:r>
        <w:rPr>
          <w:rFonts w:ascii="Times New Roman Regular" w:hAnsi="Times New Roman Regular" w:cs="Times New Roman Regular" w:hint="eastAsia"/>
          <w:sz w:val="24"/>
        </w:rPr>
        <w:t>所以</w:t>
      </w:r>
      <w:r>
        <w:rPr>
          <w:rFonts w:ascii="Times New Roman Regular" w:hAnsi="Times New Roman Regular" w:cs="Times New Roman Regular" w:hint="eastAsia"/>
          <w:sz w:val="24"/>
        </w:rPr>
        <w:t>S</w:t>
      </w:r>
      <w:r>
        <w:rPr>
          <w:rFonts w:ascii="Times New Roman Regular" w:hAnsi="Times New Roman Regular" w:cs="Times New Roman Regular" w:hint="eastAsia"/>
          <w:sz w:val="24"/>
          <w:vertAlign w:val="subscript"/>
        </w:rPr>
        <w:t>n</w:t>
      </w:r>
      <w:r>
        <w:rPr>
          <w:rFonts w:ascii="Times New Roman Regular" w:hAnsi="Times New Roman Regular" w:cs="Times New Roman Regular" w:hint="eastAsia"/>
          <w:sz w:val="24"/>
        </w:rPr>
        <w:t>是首项为</w:t>
      </w:r>
      <w:r>
        <w:rPr>
          <w:rFonts w:ascii="Times New Roman Regular" w:hAnsi="Times New Roman Regular" w:cs="Times New Roman Regular" w:hint="eastAsia"/>
          <w:sz w:val="24"/>
        </w:rPr>
        <w:t>120</w:t>
      </w:r>
      <w:r>
        <w:rPr>
          <w:rFonts w:ascii="Times New Roman Regular" w:hAnsi="Times New Roman Regular" w:cs="Times New Roman Regular" w:hint="eastAsia"/>
          <w:sz w:val="24"/>
        </w:rPr>
        <w:t>、公比为</w:t>
      </w:r>
      <w:r>
        <w:rPr>
          <w:noProof/>
          <w:position w:val="-17"/>
        </w:rPr>
        <w:drawing>
          <wp:inline distT="0" distB="0" distL="0" distR="0" wp14:anchorId="610681DE" wp14:editId="51B11CFB">
            <wp:extent cx="154305" cy="340995"/>
            <wp:effectExtent l="0" t="0" r="0" b="0"/>
            <wp:docPr id="2126688335"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88335"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Ansi="DejaVu Math TeX Gyre" w:cs="Times New Roman Regular" w:hint="eastAsia"/>
          <w:sz w:val="24"/>
        </w:rPr>
        <w:t>的等比数列，即第</w:t>
      </w:r>
      <w:r>
        <w:rPr>
          <w:rFonts w:hAnsi="DejaVu Math TeX Gyre" w:cs="Times New Roman Regular" w:hint="eastAsia"/>
          <w:sz w:val="24"/>
        </w:rPr>
        <w:t>n</w:t>
      </w:r>
      <w:r>
        <w:rPr>
          <w:rFonts w:hAnsi="DejaVu Math TeX Gyre" w:cs="Times New Roman Regular" w:hint="eastAsia"/>
          <w:sz w:val="24"/>
        </w:rPr>
        <w:t>次对折后的图形面积</w:t>
      </w:r>
      <w:r>
        <w:rPr>
          <w:rFonts w:hAnsi="DejaVu Math TeX Gyre" w:cs="Times New Roman Regular" w:hint="eastAsia"/>
          <w:sz w:val="24"/>
        </w:rPr>
        <w:t>S</w:t>
      </w:r>
      <w:r>
        <w:rPr>
          <w:rFonts w:hAnsi="DejaVu Math TeX Gyre" w:cs="Times New Roman Regular" w:hint="eastAsia"/>
          <w:sz w:val="24"/>
          <w:vertAlign w:val="subscript"/>
        </w:rPr>
        <w:t>n</w:t>
      </w:r>
      <w:r>
        <w:rPr>
          <w:rFonts w:hAnsi="DejaVu Math TeX Gyre" w:cs="Times New Roman Regular" w:hint="eastAsia"/>
          <w:sz w:val="24"/>
        </w:rPr>
        <w:t>=120</w:t>
      </w:r>
      <w:r>
        <w:rPr>
          <w:rFonts w:ascii="Times New Roman Regular" w:hAnsi="Times New Roman Regular" w:cs="Times New Roman Regular"/>
          <w:sz w:val="24"/>
        </w:rPr>
        <w:t>×</w:t>
      </w:r>
      <w:r>
        <w:rPr>
          <w:noProof/>
          <w:position w:val="-24"/>
          <w:sz w:val="24"/>
          <w:szCs w:val="24"/>
        </w:rPr>
        <w:lastRenderedPageBreak/>
        <w:drawing>
          <wp:inline distT="0" distB="0" distL="0" distR="0" wp14:anchorId="12B1A247" wp14:editId="43AB3025">
            <wp:extent cx="462915" cy="383540"/>
            <wp:effectExtent l="0" t="0" r="0" b="0"/>
            <wp:docPr id="1" name="Picture 1" descr="{&quot;mathml&quot;:&quot;&lt;mml:math style=\&quot;font-family:Times New Roman;font-size:11px;\&quot; xmlns:m=\&quot;http://schemas.openxmlformats.org/officeDocument/2006/math\&quot; xmlns:mml=\&quot;http://www.w3.org/1998/Math/MathML\&quot;&gt;&lt;mml:mstyle mathsize=\&quot;11px\&quot;&gt;&lt;mml:msup&gt;&lt;mml:mfenced separators=\&quot;|\&quot;&gt;&lt;mml:mfrac&gt;&lt;mml:mn&gt;1&lt;/mml:mn&gt;&lt;mml:mn&gt;2&lt;/mml:mn&gt;&lt;/mml:mfrac&gt;&lt;/mml:mfenced&gt;&lt;mml:mrow&gt;&lt;mml:mi mathvariant=\&quot;normal\&quot;&gt;n&lt;/mml:mi&gt;&lt;mml:mo&gt;-&lt;/mml:mo&gt;&lt;mml:mn&gt;1&lt;/mml:mn&gt;&lt;/mml:mrow&gt;&lt;/mml:msup&gt;&lt;/mml:mstyle&gt;&lt;/mml:math&gt;&quot;,&quot;origin&quot;:&quot;MathType Legacy&quot;,&quot;version&quot;:&quot;v3.1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Times New Roman;font-size:11px;\&quot; xmlns:m=\&quot;http://schemas.openxmlformats.org/officeDocument/2006/math\&quot; xmlns:mml=\&quot;http://www.w3.org/1998/Math/MathML\&quot;&gt;&lt;mml:mstyle mathsize=\&quot;11px\&quot;&gt;&lt;mml:msup&gt;&lt;mml:mfenced separators=\&quot;|\&quot;&gt;&lt;mml:mfrac&gt;&lt;mml:mn&gt;1&lt;/mml:mn&gt;&lt;mml:mn&gt;2&lt;/mml:mn&gt;&lt;/mml:mfrac&gt;&lt;/mml:mfenced&gt;&lt;mml:mrow&gt;&lt;mml:mi mathvariant=\&quot;normal\&quot;&gt;n&lt;/mml:mi&gt;&lt;mml:mo&gt;-&lt;/mml:mo&gt;&lt;mml:mn&gt;1&lt;/mml:mn&gt;&lt;/mml:mrow&gt;&lt;/mml:msup&gt;&lt;/mml:mstyle&gt;&lt;/mml:math&gt;&quot;,&quot;origin&quot;:&quot;MathType Legacy&quot;,&quot;version&quot;:&quot;v3.17.2&quot;}"/>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3296" cy="384048"/>
                    </a:xfrm>
                    <a:prstGeom prst="rect">
                      <a:avLst/>
                    </a:prstGeom>
                  </pic:spPr>
                </pic:pic>
              </a:graphicData>
            </a:graphic>
          </wp:inline>
        </w:drawing>
      </w:r>
      <w:r>
        <w:rPr>
          <w:rFonts w:hAnsi="Times New Roman Regular" w:cs="Times New Roman Regular" w:hint="eastAsia"/>
          <w:sz w:val="24"/>
        </w:rPr>
        <w:t>.</w:t>
      </w:r>
    </w:p>
    <w:p w14:paraId="38AF0B27"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sz w:val="24"/>
        </w:rPr>
        <w:t>∵</w:t>
      </w:r>
      <w:r>
        <w:rPr>
          <w:rFonts w:hAnsi="DejaVu Math TeX Gyre" w:cs="Times New Roman Regular" w:hint="eastAsia"/>
          <w:sz w:val="24"/>
        </w:rPr>
        <w:t>(1)</w:t>
      </w:r>
      <w:proofErr w:type="gramStart"/>
      <w:r>
        <w:rPr>
          <w:rFonts w:hAnsi="DejaVu Math TeX Gyre" w:cs="Times New Roman Regular" w:hint="eastAsia"/>
          <w:sz w:val="24"/>
        </w:rPr>
        <w:t>知</w:t>
      </w:r>
      <w:r>
        <w:rPr>
          <w:rFonts w:hAnsi="Times New Roman Regular" w:cs="Times New Roman Regular" w:hint="eastAsia"/>
          <w:sz w:val="24"/>
        </w:rPr>
        <w:t>第</w:t>
      </w:r>
      <w:proofErr w:type="gramEnd"/>
      <w:r>
        <w:rPr>
          <w:rFonts w:hAnsi="Times New Roman Regular" w:cs="Times New Roman Regular" w:hint="eastAsia"/>
          <w:sz w:val="24"/>
        </w:rPr>
        <w:t>n</w:t>
      </w:r>
      <w:r>
        <w:rPr>
          <w:rFonts w:hAnsi="Times New Roman Regular" w:cs="Times New Roman Regular" w:hint="eastAsia"/>
          <w:sz w:val="24"/>
        </w:rPr>
        <w:t>次对折后有</w:t>
      </w:r>
      <w:r>
        <w:rPr>
          <w:rFonts w:hAnsi="Times New Roman Regular" w:cs="Times New Roman Regular" w:hint="eastAsia"/>
          <w:sz w:val="24"/>
        </w:rPr>
        <w:t>n+1</w:t>
      </w:r>
      <w:r>
        <w:rPr>
          <w:rFonts w:hAnsi="Times New Roman Regular" w:cs="Times New Roman Regular" w:hint="eastAsia"/>
          <w:sz w:val="24"/>
        </w:rPr>
        <w:t>种图形，于是</w:t>
      </w:r>
      <w:r>
        <w:rPr>
          <w:rFonts w:ascii="Times New Roman Regular" w:hAnsi="Times New Roman Regular" w:cs="Times New Roman Regular" w:hint="eastAsia"/>
          <w:sz w:val="24"/>
        </w:rPr>
        <w:t>S</w:t>
      </w:r>
      <w:r>
        <w:rPr>
          <w:rFonts w:ascii="Times New Roman Regular" w:hAnsi="Times New Roman Regular" w:cs="Times New Roman Regular" w:hint="eastAsia"/>
          <w:sz w:val="24"/>
          <w:vertAlign w:val="subscript"/>
        </w:rPr>
        <w:t>n</w:t>
      </w:r>
      <w:r>
        <w:rPr>
          <w:rFonts w:ascii="Times New Roman Regular" w:hAnsi="Times New Roman Regular" w:cs="Times New Roman Regular" w:hint="eastAsia"/>
          <w:sz w:val="24"/>
        </w:rPr>
        <w:t>=</w:t>
      </w:r>
      <w:r>
        <w:rPr>
          <w:noProof/>
          <w:position w:val="-21"/>
        </w:rPr>
        <w:drawing>
          <wp:inline distT="0" distB="0" distL="0" distR="0" wp14:anchorId="1962D7AE" wp14:editId="7FF8F8B0">
            <wp:extent cx="723265" cy="391795"/>
            <wp:effectExtent l="0" t="0" r="0" b="0"/>
            <wp:docPr id="75638550"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lt;/mml:mo&gt;&lt;mml:mi mathvariant=\&quot;normal\&quot;&gt;n&lt;/mml:mi&gt;&lt;mml:mo&gt;+&lt;/mml:mo&gt;&lt;mml:mn&gt;1&lt;/mml:mn&gt;&lt;mml:mo&gt;)&lt;/mml:mo&gt;&lt;/mml:mrow&gt;&lt;mml:msup&gt;&lt;mml:mn&gt;2&lt;/mml:mn&gt;&lt;mml:mrow&gt;&lt;mml:mi mathvariant=\&quot;normal\&quot;&gt;n&lt;/mml:mi&gt;&lt;mml:mo&gt;-&lt;/mml:mo&gt;&lt;mml:mn&gt;1&lt;/mml:mn&gt;&lt;/mml:mrow&gt;&lt;/mml:msup&gt;&lt;/mml:mfrac&gt;&lt;/mml:mstyle&gt;&lt;/mml:math&gt;&quot;,&quot;origin&quot;:&quot;MathType Legacy&quot;,&quot;version&quot;:&quot;v3.17.2&quot;}" title="分数 2 的 正体 n 减 1 次方 分之 120 左括号 正体 n 加 1 右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8550"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lt;/mml:mo&gt;&lt;mml:mi mathvariant=\&quot;normal\&quot;&gt;n&lt;/mml:mi&gt;&lt;mml:mo&gt;+&lt;/mml:mo&gt;&lt;mml:mn&gt;1&lt;/mml:mn&gt;&lt;mml:mo&gt;)&lt;/mml:mo&gt;&lt;/mml:mrow&gt;&lt;mml:msup&gt;&lt;mml:mn&gt;2&lt;/mml:mn&gt;&lt;mml:mrow&gt;&lt;mml:mi mathvariant=\&quot;normal\&quot;&gt;n&lt;/mml:mi&gt;&lt;mml:mo&gt;-&lt;/mml:mo&gt;&lt;mml:mn&gt;1&lt;/mml:mn&gt;&lt;/mml:mrow&gt;&lt;/mml:msup&gt;&lt;/mml:mfrac&gt;&lt;/mml:mstyle&gt;&lt;/mml:math&gt;&quot;,&quot;origin&quot;:&quot;MathType Legacy&quot;,&quot;version&quot;:&quot;v3.17.2&quot;}" title="分数 2 的 正体 n 减 1 次方 分之 120 左括号 正体 n 加 1 右括号 结束分数"/>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23392" cy="392176"/>
                    </a:xfrm>
                    <a:prstGeom prst="rect">
                      <a:avLst/>
                    </a:prstGeom>
                  </pic:spPr>
                </pic:pic>
              </a:graphicData>
            </a:graphic>
          </wp:inline>
        </w:drawing>
      </w:r>
      <w:r>
        <w:rPr>
          <w:rFonts w:hAnsi="DejaVu Math TeX Gyre" w:cs="Times New Roman Regular" w:hint="eastAsia"/>
          <w:sz w:val="24"/>
        </w:rPr>
        <w:t>.</w:t>
      </w:r>
    </w:p>
    <w:p w14:paraId="2E4B979C"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hint="eastAsia"/>
          <w:sz w:val="24"/>
        </w:rPr>
        <w:t>设</w:t>
      </w:r>
      <w:r>
        <w:rPr>
          <w:rFonts w:ascii="Times New Roman Regular" w:hAnsi="Times New Roman Regular" w:cs="Times New Roman Regular" w:hint="eastAsia"/>
          <w:sz w:val="24"/>
        </w:rPr>
        <w:t>S=</w:t>
      </w:r>
      <w:r>
        <w:rPr>
          <w:noProof/>
          <w:position w:val="-22"/>
        </w:rPr>
        <w:drawing>
          <wp:inline distT="0" distB="0" distL="0" distR="0" wp14:anchorId="0D6966E9" wp14:editId="1F9DAC92">
            <wp:extent cx="353060" cy="408305"/>
            <wp:effectExtent l="0" t="0" r="0" b="0"/>
            <wp:docPr id="1033779297" name="Picture 1" descr="{&quot;mathml&quot;:&quot;&lt;mml:math style=\&quot;font-family:Times New Roman;font-size:12px;\&quot; xmlns:m=\&quot;http://schemas.openxmlformats.org/officeDocument/2006/math\&quot; xmlns:mml=\&quot;http://www.w3.org/1998/Math/MathML\&quot;&gt;&lt;mml:mstyle mathsize=\&quot;12px\&quot;&gt;&lt;mml:munderover&gt;&lt;mml:mo&gt;&amp;#x2211;&lt;/mml:mo&gt;&lt;mml:mtext&gt;k=1&lt;/mml:mtext&gt;&lt;mml:mtext&gt;n&lt;/mml:mtext&gt;&lt;/mml:munderover&gt;&lt;mml:msub&gt;&lt;mml:mtext&gt;S&lt;/mml:mtext&gt;&lt;mml:mtext&gt;k&lt;/mml:mtext&gt;&lt;/mml:msub&gt;&lt;/mml:mstyle&gt;&lt;/mml:math&gt;&quot;,&quot;origin&quot;:&quot;MathType Legacy&quot;,&quot;version&quot;:&quot;v3.17.2&quot;}" title="加总 从 开始文本 k=1 结束文本 到 开始文本 n 结束文本 对 开始文本 S 结束文本 下标 开始文本 k 结束文本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79297" name="Picture 1" descr="{&quot;mathml&quot;:&quot;&lt;mml:math style=\&quot;font-family:Times New Roman;font-size:12px;\&quot; xmlns:m=\&quot;http://schemas.openxmlformats.org/officeDocument/2006/math\&quot; xmlns:mml=\&quot;http://www.w3.org/1998/Math/MathML\&quot;&gt;&lt;mml:mstyle mathsize=\&quot;12px\&quot;&gt;&lt;mml:munderover&gt;&lt;mml:mo&gt;&amp;#x2211;&lt;/mml:mo&gt;&lt;mml:mtext&gt;k=1&lt;/mml:mtext&gt;&lt;mml:mtext&gt;n&lt;/mml:mtext&gt;&lt;/mml:munderover&gt;&lt;mml:msub&gt;&lt;mml:mtext&gt;S&lt;/mml:mtext&gt;&lt;mml:mtext&gt;k&lt;/mml:mtext&gt;&lt;/mml:msub&gt;&lt;/mml:mstyle&gt;&lt;/mml:math&gt;&quot;,&quot;origin&quot;:&quot;MathType Legacy&quot;,&quot;version&quot;:&quot;v3.17.2&quot;}" title="加总 从 开始文本 k=1 结束文本 到 开始文本 n 结束文本 对 开始文本 S 结束文本 下标 开始文本 k 结束文本 结束下标"/>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3568" cy="408432"/>
                    </a:xfrm>
                    <a:prstGeom prst="rect">
                      <a:avLst/>
                    </a:prstGeom>
                  </pic:spPr>
                </pic:pic>
              </a:graphicData>
            </a:graphic>
          </wp:inline>
        </w:drawing>
      </w:r>
      <w:r>
        <w:rPr>
          <w:rFonts w:ascii="Times New Roman Regular" w:hAnsi="Times New Roman Regular" w:cs="Times New Roman Regular" w:hint="eastAsia"/>
          <w:sz w:val="24"/>
        </w:rPr>
        <w:t>=</w:t>
      </w:r>
      <w:r>
        <w:rPr>
          <w:noProof/>
          <w:position w:val="-20"/>
        </w:rPr>
        <w:drawing>
          <wp:inline distT="0" distB="0" distL="0" distR="0" wp14:anchorId="7EF23227" wp14:editId="2C7B0F8F">
            <wp:extent cx="535940" cy="361315"/>
            <wp:effectExtent l="0" t="0" r="0" b="0"/>
            <wp:docPr id="186558489"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2&lt;/mml:mn&gt;&lt;/mml:mrow&gt;&lt;mml:msup&gt;&lt;mml:mn&gt;2&lt;/mml:mn&gt;&lt;mml:mn&gt;0&lt;/mml:mn&gt;&lt;/mml:msup&gt;&lt;/mml:mfrac&gt;&lt;/mml:mstyle&gt;&lt;/mml:math&gt;&quot;,&quot;origin&quot;:&quot;MathType Legacy&quot;,&quot;version&quot;:&quot;v3.17.2&quot;}" title="分数 2 的 0 次方 分之 120 乘号 2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8489"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2&lt;/mml:mn&gt;&lt;/mml:mrow&gt;&lt;mml:msup&gt;&lt;mml:mn&gt;2&lt;/mml:mn&gt;&lt;mml:mn&gt;0&lt;/mml:mn&gt;&lt;/mml:msup&gt;&lt;/mml:mfrac&gt;&lt;/mml:mstyle&gt;&lt;/mml:math&gt;&quot;,&quot;origin&quot;:&quot;MathType Legacy&quot;,&quot;version&quot;:&quot;v3.17.2&quot;}" title="分数 2 的 0 次方 分之 120 乘号 2 结束分数"/>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6448" cy="361696"/>
                    </a:xfrm>
                    <a:prstGeom prst="rect">
                      <a:avLst/>
                    </a:prstGeom>
                  </pic:spPr>
                </pic:pic>
              </a:graphicData>
            </a:graphic>
          </wp:inline>
        </w:drawing>
      </w:r>
      <w:r>
        <w:rPr>
          <w:rFonts w:ascii="Times New Roman Regular" w:hAnsi="Times New Roman Regular" w:cs="Times New Roman Regular" w:hint="eastAsia"/>
          <w:sz w:val="24"/>
        </w:rPr>
        <w:t>+</w:t>
      </w:r>
      <w:r>
        <w:rPr>
          <w:noProof/>
          <w:position w:val="-20"/>
        </w:rPr>
        <w:drawing>
          <wp:inline distT="0" distB="0" distL="0" distR="0" wp14:anchorId="0810B180" wp14:editId="03763918">
            <wp:extent cx="535940" cy="361315"/>
            <wp:effectExtent l="0" t="0" r="0" b="0"/>
            <wp:docPr id="1130634088"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3&lt;/mml:mn&gt;&lt;/mml:mrow&gt;&lt;mml:msup&gt;&lt;mml:mn&gt;2&lt;/mml:mn&gt;&lt;mml:mn&gt;1&lt;/mml:mn&gt;&lt;/mml:msup&gt;&lt;/mml:mfrac&gt;&lt;/mml:mstyle&gt;&lt;/mml:math&gt;&quot;,&quot;origin&quot;:&quot;MathType Legacy&quot;,&quot;version&quot;:&quot;v3.17.2&quot;}" title="分数 2 的 1 次方 分之 120 乘号 3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34088"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3&lt;/mml:mn&gt;&lt;/mml:mrow&gt;&lt;mml:msup&gt;&lt;mml:mn&gt;2&lt;/mml:mn&gt;&lt;mml:mn&gt;1&lt;/mml:mn&gt;&lt;/mml:msup&gt;&lt;/mml:mfrac&gt;&lt;/mml:mstyle&gt;&lt;/mml:math&gt;&quot;,&quot;origin&quot;:&quot;MathType Legacy&quot;,&quot;version&quot;:&quot;v3.17.2&quot;}" title="分数 2 的 1 次方 分之 120 乘号 3 结束分数"/>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6448" cy="361696"/>
                    </a:xfrm>
                    <a:prstGeom prst="rect">
                      <a:avLst/>
                    </a:prstGeom>
                  </pic:spPr>
                </pic:pic>
              </a:graphicData>
            </a:graphic>
          </wp:inline>
        </w:drawing>
      </w:r>
      <w:r>
        <w:rPr>
          <w:rFonts w:ascii="Times New Roman Regular" w:hAnsi="Times New Roman Regular" w:cs="Times New Roman Regular" w:hint="eastAsia"/>
          <w:sz w:val="24"/>
        </w:rPr>
        <w:t>+</w:t>
      </w:r>
      <w:r>
        <w:rPr>
          <w:noProof/>
          <w:position w:val="-20"/>
        </w:rPr>
        <w:drawing>
          <wp:inline distT="0" distB="0" distL="0" distR="0" wp14:anchorId="69790D08" wp14:editId="63F5D867">
            <wp:extent cx="535940" cy="361315"/>
            <wp:effectExtent l="0" t="0" r="0" b="0"/>
            <wp:docPr id="1802952480"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4&lt;/mml:mn&gt;&lt;/mml:mrow&gt;&lt;mml:msup&gt;&lt;mml:mn&gt;2&lt;/mml:mn&gt;&lt;mml:mn&gt;2&lt;/mml:mn&gt;&lt;/mml:msup&gt;&lt;/mml:mfrac&gt;&lt;/mml:mstyle&gt;&lt;/mml:math&gt;&quot;,&quot;origin&quot;:&quot;MathType Legacy&quot;,&quot;version&quot;:&quot;v3.17.2&quot;}" title="分数 2 平方 分之 120 乘号 4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52480"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4&lt;/mml:mn&gt;&lt;/mml:mrow&gt;&lt;mml:msup&gt;&lt;mml:mn&gt;2&lt;/mml:mn&gt;&lt;mml:mn&gt;2&lt;/mml:mn&gt;&lt;/mml:msup&gt;&lt;/mml:mfrac&gt;&lt;/mml:mstyle&gt;&lt;/mml:math&gt;&quot;,&quot;origin&quot;:&quot;MathType Legacy&quot;,&quot;version&quot;:&quot;v3.17.2&quot;}" title="分数 2 平方 分之 120 乘号 4 结束分数"/>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6448" cy="361696"/>
                    </a:xfrm>
                    <a:prstGeom prst="rect">
                      <a:avLst/>
                    </a:prstGeom>
                  </pic:spPr>
                </pic:pic>
              </a:graphicData>
            </a:graphic>
          </wp:inline>
        </w:drawing>
      </w:r>
      <w:r>
        <w:rPr>
          <w:rFonts w:ascii="Times New Roman Regular" w:hAnsi="Times New Roman Regular" w:cs="Times New Roman Regular" w:hint="eastAsia"/>
          <w:sz w:val="24"/>
        </w:rPr>
        <w:t>+</w:t>
      </w:r>
      <w:r>
        <w:rPr>
          <w:rFonts w:ascii="Times New Roman Regular" w:hAnsi="Times New Roman Regular" w:cs="Times New Roman Regular"/>
          <w:sz w:val="24"/>
        </w:rPr>
        <w:t>……</w:t>
      </w:r>
      <w:r>
        <w:rPr>
          <w:rFonts w:ascii="Times New Roman Regular" w:hAnsi="Times New Roman Regular" w:cs="Times New Roman Regular" w:hint="eastAsia"/>
          <w:sz w:val="24"/>
        </w:rPr>
        <w:t>+</w:t>
      </w:r>
      <w:r>
        <w:rPr>
          <w:noProof/>
          <w:position w:val="-20"/>
        </w:rPr>
        <w:drawing>
          <wp:inline distT="0" distB="0" distL="0" distR="0" wp14:anchorId="697BC1DB" wp14:editId="4BC8D19D">
            <wp:extent cx="873760" cy="387985"/>
            <wp:effectExtent l="0" t="0" r="0" b="0"/>
            <wp:docPr id="1448470212"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o&gt;(&lt;/mml:mo&gt;&lt;mml:mi mathvariant=\&quot;normal\&quot;&gt;n&lt;/mml:mi&gt;&lt;mml:mo&gt;+&lt;/mml:mo&gt;&lt;mml:mn&gt;1&lt;/mml:mn&gt;&lt;mml:mo&gt;)&lt;/mml:mo&gt;&lt;/mml:mrow&gt;&lt;mml:msup&gt;&lt;mml:mn&gt;2&lt;/mml:mn&gt;&lt;mml:mi mathvariant=\&quot;normal\&quot;&gt;n&lt;/mml:mi&gt;&lt;/mml:msup&gt;&lt;/mml:mfrac&gt;&lt;/mml:mstyle&gt;&lt;/mml:math&gt;&quot;,&quot;origin&quot;:&quot;MathType Legacy&quot;,&quot;version&quot;:&quot;v3.17.2&quot;}" title="分数 2 的 正体 n 次方 分之 120 乘号 左括号 正体 n 加 1 右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70212"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o&gt;(&lt;/mml:mo&gt;&lt;mml:mi mathvariant=\&quot;normal\&quot;&gt;n&lt;/mml:mi&gt;&lt;mml:mo&gt;+&lt;/mml:mo&gt;&lt;mml:mn&gt;1&lt;/mml:mn&gt;&lt;mml:mo&gt;)&lt;/mml:mo&gt;&lt;/mml:mrow&gt;&lt;mml:msup&gt;&lt;mml:mn&gt;2&lt;/mml:mn&gt;&lt;mml:mi mathvariant=\&quot;normal\&quot;&gt;n&lt;/mml:mi&gt;&lt;/mml:msup&gt;&lt;/mml:mfrac&gt;&lt;/mml:mstyle&gt;&lt;/mml:math&gt;&quot;,&quot;origin&quot;:&quot;MathType Legacy&quot;,&quot;version&quot;:&quot;v3.17.2&quot;}" title="分数 2 的 正体 n 次方 分之 120 乘号 左括号 正体 n 加 1 右括号 结束分数"/>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73760" cy="388112"/>
                    </a:xfrm>
                    <a:prstGeom prst="rect">
                      <a:avLst/>
                    </a:prstGeom>
                  </pic:spPr>
                </pic:pic>
              </a:graphicData>
            </a:graphic>
          </wp:inline>
        </w:drawing>
      </w:r>
      <w:r>
        <w:rPr>
          <w:rFonts w:ascii="Times New Roman Regular" w:hAnsi="Times New Roman Regular" w:cs="Times New Roman Regular" w:hint="eastAsia"/>
          <w:sz w:val="24"/>
        </w:rPr>
        <w:t>.</w:t>
      </w:r>
    </w:p>
    <w:p w14:paraId="2503F73E" w14:textId="77777777" w:rsidR="007E5CB6" w:rsidRDefault="00FC211A">
      <w:pPr>
        <w:spacing w:line="360" w:lineRule="auto"/>
        <w:ind w:firstLineChars="200" w:firstLine="480"/>
        <w:rPr>
          <w:rFonts w:hAnsi="DejaVu Math TeX Gyre" w:cs="Times New Roman Regular"/>
          <w:sz w:val="24"/>
        </w:rPr>
      </w:pPr>
      <w:r>
        <w:rPr>
          <w:rFonts w:hAnsi="DejaVu Math TeX Gyre" w:cs="Times New Roman Regular" w:hint="eastAsia"/>
          <w:sz w:val="24"/>
        </w:rPr>
        <w:t>可得</w:t>
      </w:r>
      <w:r>
        <w:rPr>
          <w:noProof/>
          <w:position w:val="-17"/>
        </w:rPr>
        <w:drawing>
          <wp:inline distT="0" distB="0" distL="0" distR="0" wp14:anchorId="721E52D1" wp14:editId="105C1384">
            <wp:extent cx="154305" cy="340995"/>
            <wp:effectExtent l="0" t="0" r="0" b="0"/>
            <wp:docPr id="211889879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9879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ascii="Times New Roman Regular" w:hAnsi="Times New Roman Regular" w:cs="Times New Roman Regular" w:hint="eastAsia"/>
          <w:sz w:val="24"/>
        </w:rPr>
        <w:t>S=</w:t>
      </w:r>
      <w:r>
        <w:rPr>
          <w:noProof/>
          <w:position w:val="-20"/>
        </w:rPr>
        <w:drawing>
          <wp:inline distT="0" distB="0" distL="0" distR="0" wp14:anchorId="37655E89" wp14:editId="46E86E5C">
            <wp:extent cx="535940" cy="361315"/>
            <wp:effectExtent l="0" t="0" r="0" b="0"/>
            <wp:docPr id="655000045"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2&lt;/mml:mn&gt;&lt;/mml:mrow&gt;&lt;mml:msup&gt;&lt;mml:mn&gt;2&lt;/mml:mn&gt;&lt;mml:mn&gt;1&lt;/mml:mn&gt;&lt;/mml:msup&gt;&lt;/mml:mfrac&gt;&lt;/mml:mstyle&gt;&lt;/mml:math&gt;&quot;,&quot;origin&quot;:&quot;MathType Legacy&quot;,&quot;version&quot;:&quot;v3.17.2&quot;}" title="分数 2 的 1 次方 分之 120 乘号 2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00045"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2&lt;/mml:mn&gt;&lt;/mml:mrow&gt;&lt;mml:msup&gt;&lt;mml:mn&gt;2&lt;/mml:mn&gt;&lt;mml:mn&gt;1&lt;/mml:mn&gt;&lt;/mml:msup&gt;&lt;/mml:mfrac&gt;&lt;/mml:mstyle&gt;&lt;/mml:math&gt;&quot;,&quot;origin&quot;:&quot;MathType Legacy&quot;,&quot;version&quot;:&quot;v3.17.2&quot;}" title="分数 2 的 1 次方 分之 120 乘号 2 结束分数"/>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6448" cy="361696"/>
                    </a:xfrm>
                    <a:prstGeom prst="rect">
                      <a:avLst/>
                    </a:prstGeom>
                  </pic:spPr>
                </pic:pic>
              </a:graphicData>
            </a:graphic>
          </wp:inline>
        </w:drawing>
      </w:r>
      <w:r>
        <w:rPr>
          <w:rFonts w:ascii="Times New Roman Regular" w:hAnsi="Times New Roman Regular" w:cs="Times New Roman Regular" w:hint="eastAsia"/>
          <w:sz w:val="24"/>
        </w:rPr>
        <w:t>+</w:t>
      </w:r>
      <w:r>
        <w:rPr>
          <w:noProof/>
          <w:position w:val="-20"/>
        </w:rPr>
        <w:drawing>
          <wp:inline distT="0" distB="0" distL="0" distR="0" wp14:anchorId="5DDE88ED" wp14:editId="3D37CD35">
            <wp:extent cx="535940" cy="361315"/>
            <wp:effectExtent l="0" t="0" r="0" b="0"/>
            <wp:docPr id="655351425"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3&lt;/mml:mn&gt;&lt;/mml:mrow&gt;&lt;mml:msup&gt;&lt;mml:mn&gt;2&lt;/mml:mn&gt;&lt;mml:mn&gt;2&lt;/mml:mn&gt;&lt;/mml:msup&gt;&lt;/mml:mfrac&gt;&lt;/mml:mstyle&gt;&lt;/mml:math&gt;&quot;,&quot;origin&quot;:&quot;MathType Legacy&quot;,&quot;version&quot;:&quot;v3.17.2&quot;}" title="分数 2 平方 分之 120 乘号 3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51425"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3&lt;/mml:mn&gt;&lt;/mml:mrow&gt;&lt;mml:msup&gt;&lt;mml:mn&gt;2&lt;/mml:mn&gt;&lt;mml:mn&gt;2&lt;/mml:mn&gt;&lt;/mml:msup&gt;&lt;/mml:mfrac&gt;&lt;/mml:mstyle&gt;&lt;/mml:math&gt;&quot;,&quot;origin&quot;:&quot;MathType Legacy&quot;,&quot;version&quot;:&quot;v3.17.2&quot;}" title="分数 2 平方 分之 120 乘号 3 结束分数"/>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6448" cy="361696"/>
                    </a:xfrm>
                    <a:prstGeom prst="rect">
                      <a:avLst/>
                    </a:prstGeom>
                  </pic:spPr>
                </pic:pic>
              </a:graphicData>
            </a:graphic>
          </wp:inline>
        </w:drawing>
      </w:r>
      <w:r>
        <w:rPr>
          <w:rFonts w:ascii="Times New Roman Regular" w:hAnsi="Times New Roman Regular" w:cs="Times New Roman Regular" w:hint="eastAsia"/>
          <w:sz w:val="24"/>
        </w:rPr>
        <w:t>+</w:t>
      </w:r>
      <w:r>
        <w:rPr>
          <w:noProof/>
          <w:position w:val="-20"/>
        </w:rPr>
        <w:drawing>
          <wp:inline distT="0" distB="0" distL="0" distR="0" wp14:anchorId="20C82D51" wp14:editId="3A7F45B5">
            <wp:extent cx="535940" cy="361315"/>
            <wp:effectExtent l="0" t="0" r="0" b="0"/>
            <wp:docPr id="1696765475"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4&lt;/mml:mn&gt;&lt;/mml:mrow&gt;&lt;mml:msup&gt;&lt;mml:mn&gt;2&lt;/mml:mn&gt;&lt;mml:mn&gt;3&lt;/mml:mn&gt;&lt;/mml:msup&gt;&lt;/mml:mfrac&gt;&lt;/mml:mstyle&gt;&lt;/mml:math&gt;&quot;,&quot;origin&quot;:&quot;MathType Legacy&quot;,&quot;version&quot;:&quot;v3.17.2&quot;}" title="分数 2 立方 分之 120 乘号 4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65475"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4&lt;/mml:mn&gt;&lt;/mml:mrow&gt;&lt;mml:msup&gt;&lt;mml:mn&gt;2&lt;/mml:mn&gt;&lt;mml:mn&gt;3&lt;/mml:mn&gt;&lt;/mml:msup&gt;&lt;/mml:mfrac&gt;&lt;/mml:mstyle&gt;&lt;/mml:math&gt;&quot;,&quot;origin&quot;:&quot;MathType Legacy&quot;,&quot;version&quot;:&quot;v3.17.2&quot;}" title="分数 2 立方 分之 120 乘号 4 结束分数"/>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6448" cy="361696"/>
                    </a:xfrm>
                    <a:prstGeom prst="rect">
                      <a:avLst/>
                    </a:prstGeom>
                  </pic:spPr>
                </pic:pic>
              </a:graphicData>
            </a:graphic>
          </wp:inline>
        </w:drawing>
      </w:r>
      <w:r>
        <w:rPr>
          <w:rFonts w:ascii="Times New Roman Regular" w:hAnsi="Times New Roman Regular" w:cs="Times New Roman Regular" w:hint="eastAsia"/>
          <w:sz w:val="24"/>
        </w:rPr>
        <w:t>+</w:t>
      </w:r>
      <w:r>
        <w:rPr>
          <w:rFonts w:ascii="Times New Roman Regular" w:hAnsi="Times New Roman Regular" w:cs="Times New Roman Regular"/>
          <w:sz w:val="24"/>
        </w:rPr>
        <w:t>……</w:t>
      </w:r>
      <w:r>
        <w:rPr>
          <w:rFonts w:ascii="Times New Roman Regular" w:hAnsi="Times New Roman Regular" w:cs="Times New Roman Regular" w:hint="eastAsia"/>
          <w:sz w:val="24"/>
        </w:rPr>
        <w:t>+</w:t>
      </w:r>
      <w:r>
        <w:rPr>
          <w:noProof/>
          <w:position w:val="-21"/>
        </w:rPr>
        <w:drawing>
          <wp:inline distT="0" distB="0" distL="0" distR="0" wp14:anchorId="3FA1FCF5" wp14:editId="4472126E">
            <wp:extent cx="873760" cy="391795"/>
            <wp:effectExtent l="0" t="0" r="0" b="0"/>
            <wp:docPr id="1979829384"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o&gt;(&lt;/mml:mo&gt;&lt;mml:mi mathvariant=\&quot;normal\&quot;&gt;n&lt;/mml:mi&gt;&lt;mml:mo&gt;+&lt;/mml:mo&gt;&lt;mml:mn&gt;1&lt;/mml:mn&gt;&lt;mml:mo&gt;)&lt;/mml:mo&gt;&lt;/mml:mrow&gt;&lt;mml:msup&gt;&lt;mml:mn&gt;2&lt;/mml:mn&gt;&lt;mml:mrow&gt;&lt;mml:mi mathvariant=\&quot;normal\&quot;&gt;n&lt;/mml:mi&gt;&lt;mml:mo&gt;+&lt;/mml:mo&gt;&lt;mml:mn&gt;1&lt;/mml:mn&gt;&lt;/mml:mrow&gt;&lt;/mml:msup&gt;&lt;/mml:mfrac&gt;&lt;/mml:mstyle&gt;&lt;/mml:math&gt;&quot;,&quot;origin&quot;:&quot;MathType Legacy&quot;,&quot;version&quot;:&quot;v3.17.2&quot;}" title="分数 2 的 正体 n 加 1 次方 分之 120 乘号 左括号 正体 n 加 1 右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29384"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o&gt;(&lt;/mml:mo&gt;&lt;mml:mi mathvariant=\&quot;normal\&quot;&gt;n&lt;/mml:mi&gt;&lt;mml:mo&gt;+&lt;/mml:mo&gt;&lt;mml:mn&gt;1&lt;/mml:mn&gt;&lt;mml:mo&gt;)&lt;/mml:mo&gt;&lt;/mml:mrow&gt;&lt;mml:msup&gt;&lt;mml:mn&gt;2&lt;/mml:mn&gt;&lt;mml:mrow&gt;&lt;mml:mi mathvariant=\&quot;normal\&quot;&gt;n&lt;/mml:mi&gt;&lt;mml:mo&gt;+&lt;/mml:mo&gt;&lt;mml:mn&gt;1&lt;/mml:mn&gt;&lt;/mml:mrow&gt;&lt;/mml:msup&gt;&lt;/mml:mfrac&gt;&lt;/mml:mstyle&gt;&lt;/mml:math&gt;&quot;,&quot;origin&quot;:&quot;MathType Legacy&quot;,&quot;version&quot;:&quot;v3.17.2&quot;}" title="分数 2 的 正体 n 加 1 次方 分之 120 乘号 左括号 正体 n 加 1 右括号 结束分数"/>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73760" cy="392176"/>
                    </a:xfrm>
                    <a:prstGeom prst="rect">
                      <a:avLst/>
                    </a:prstGeom>
                  </pic:spPr>
                </pic:pic>
              </a:graphicData>
            </a:graphic>
          </wp:inline>
        </w:drawing>
      </w:r>
      <w:r>
        <w:rPr>
          <w:rFonts w:hAnsi="DejaVu Math TeX Gyre" w:cs="Times New Roman Regular" w:hint="eastAsia"/>
          <w:sz w:val="24"/>
        </w:rPr>
        <w:t>.</w:t>
      </w:r>
    </w:p>
    <w:p w14:paraId="2430C883"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hint="eastAsia"/>
          <w:sz w:val="24"/>
        </w:rPr>
        <w:t>两式相减得</w:t>
      </w:r>
      <w:r>
        <w:rPr>
          <w:noProof/>
          <w:position w:val="-17"/>
        </w:rPr>
        <w:drawing>
          <wp:inline distT="0" distB="0" distL="0" distR="0" wp14:anchorId="6739CE1D" wp14:editId="2FA52BAB">
            <wp:extent cx="154305" cy="340995"/>
            <wp:effectExtent l="0" t="0" r="0" b="0"/>
            <wp:docPr id="521502202"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2202"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ascii="Times New Roman Regular" w:hAnsi="Times New Roman Regular" w:cs="Times New Roman Regular" w:hint="eastAsia"/>
          <w:sz w:val="24"/>
        </w:rPr>
        <w:t>S=240+120(</w:t>
      </w:r>
      <w:r>
        <w:rPr>
          <w:noProof/>
          <w:position w:val="-17"/>
        </w:rPr>
        <w:drawing>
          <wp:inline distT="0" distB="0" distL="0" distR="0" wp14:anchorId="6E88FFA2" wp14:editId="18C3D2C1">
            <wp:extent cx="154305" cy="340995"/>
            <wp:effectExtent l="0" t="0" r="0" b="0"/>
            <wp:docPr id="807277815"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77815"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ascii="Times New Roman Regular" w:hAnsi="Times New Roman Regular" w:cs="Times New Roman Regular" w:hint="eastAsia"/>
          <w:sz w:val="24"/>
        </w:rPr>
        <w:t>+</w:t>
      </w:r>
      <w:r>
        <w:rPr>
          <w:noProof/>
          <w:position w:val="-20"/>
        </w:rPr>
        <w:drawing>
          <wp:inline distT="0" distB="0" distL="0" distR="0" wp14:anchorId="2B78F4FB" wp14:editId="5A5B03DE">
            <wp:extent cx="210820" cy="361315"/>
            <wp:effectExtent l="0" t="0" r="0" b="0"/>
            <wp:docPr id="78965826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sup&gt;&lt;mml:mn&gt;2&lt;/mml:mn&gt;&lt;mml:mn&gt;2&lt;/mml:mn&gt;&lt;/mml:msup&gt;&lt;/mml:mfrac&gt;&lt;/mml:mstyle&gt;&lt;/mml:math&gt;&quot;,&quot;origin&quot;:&quot;MathType Legacy&quot;,&quot;version&quot;:&quot;v3.17.2&quot;}" title="分数 2 平方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826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sup&gt;&lt;mml:mn&gt;2&lt;/mml:mn&gt;&lt;mml:mn&gt;2&lt;/mml:mn&gt;&lt;/mml:msup&gt;&lt;/mml:mfrac&gt;&lt;/mml:mstyle&gt;&lt;/mml:math&gt;&quot;,&quot;origin&quot;:&quot;MathType Legacy&quot;,&quot;version&quot;:&quot;v3.17.2&quot;}" title="分数 2 平方 分之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1328" cy="361696"/>
                    </a:xfrm>
                    <a:prstGeom prst="rect">
                      <a:avLst/>
                    </a:prstGeom>
                  </pic:spPr>
                </pic:pic>
              </a:graphicData>
            </a:graphic>
          </wp:inline>
        </w:drawing>
      </w:r>
      <w:r>
        <w:rPr>
          <w:rFonts w:ascii="Times New Roman Regular" w:hAnsi="Times New Roman Regular" w:cs="Times New Roman Regular" w:hint="eastAsia"/>
          <w:sz w:val="24"/>
        </w:rPr>
        <w:t>+</w:t>
      </w:r>
      <w:r>
        <w:rPr>
          <w:noProof/>
          <w:position w:val="-20"/>
        </w:rPr>
        <w:drawing>
          <wp:inline distT="0" distB="0" distL="0" distR="0" wp14:anchorId="70B04ED0" wp14:editId="36CC625F">
            <wp:extent cx="210820" cy="361315"/>
            <wp:effectExtent l="0" t="0" r="0" b="0"/>
            <wp:docPr id="1827752995" name="Picture 1" descr="{&quot;mathml&quot;:&quot;&lt;mml:math style=\&quot;font-family:Times New Roman;font-size:12px;\&quot; xmlns:m=\&quot;http://schemas.openxmlformats.org/officeDocument/2006/math\&quot; xmlns:mml=\&quot;http://www.w3.org/1998/Math/MathML\&quot;&gt;&lt;mml:mstyle mathsize=\&quot;12px\&quot;&gt;&lt;mml:mfrac&gt;&lt;mml:mn&gt;1&lt;/mml:mn&gt;&lt;mml:msup&gt;&lt;mml:mn&gt;2&lt;/mml:mn&gt;&lt;mml:mn&gt;3&lt;/mml:mn&gt;&lt;/mml:msup&gt;&lt;/mml:mfrac&gt;&lt;/mml:mstyle&gt;&lt;/mml:math&gt;&quot;,&quot;origin&quot;:&quot;MathType Legacy&quot;,&quot;version&quot;:&quot;v3.17.2&quot;}" title="分数 2 立方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52995" name="Picture 1" descr="{&quot;mathml&quot;:&quot;&lt;mml:math style=\&quot;font-family:Times New Roman;font-size:12px;\&quot; xmlns:m=\&quot;http://schemas.openxmlformats.org/officeDocument/2006/math\&quot; xmlns:mml=\&quot;http://www.w3.org/1998/Math/MathML\&quot;&gt;&lt;mml:mstyle mathsize=\&quot;12px\&quot;&gt;&lt;mml:mfrac&gt;&lt;mml:mn&gt;1&lt;/mml:mn&gt;&lt;mml:msup&gt;&lt;mml:mn&gt;2&lt;/mml:mn&gt;&lt;mml:mn&gt;3&lt;/mml:mn&gt;&lt;/mml:msup&gt;&lt;/mml:mfrac&gt;&lt;/mml:mstyle&gt;&lt;/mml:math&gt;&quot;,&quot;origin&quot;:&quot;MathType Legacy&quot;,&quot;version&quot;:&quot;v3.17.2&quot;}" title="分数 2 立方 分之 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1328" cy="361696"/>
                    </a:xfrm>
                    <a:prstGeom prst="rect">
                      <a:avLst/>
                    </a:prstGeom>
                  </pic:spPr>
                </pic:pic>
              </a:graphicData>
            </a:graphic>
          </wp:inline>
        </w:drawing>
      </w:r>
      <w:r>
        <w:rPr>
          <w:rFonts w:ascii="Times New Roman Regular" w:hAnsi="Times New Roman Regular" w:cs="Times New Roman Regular" w:hint="eastAsia"/>
          <w:sz w:val="24"/>
        </w:rPr>
        <w:t>+</w:t>
      </w:r>
      <w:r>
        <w:rPr>
          <w:rFonts w:ascii="Times New Roman Regular" w:hAnsi="Times New Roman Regular" w:cs="Times New Roman Regular"/>
          <w:sz w:val="24"/>
        </w:rPr>
        <w:t>……</w:t>
      </w:r>
      <w:r>
        <w:rPr>
          <w:rFonts w:ascii="Times New Roman Regular" w:hAnsi="Times New Roman Regular" w:cs="Times New Roman Regular" w:hint="eastAsia"/>
          <w:sz w:val="24"/>
        </w:rPr>
        <w:t>+</w:t>
      </w:r>
      <w:r>
        <w:rPr>
          <w:noProof/>
          <w:position w:val="-21"/>
        </w:rPr>
        <w:drawing>
          <wp:inline distT="0" distB="0" distL="0" distR="0" wp14:anchorId="59E6A410" wp14:editId="0030D395">
            <wp:extent cx="383540" cy="365760"/>
            <wp:effectExtent l="0" t="0" r="0" b="0"/>
            <wp:docPr id="2009283698" name="Picture 1" descr="{&quot;mathml&quot;:&quot;&lt;mml:math style=\&quot;font-family:Times New Roman;font-size:12px;\&quot; xmlns:m=\&quot;http://schemas.openxmlformats.org/officeDocument/2006/math\&quot; xmlns:mml=\&quot;http://www.w3.org/1998/Math/MathML\&quot;&gt;&lt;mml:mstyle mathsize=\&quot;12px\&quot;&gt;&lt;mml:mfrac&gt;&lt;mml:mn&gt;1&lt;/mml:mn&gt;&lt;mml:msup&gt;&lt;mml:mn&gt;2&lt;/mml:mn&gt;&lt;mml:mrow&gt;&lt;mml:mi mathvariant=\&quot;normal\&quot;&gt;n&lt;/mml:mi&gt;&lt;mml:mo&gt;-&lt;/mml:mo&gt;&lt;mml:mn&gt;1&lt;/mml:mn&gt;&lt;/mml:mrow&gt;&lt;/mml:msup&gt;&lt;/mml:mfrac&gt;&lt;/mml:mstyle&gt;&lt;/mml:math&gt;&quot;,&quot;origin&quot;:&quot;MathType Legacy&quot;,&quot;version&quot;:&quot;v3.17.2&quot;}" title="分数 2 的 正体 n 减 1 次方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83698" name="Picture 1" descr="{&quot;mathml&quot;:&quot;&lt;mml:math style=\&quot;font-family:Times New Roman;font-size:12px;\&quot; xmlns:m=\&quot;http://schemas.openxmlformats.org/officeDocument/2006/math\&quot; xmlns:mml=\&quot;http://www.w3.org/1998/Math/MathML\&quot;&gt;&lt;mml:mstyle mathsize=\&quot;12px\&quot;&gt;&lt;mml:mfrac&gt;&lt;mml:mn&gt;1&lt;/mml:mn&gt;&lt;mml:msup&gt;&lt;mml:mn&gt;2&lt;/mml:mn&gt;&lt;mml:mrow&gt;&lt;mml:mi mathvariant=\&quot;normal\&quot;&gt;n&lt;/mml:mi&gt;&lt;mml:mo&gt;-&lt;/mml:mo&gt;&lt;mml:mn&gt;1&lt;/mml:mn&gt;&lt;/mml:mrow&gt;&lt;/mml:msup&gt;&lt;/mml:mfrac&gt;&lt;/mml:mstyle&gt;&lt;/mml:math&gt;&quot;,&quot;origin&quot;:&quot;MathType Legacy&quot;,&quot;version&quot;:&quot;v3.17.2&quot;}" title="分数 2 的 正体 n 减 1 次方 分之 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4048" cy="365760"/>
                    </a:xfrm>
                    <a:prstGeom prst="rect">
                      <a:avLst/>
                    </a:prstGeom>
                  </pic:spPr>
                </pic:pic>
              </a:graphicData>
            </a:graphic>
          </wp:inline>
        </w:drawing>
      </w:r>
      <w:r>
        <w:rPr>
          <w:rFonts w:hAnsi="DejaVu Math TeX Gyre" w:cs="Times New Roman Regular" w:hint="eastAsia"/>
          <w:sz w:val="24"/>
        </w:rPr>
        <w:t>)</w:t>
      </w:r>
      <w:r>
        <w:rPr>
          <w:rFonts w:ascii="Times New Roman Regular" w:hAnsi="Times New Roman Regular" w:cs="Times New Roman Regular" w:hint="eastAsia"/>
          <w:sz w:val="24"/>
        </w:rPr>
        <w:t>-</w:t>
      </w:r>
      <w:r>
        <w:rPr>
          <w:noProof/>
          <w:position w:val="-20"/>
        </w:rPr>
        <w:drawing>
          <wp:inline distT="0" distB="0" distL="0" distR="0" wp14:anchorId="6C319F77" wp14:editId="46BF9C1B">
            <wp:extent cx="982980" cy="391795"/>
            <wp:effectExtent l="0" t="0" r="0" b="0"/>
            <wp:docPr id="1534906934"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FF08;&lt;/mml:mo&gt;&lt;mml:mi mathvariant=\&quot;normal\&quot;&gt;n&lt;/mml:mi&gt;&lt;mml:mo&gt;+&lt;/mml:mo&gt;&lt;mml:mn&gt;1&lt;/mml:mn&gt;&lt;mml:mo&gt;&amp;#xFF09;&lt;/mml:mo&gt;&lt;/mml:mrow&gt;&lt;mml:msup&gt;&lt;mml:mn&gt;2&lt;/mml:mn&gt;&lt;mml:mi mathvariant=\&quot;normal\&quot;&gt;n&lt;/mml:mi&gt;&lt;/mml:msup&gt;&lt;/mml:mfrac&gt;&lt;/mml:mstyle&gt;&lt;/mml:math&gt;&quot;,&quot;origin&quot;:&quot;MathType Legacy&quot;,&quot;version&quot;:&quot;v3.17.2&quot;}" title="分数 2 的 正体 n 次方 分之 120 （ 正体 n 加 1 ）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06934"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FF08;&lt;/mml:mo&gt;&lt;mml:mi mathvariant=\&quot;normal\&quot;&gt;n&lt;/mml:mi&gt;&lt;mml:mo&gt;+&lt;/mml:mo&gt;&lt;mml:mn&gt;1&lt;/mml:mn&gt;&lt;mml:mo&gt;&amp;#xFF09;&lt;/mml:mo&gt;&lt;/mml:mrow&gt;&lt;mml:msup&gt;&lt;mml:mn&gt;2&lt;/mml:mn&gt;&lt;mml:mi mathvariant=\&quot;normal\&quot;&gt;n&lt;/mml:mi&gt;&lt;/mml:msup&gt;&lt;/mml:mfrac&gt;&lt;/mml:mstyle&gt;&lt;/mml:math&gt;&quot;,&quot;origin&quot;:&quot;MathType Legacy&quot;,&quot;version&quot;:&quot;v3.17.2&quot;}" title="分数 2 的 正体 n 次方 分之 120 （ 正体 n 加 1 ） 结束分数"/>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983488" cy="392176"/>
                    </a:xfrm>
                    <a:prstGeom prst="rect">
                      <a:avLst/>
                    </a:prstGeom>
                  </pic:spPr>
                </pic:pic>
              </a:graphicData>
            </a:graphic>
          </wp:inline>
        </w:drawing>
      </w:r>
      <w:r>
        <w:rPr>
          <w:rFonts w:hAnsi="DejaVu Math TeX Gyre" w:cs="Times New Roman Regular" w:hint="eastAsia"/>
          <w:sz w:val="24"/>
        </w:rPr>
        <w:t>=360-</w:t>
      </w:r>
      <w:r>
        <w:rPr>
          <w:noProof/>
          <w:position w:val="-20"/>
        </w:rPr>
        <w:drawing>
          <wp:inline distT="0" distB="0" distL="0" distR="0" wp14:anchorId="3FD4940C" wp14:editId="59405AD6">
            <wp:extent cx="873760" cy="387985"/>
            <wp:effectExtent l="0" t="0" r="0" b="0"/>
            <wp:docPr id="1659534439"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o&gt;(&lt;/mml:mo&gt;&lt;mml:mi mathvariant=\&quot;normal\&quot;&gt;n&lt;/mml:mi&gt;&lt;mml:mo&gt;+&lt;/mml:mo&gt;&lt;mml:mn&gt;3&lt;/mml:mn&gt;&lt;mml:mo&gt;)&lt;/mml:mo&gt;&lt;/mml:mrow&gt;&lt;mml:msup&gt;&lt;mml:mn&gt;2&lt;/mml:mn&gt;&lt;mml:mi mathvariant=\&quot;normal\&quot;&gt;n&lt;/mml:mi&gt;&lt;/mml:msup&gt;&lt;/mml:mfrac&gt;&lt;/mml:mstyle&gt;&lt;/mml:math&gt;&quot;,&quot;origin&quot;:&quot;MathType Legacy&quot;,&quot;version&quot;:&quot;v3.17.2&quot;}" title="分数 2 的 正体 n 次方 分之 120 乘号 左括号 正体 n 加 3 右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4439"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o&gt;(&lt;/mml:mo&gt;&lt;mml:mi mathvariant=\&quot;normal\&quot;&gt;n&lt;/mml:mi&gt;&lt;mml:mo&gt;+&lt;/mml:mo&gt;&lt;mml:mn&gt;3&lt;/mml:mn&gt;&lt;mml:mo&gt;)&lt;/mml:mo&gt;&lt;/mml:mrow&gt;&lt;mml:msup&gt;&lt;mml:mn&gt;2&lt;/mml:mn&gt;&lt;mml:mi mathvariant=\&quot;normal\&quot;&gt;n&lt;/mml:mi&gt;&lt;/mml:msup&gt;&lt;/mml:mfrac&gt;&lt;/mml:mstyle&gt;&lt;/mml:math&gt;&quot;,&quot;origin&quot;:&quot;MathType Legacy&quot;,&quot;version&quot;:&quot;v3.17.2&quot;}" title="分数 2 的 正体 n 次方 分之 120 乘号 左括号 正体 n 加 3 右括号 结束分数"/>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873760" cy="388112"/>
                    </a:xfrm>
                    <a:prstGeom prst="rect">
                      <a:avLst/>
                    </a:prstGeom>
                  </pic:spPr>
                </pic:pic>
              </a:graphicData>
            </a:graphic>
          </wp:inline>
        </w:drawing>
      </w:r>
    </w:p>
    <w:p w14:paraId="7E890BE6"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sz w:val="24"/>
        </w:rPr>
        <w:t>∴</w:t>
      </w:r>
      <w:r>
        <w:rPr>
          <w:rFonts w:hAnsi="DejaVu Math TeX Gyre" w:cs="Times New Roman Regular" w:hint="eastAsia"/>
          <w:sz w:val="24"/>
        </w:rPr>
        <w:t>S=720-</w:t>
      </w:r>
      <w:r>
        <w:rPr>
          <w:noProof/>
          <w:position w:val="-21"/>
        </w:rPr>
        <w:drawing>
          <wp:inline distT="0" distB="0" distL="0" distR="0" wp14:anchorId="14E9B2B7" wp14:editId="6479CA54">
            <wp:extent cx="847090" cy="391795"/>
            <wp:effectExtent l="0" t="0" r="0" b="0"/>
            <wp:docPr id="826246401" name="Picture 1" descr="{&quot;mathml&quot;:&quot;&lt;mml:math style=\&quot;font-family:Times New Roman;font-size:12px;\&quot; xmlns:m=\&quot;http://schemas.openxmlformats.org/officeDocument/2006/math\&quot; xmlns:mml=\&quot;http://www.w3.org/1998/Math/MathML\&quot;&gt;&lt;mml:mstyle mathsize=\&quot;12px\&quot;&gt;&lt;mml:mfrac&gt;&lt;mml:mrow&gt;&lt;mml:mn&gt;15&lt;/mml:mn&gt;&lt;mml:mo&gt;&amp;#xD7;&lt;/mml:mo&gt;&lt;mml:mo&gt;(&lt;/mml:mo&gt;&lt;mml:mi mathvariant=\&quot;normal\&quot;&gt;n&lt;/mml:mi&gt;&lt;mml:mo&gt;+&lt;/mml:mo&gt;&lt;mml:mn&gt;3&lt;/mml:mn&gt;&lt;mml:mo&gt;)&lt;/mml:mo&gt;&lt;/mml:mrow&gt;&lt;mml:msup&gt;&lt;mml:mn&gt;2&lt;/mml:mn&gt;&lt;mml:mrow&gt;&lt;mml:mi mathvariant=\&quot;normal\&quot;&gt;n&lt;/mml:mi&gt;&lt;mml:mo&gt;-&lt;/mml:mo&gt;&lt;mml:mn&gt;4&lt;/mml:mn&gt;&lt;/mml:mrow&gt;&lt;/mml:msup&gt;&lt;/mml:mfrac&gt;&lt;mml:mo&gt;.&lt;/mml:mo&gt;&lt;/mml:mstyle&gt;&lt;/mml:math&gt;&quot;,&quot;origin&quot;:&quot;MathType Legacy&quot;,&quot;version&quot;:&quot;v3.17.2&quot;}" title="分数 2 的 正体 n 减 4 次方 分之 15 乘号 左括号 正体 n 加 3 右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46401" name="Picture 1" descr="{&quot;mathml&quot;:&quot;&lt;mml:math style=\&quot;font-family:Times New Roman;font-size:12px;\&quot; xmlns:m=\&quot;http://schemas.openxmlformats.org/officeDocument/2006/math\&quot; xmlns:mml=\&quot;http://www.w3.org/1998/Math/MathML\&quot;&gt;&lt;mml:mstyle mathsize=\&quot;12px\&quot;&gt;&lt;mml:mfrac&gt;&lt;mml:mrow&gt;&lt;mml:mn&gt;15&lt;/mml:mn&gt;&lt;mml:mo&gt;&amp;#xD7;&lt;/mml:mo&gt;&lt;mml:mo&gt;(&lt;/mml:mo&gt;&lt;mml:mi mathvariant=\&quot;normal\&quot;&gt;n&lt;/mml:mi&gt;&lt;mml:mo&gt;+&lt;/mml:mo&gt;&lt;mml:mn&gt;3&lt;/mml:mn&gt;&lt;mml:mo&gt;)&lt;/mml:mo&gt;&lt;/mml:mrow&gt;&lt;mml:msup&gt;&lt;mml:mn&gt;2&lt;/mml:mn&gt;&lt;mml:mrow&gt;&lt;mml:mi mathvariant=\&quot;normal\&quot;&gt;n&lt;/mml:mi&gt;&lt;mml:mo&gt;-&lt;/mml:mo&gt;&lt;mml:mn&gt;4&lt;/mml:mn&gt;&lt;/mml:mrow&gt;&lt;/mml:msup&gt;&lt;/mml:mfrac&gt;&lt;mml:mo&gt;.&lt;/mml:mo&gt;&lt;/mml:mstyle&gt;&lt;/mml:math&gt;&quot;,&quot;origin&quot;:&quot;MathType Legacy&quot;,&quot;version&quot;:&quot;v3.17.2&quot;}" title="分数 2 的 正体 n 减 4 次方 分之 15 乘号 左括号 正体 n 加 3 右括号 结束分数."/>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847344" cy="392176"/>
                    </a:xfrm>
                    <a:prstGeom prst="rect">
                      <a:avLst/>
                    </a:prstGeom>
                  </pic:spPr>
                </pic:pic>
              </a:graphicData>
            </a:graphic>
          </wp:inline>
        </w:drawing>
      </w:r>
    </w:p>
    <w:p w14:paraId="6A9A6D3D" w14:textId="77777777" w:rsidR="007E5CB6" w:rsidRDefault="00FC211A">
      <w:pPr>
        <w:spacing w:line="360" w:lineRule="auto"/>
        <w:ind w:firstLineChars="200" w:firstLine="480"/>
        <w:rPr>
          <w:sz w:val="24"/>
        </w:rPr>
      </w:pPr>
      <w:r>
        <w:rPr>
          <w:rFonts w:hAnsi="DejaVu Math TeX Gyre" w:cs="Times New Roman Regular"/>
          <w:sz w:val="24"/>
        </w:rPr>
        <w:t>本</w:t>
      </w:r>
      <w:r>
        <w:rPr>
          <w:rFonts w:hAnsi="DejaVu Math TeX Gyre" w:cs="Times New Roman Regular" w:hint="eastAsia"/>
          <w:sz w:val="24"/>
        </w:rPr>
        <w:t>题</w:t>
      </w:r>
      <w:r>
        <w:rPr>
          <w:rFonts w:hint="eastAsia"/>
          <w:sz w:val="24"/>
        </w:rPr>
        <w:t>目要求学生先猜想种类个数，得到一个等差数列，再根据对折的生活常识，得到一个等比数列，通过等差数列和等比数列的结合，推导出本题数列的通项公式和前</w:t>
      </w:r>
      <w:r>
        <w:rPr>
          <w:rFonts w:hint="eastAsia"/>
          <w:sz w:val="24"/>
        </w:rPr>
        <w:t>n</w:t>
      </w:r>
      <w:r>
        <w:rPr>
          <w:rFonts w:hint="eastAsia"/>
          <w:sz w:val="24"/>
        </w:rPr>
        <w:t>项</w:t>
      </w:r>
      <w:proofErr w:type="gramStart"/>
      <w:r>
        <w:rPr>
          <w:rFonts w:hint="eastAsia"/>
          <w:sz w:val="24"/>
        </w:rPr>
        <w:t>和</w:t>
      </w:r>
      <w:proofErr w:type="gramEnd"/>
      <w:r>
        <w:rPr>
          <w:rFonts w:hint="eastAsia"/>
          <w:sz w:val="24"/>
        </w:rPr>
        <w:t>。这类题目设置由浅入深，从第一问的猜测到第二问的推理，要求学生在较为复杂的条件下进行思考，并正确使用解决等差数列和等比数列相结合的错位相减法。本题既考查了学生的生活联想能力，也考查了他们的分析水平。</w:t>
      </w:r>
    </w:p>
    <w:p w14:paraId="415DB293" w14:textId="77777777" w:rsidR="007E5CB6" w:rsidRDefault="00FC211A">
      <w:pPr>
        <w:spacing w:line="360" w:lineRule="auto"/>
        <w:ind w:firstLineChars="200" w:firstLine="562"/>
        <w:rPr>
          <w:sz w:val="24"/>
        </w:rPr>
      </w:pPr>
      <w:r>
        <w:rPr>
          <w:rFonts w:ascii="宋体" w:hAnsi="宋体" w:hint="eastAsia"/>
          <w:b/>
          <w:bCs/>
          <w:sz w:val="28"/>
        </w:rPr>
        <w:t>3.2 对问题解决策略的考查</w:t>
      </w:r>
    </w:p>
    <w:p w14:paraId="42987D15" w14:textId="77777777" w:rsidR="007E5CB6" w:rsidRDefault="00FC211A">
      <w:pPr>
        <w:spacing w:line="360" w:lineRule="auto"/>
        <w:ind w:firstLineChars="200" w:firstLine="480"/>
        <w:rPr>
          <w:sz w:val="24"/>
        </w:rPr>
      </w:pPr>
      <w:r>
        <w:rPr>
          <w:rFonts w:hint="eastAsia"/>
          <w:sz w:val="24"/>
        </w:rPr>
        <w:t>数列问题对推导过程有着严格的要求，每一步骤都需要严谨、合理、规范，尤其是大题。以</w:t>
      </w:r>
      <w:r>
        <w:rPr>
          <w:rFonts w:hint="eastAsia"/>
          <w:sz w:val="24"/>
        </w:rPr>
        <w:t>2021</w:t>
      </w:r>
      <w:r>
        <w:rPr>
          <w:rFonts w:hint="eastAsia"/>
          <w:sz w:val="24"/>
        </w:rPr>
        <w:t>全国新高考</w:t>
      </w:r>
      <w:r>
        <w:rPr>
          <w:rFonts w:ascii="Times New Roman Regular" w:eastAsia="PingFang SC" w:hAnsi="Times New Roman Regular" w:cs="Times New Roman Regular"/>
          <w:sz w:val="24"/>
        </w:rPr>
        <w:t>Ⅰ</w:t>
      </w:r>
      <w:r>
        <w:rPr>
          <w:rFonts w:hint="eastAsia"/>
          <w:sz w:val="24"/>
        </w:rPr>
        <w:t>卷数学试题</w:t>
      </w:r>
      <w:r>
        <w:rPr>
          <w:rFonts w:hint="eastAsia"/>
          <w:sz w:val="24"/>
        </w:rPr>
        <w:t>17</w:t>
      </w:r>
      <w:r>
        <w:rPr>
          <w:rFonts w:hint="eastAsia"/>
          <w:sz w:val="24"/>
        </w:rPr>
        <w:t>题为例，题目为：</w:t>
      </w:r>
    </w:p>
    <w:p w14:paraId="6F0353A3" w14:textId="77777777" w:rsidR="007E5CB6" w:rsidRDefault="00FC211A">
      <w:pPr>
        <w:spacing w:line="360" w:lineRule="auto"/>
        <w:ind w:firstLineChars="200" w:firstLine="480"/>
        <w:rPr>
          <w:rFonts w:hAnsi="DejaVu Math TeX Gyre"/>
          <w:sz w:val="24"/>
        </w:rPr>
      </w:pPr>
      <w:r>
        <w:rPr>
          <w:rFonts w:hint="eastAsia"/>
          <w:sz w:val="24"/>
        </w:rPr>
        <w:t>已知数列</w:t>
      </w:r>
      <w:r>
        <w:rPr>
          <w:rFonts w:hint="eastAsia"/>
          <w:sz w:val="24"/>
        </w:rPr>
        <w:t>{a</w:t>
      </w:r>
      <w:r>
        <w:rPr>
          <w:rFonts w:hint="eastAsia"/>
          <w:sz w:val="24"/>
          <w:vertAlign w:val="subscript"/>
        </w:rPr>
        <w:t>n</w:t>
      </w:r>
      <w:r>
        <w:rPr>
          <w:rFonts w:hint="eastAsia"/>
          <w:sz w:val="24"/>
        </w:rPr>
        <w:t>}</w:t>
      </w:r>
      <w:r>
        <w:rPr>
          <w:rFonts w:hAnsi="DejaVu Math TeX Gyre" w:hint="eastAsia"/>
          <w:sz w:val="24"/>
        </w:rPr>
        <w:t>满足</w:t>
      </w:r>
      <w:r>
        <w:rPr>
          <w:rFonts w:hAnsi="DejaVu Math TeX Gyre" w:hint="eastAsia"/>
          <w:sz w:val="24"/>
        </w:rPr>
        <w:t>a</w:t>
      </w:r>
      <w:r>
        <w:rPr>
          <w:rFonts w:hAnsi="DejaVu Math TeX Gyre" w:hint="eastAsia"/>
          <w:sz w:val="24"/>
          <w:vertAlign w:val="subscript"/>
        </w:rPr>
        <w:t>1</w:t>
      </w:r>
      <w:r>
        <w:rPr>
          <w:rFonts w:hAnsi="DejaVu Math TeX Gyre" w:hint="eastAsia"/>
          <w:sz w:val="24"/>
        </w:rPr>
        <w:t>=1</w:t>
      </w:r>
      <w:r>
        <w:rPr>
          <w:rFonts w:hAnsi="DejaVu Math TeX Gyre" w:hint="eastAsia"/>
          <w:sz w:val="24"/>
        </w:rPr>
        <w:t>，</w:t>
      </w:r>
      <w:r>
        <w:rPr>
          <w:rFonts w:hAnsi="DejaVu Math TeX Gyre" w:hint="eastAsia"/>
          <w:sz w:val="24"/>
        </w:rPr>
        <w:t>a</w:t>
      </w:r>
      <w:r>
        <w:rPr>
          <w:rFonts w:hAnsi="DejaVu Math TeX Gyre" w:hint="eastAsia"/>
          <w:sz w:val="24"/>
          <w:vertAlign w:val="subscript"/>
        </w:rPr>
        <w:t>n+1</w:t>
      </w:r>
      <w:r>
        <w:rPr>
          <w:rFonts w:hAnsi="DejaVu Math TeX Gyre" w:hint="eastAsia"/>
          <w:sz w:val="24"/>
        </w:rPr>
        <w:t>=</w:t>
      </w:r>
      <m:oMath>
        <m:d>
          <m:dPr>
            <m:begChr m:val="{"/>
            <m:endChr m:val=""/>
            <m:ctrlPr>
              <w:rPr>
                <w:rFonts w:ascii="Cambria Math" w:hAnsi="Cambria Math"/>
                <w:sz w:val="24"/>
              </w:rPr>
            </m:ctrlPr>
          </m:dPr>
          <m:e>
            <m:eqArr>
              <m:eqArrPr>
                <m:ctrlPr>
                  <w:rPr>
                    <w:rFonts w:ascii="Cambria Math" w:hAnsi="Cambria Math"/>
                    <w:sz w:val="24"/>
                  </w:rPr>
                </m:ctrlPr>
              </m:eqArrPr>
              <m:e>
                <m:sSub>
                  <m:sSubPr>
                    <m:ctrlPr>
                      <w:rPr>
                        <w:rFonts w:ascii="Cambria Math" w:hAnsi="Cambria Math"/>
                        <w:sz w:val="24"/>
                      </w:rPr>
                    </m:ctrlPr>
                  </m:sSubPr>
                  <m:e>
                    <m:r>
                      <m:rPr>
                        <m:nor/>
                      </m:rPr>
                      <w:rPr>
                        <w:sz w:val="24"/>
                      </w:rPr>
                      <m:t>a</m:t>
                    </m:r>
                  </m:e>
                  <m:sub>
                    <m:r>
                      <m:rPr>
                        <m:nor/>
                      </m:rPr>
                      <w:rPr>
                        <w:sz w:val="24"/>
                      </w:rPr>
                      <m:t>n</m:t>
                    </m:r>
                  </m:sub>
                </m:sSub>
                <m:r>
                  <m:rPr>
                    <m:nor/>
                  </m:rPr>
                  <w:rPr>
                    <w:sz w:val="24"/>
                  </w:rPr>
                  <m:t>+1</m:t>
                </m:r>
                <m:r>
                  <m:rPr>
                    <m:nor/>
                  </m:rPr>
                  <w:rPr>
                    <w:sz w:val="24"/>
                  </w:rPr>
                  <m:t>，</m:t>
                </m:r>
                <m:r>
                  <m:rPr>
                    <m:nor/>
                  </m:rPr>
                  <w:rPr>
                    <w:sz w:val="24"/>
                  </w:rPr>
                  <m:t>n</m:t>
                </m:r>
                <m:r>
                  <m:rPr>
                    <m:nor/>
                  </m:rPr>
                  <w:rPr>
                    <w:sz w:val="24"/>
                  </w:rPr>
                  <m:t>为奇数</m:t>
                </m:r>
              </m:e>
              <m:e>
                <m:sSub>
                  <m:sSubPr>
                    <m:ctrlPr>
                      <w:rPr>
                        <w:rFonts w:ascii="Cambria Math" w:hAnsi="Cambria Math"/>
                        <w:sz w:val="24"/>
                      </w:rPr>
                    </m:ctrlPr>
                  </m:sSubPr>
                  <m:e>
                    <m:r>
                      <m:rPr>
                        <m:nor/>
                      </m:rPr>
                      <w:rPr>
                        <w:sz w:val="24"/>
                      </w:rPr>
                      <m:t>a</m:t>
                    </m:r>
                  </m:e>
                  <m:sub>
                    <m:r>
                      <m:rPr>
                        <m:nor/>
                      </m:rPr>
                      <w:rPr>
                        <w:sz w:val="24"/>
                      </w:rPr>
                      <m:t>n</m:t>
                    </m:r>
                  </m:sub>
                </m:sSub>
                <m:r>
                  <m:rPr>
                    <m:nor/>
                  </m:rPr>
                  <w:rPr>
                    <w:sz w:val="24"/>
                  </w:rPr>
                  <m:t>+2</m:t>
                </m:r>
                <m:r>
                  <m:rPr>
                    <m:nor/>
                  </m:rPr>
                  <w:rPr>
                    <w:sz w:val="24"/>
                  </w:rPr>
                  <m:t>，</m:t>
                </m:r>
                <m:r>
                  <m:rPr>
                    <m:nor/>
                  </m:rPr>
                  <w:rPr>
                    <w:sz w:val="24"/>
                  </w:rPr>
                  <m:t>n</m:t>
                </m:r>
                <m:r>
                  <m:rPr>
                    <m:nor/>
                  </m:rPr>
                  <w:rPr>
                    <w:sz w:val="24"/>
                  </w:rPr>
                  <m:t>为偶数</m:t>
                </m:r>
              </m:e>
            </m:eqArr>
          </m:e>
        </m:d>
      </m:oMath>
      <w:r>
        <w:rPr>
          <w:rFonts w:hAnsi="DejaVu Math TeX Gyre" w:hint="eastAsia"/>
          <w:sz w:val="24"/>
        </w:rPr>
        <w:t xml:space="preserve">. </w:t>
      </w:r>
    </w:p>
    <w:p w14:paraId="6DAC7937" w14:textId="77777777" w:rsidR="007E5CB6" w:rsidRDefault="00FC211A">
      <w:pPr>
        <w:spacing w:line="360" w:lineRule="auto"/>
        <w:ind w:firstLineChars="200" w:firstLine="480"/>
        <w:rPr>
          <w:sz w:val="24"/>
        </w:rPr>
      </w:pPr>
      <w:r>
        <w:rPr>
          <w:rFonts w:ascii="Times New Roman Regular" w:hAnsi="Times New Roman Regular" w:cs="Times New Roman Regular" w:hint="eastAsia"/>
          <w:sz w:val="24"/>
        </w:rPr>
        <w:t>(1)</w:t>
      </w:r>
      <w:r>
        <w:rPr>
          <w:rFonts w:hint="eastAsia"/>
          <w:sz w:val="24"/>
        </w:rPr>
        <w:t>记</w:t>
      </w:r>
      <w:r>
        <w:rPr>
          <w:rFonts w:hint="eastAsia"/>
          <w:sz w:val="24"/>
        </w:rPr>
        <w:t>b</w:t>
      </w:r>
      <w:r>
        <w:rPr>
          <w:rFonts w:hint="eastAsia"/>
          <w:sz w:val="24"/>
          <w:vertAlign w:val="subscript"/>
        </w:rPr>
        <w:t>n</w:t>
      </w:r>
      <w:r>
        <w:rPr>
          <w:rFonts w:hint="eastAsia"/>
          <w:sz w:val="24"/>
        </w:rPr>
        <w:t>=a</w:t>
      </w:r>
      <w:r>
        <w:rPr>
          <w:rFonts w:hint="eastAsia"/>
          <w:sz w:val="24"/>
          <w:vertAlign w:val="subscript"/>
        </w:rPr>
        <w:t>2n</w:t>
      </w:r>
      <w:r>
        <w:rPr>
          <w:rFonts w:hint="eastAsia"/>
          <w:sz w:val="24"/>
        </w:rPr>
        <w:t>，写出</w:t>
      </w:r>
      <w:r>
        <w:rPr>
          <w:rFonts w:hint="eastAsia"/>
          <w:sz w:val="24"/>
        </w:rPr>
        <w:t>b</w:t>
      </w:r>
      <w:r>
        <w:rPr>
          <w:rFonts w:hint="eastAsia"/>
          <w:sz w:val="24"/>
          <w:vertAlign w:val="subscript"/>
        </w:rPr>
        <w:t>1</w:t>
      </w:r>
      <w:r>
        <w:rPr>
          <w:rFonts w:hint="eastAsia"/>
          <w:sz w:val="24"/>
        </w:rPr>
        <w:t>，</w:t>
      </w:r>
      <w:r>
        <w:rPr>
          <w:rFonts w:hint="eastAsia"/>
          <w:sz w:val="24"/>
        </w:rPr>
        <w:t>b</w:t>
      </w:r>
      <w:r>
        <w:rPr>
          <w:rFonts w:hint="eastAsia"/>
          <w:sz w:val="24"/>
          <w:vertAlign w:val="subscript"/>
        </w:rPr>
        <w:t>2</w:t>
      </w:r>
      <w:r>
        <w:rPr>
          <w:rFonts w:hint="eastAsia"/>
          <w:sz w:val="24"/>
        </w:rPr>
        <w:t>，并求数列</w:t>
      </w:r>
      <w:r>
        <w:rPr>
          <w:rFonts w:hint="eastAsia"/>
          <w:sz w:val="24"/>
        </w:rPr>
        <w:t>{b</w:t>
      </w:r>
      <w:r>
        <w:rPr>
          <w:rFonts w:hint="eastAsia"/>
          <w:sz w:val="24"/>
          <w:vertAlign w:val="subscript"/>
        </w:rPr>
        <w:t>n</w:t>
      </w:r>
      <w:r>
        <w:rPr>
          <w:rFonts w:hint="eastAsia"/>
          <w:sz w:val="24"/>
        </w:rPr>
        <w:t>}</w:t>
      </w:r>
      <w:r>
        <w:rPr>
          <w:rFonts w:hint="eastAsia"/>
          <w:sz w:val="24"/>
        </w:rPr>
        <w:t>的通项公式；</w:t>
      </w:r>
    </w:p>
    <w:p w14:paraId="0CB32D7E" w14:textId="77777777" w:rsidR="007E5CB6" w:rsidRDefault="00FC211A">
      <w:pPr>
        <w:spacing w:line="360" w:lineRule="auto"/>
        <w:ind w:firstLineChars="200" w:firstLine="480"/>
        <w:rPr>
          <w:sz w:val="24"/>
        </w:rPr>
      </w:pPr>
      <w:r>
        <w:rPr>
          <w:rFonts w:ascii="Times New Roman Regular" w:hAnsi="Times New Roman Regular" w:cs="Times New Roman Regular" w:hint="eastAsia"/>
          <w:sz w:val="24"/>
        </w:rPr>
        <w:t>(2)</w:t>
      </w:r>
      <w:r>
        <w:rPr>
          <w:rFonts w:hint="eastAsia"/>
          <w:sz w:val="24"/>
        </w:rPr>
        <w:t>求</w:t>
      </w:r>
      <w:r>
        <w:rPr>
          <w:rFonts w:hint="eastAsia"/>
          <w:sz w:val="24"/>
        </w:rPr>
        <w:t>{a</w:t>
      </w:r>
      <w:r>
        <w:rPr>
          <w:rFonts w:hint="eastAsia"/>
          <w:sz w:val="24"/>
          <w:vertAlign w:val="subscript"/>
        </w:rPr>
        <w:t>n</w:t>
      </w:r>
      <w:r>
        <w:rPr>
          <w:rFonts w:hint="eastAsia"/>
          <w:sz w:val="24"/>
        </w:rPr>
        <w:t>}</w:t>
      </w:r>
      <w:r>
        <w:rPr>
          <w:rFonts w:hint="eastAsia"/>
          <w:sz w:val="24"/>
        </w:rPr>
        <w:t>的前</w:t>
      </w:r>
      <w:r>
        <w:rPr>
          <w:rFonts w:hint="eastAsia"/>
          <w:sz w:val="24"/>
        </w:rPr>
        <w:t>20</w:t>
      </w:r>
      <w:r>
        <w:rPr>
          <w:rFonts w:hint="eastAsia"/>
          <w:sz w:val="24"/>
        </w:rPr>
        <w:t>项和</w:t>
      </w:r>
      <w:r>
        <w:rPr>
          <w:rFonts w:hint="eastAsia"/>
          <w:sz w:val="24"/>
        </w:rPr>
        <w:t>.</w:t>
      </w:r>
    </w:p>
    <w:p w14:paraId="50E4EDA6" w14:textId="77777777" w:rsidR="007E5CB6" w:rsidRDefault="00FC211A">
      <w:pPr>
        <w:spacing w:line="360" w:lineRule="auto"/>
        <w:ind w:firstLineChars="200" w:firstLine="480"/>
        <w:rPr>
          <w:sz w:val="24"/>
        </w:rPr>
      </w:pPr>
      <w:r>
        <w:rPr>
          <w:rFonts w:hint="eastAsia"/>
          <w:sz w:val="24"/>
        </w:rPr>
        <w:t>分析：</w:t>
      </w:r>
      <w:r>
        <w:rPr>
          <w:rFonts w:hint="eastAsia"/>
          <w:sz w:val="24"/>
        </w:rPr>
        <w:t>(1)</w:t>
      </w:r>
      <w:r>
        <w:rPr>
          <w:rFonts w:hint="eastAsia"/>
          <w:sz w:val="24"/>
        </w:rPr>
        <w:t>考查的是数列基本概念，命</w:t>
      </w:r>
      <w:r>
        <w:rPr>
          <w:rFonts w:hint="eastAsia"/>
          <w:sz w:val="24"/>
        </w:rPr>
        <w:t>n=1</w:t>
      </w:r>
      <w:r>
        <w:rPr>
          <w:rFonts w:hint="eastAsia"/>
          <w:sz w:val="24"/>
        </w:rPr>
        <w:t>和</w:t>
      </w:r>
      <w:r>
        <w:rPr>
          <w:rFonts w:hint="eastAsia"/>
          <w:sz w:val="24"/>
        </w:rPr>
        <w:t>2</w:t>
      </w:r>
      <w:r>
        <w:rPr>
          <w:rFonts w:hint="eastAsia"/>
          <w:sz w:val="24"/>
        </w:rPr>
        <w:t>即可得到</w:t>
      </w:r>
      <w:r>
        <w:rPr>
          <w:rFonts w:hint="eastAsia"/>
          <w:sz w:val="24"/>
        </w:rPr>
        <w:t>b</w:t>
      </w:r>
      <w:r>
        <w:rPr>
          <w:rFonts w:hint="eastAsia"/>
          <w:sz w:val="24"/>
          <w:vertAlign w:val="subscript"/>
        </w:rPr>
        <w:t>1</w:t>
      </w:r>
      <w:r>
        <w:rPr>
          <w:rFonts w:hint="eastAsia"/>
          <w:sz w:val="24"/>
        </w:rPr>
        <w:t>，</w:t>
      </w:r>
      <w:r>
        <w:rPr>
          <w:rFonts w:hint="eastAsia"/>
          <w:sz w:val="24"/>
        </w:rPr>
        <w:t>b</w:t>
      </w:r>
      <w:r>
        <w:rPr>
          <w:rFonts w:hint="eastAsia"/>
          <w:sz w:val="24"/>
          <w:vertAlign w:val="subscript"/>
        </w:rPr>
        <w:t>2</w:t>
      </w:r>
      <w:r>
        <w:rPr>
          <w:rFonts w:hint="eastAsia"/>
          <w:sz w:val="24"/>
        </w:rPr>
        <w:t>的值，再根据题目中的递推关系可得</w:t>
      </w:r>
      <w:r>
        <w:rPr>
          <w:rFonts w:hint="eastAsia"/>
          <w:sz w:val="24"/>
        </w:rPr>
        <w:t>{b</w:t>
      </w:r>
      <w:r>
        <w:rPr>
          <w:rFonts w:hint="eastAsia"/>
          <w:sz w:val="24"/>
          <w:vertAlign w:val="subscript"/>
        </w:rPr>
        <w:t>n</w:t>
      </w:r>
      <w:r>
        <w:rPr>
          <w:rFonts w:hint="eastAsia"/>
          <w:sz w:val="24"/>
        </w:rPr>
        <w:t>}</w:t>
      </w:r>
      <w:r>
        <w:rPr>
          <w:rFonts w:hint="eastAsia"/>
          <w:sz w:val="24"/>
        </w:rPr>
        <w:t>公差为</w:t>
      </w:r>
      <w:r>
        <w:rPr>
          <w:rFonts w:hint="eastAsia"/>
          <w:sz w:val="24"/>
        </w:rPr>
        <w:t>3</w:t>
      </w:r>
      <w:r>
        <w:rPr>
          <w:rFonts w:hint="eastAsia"/>
          <w:sz w:val="24"/>
        </w:rPr>
        <w:t>，从而求出通项。</w:t>
      </w:r>
    </w:p>
    <w:p w14:paraId="797DDFF4" w14:textId="77777777" w:rsidR="007E5CB6" w:rsidRDefault="00FC211A">
      <w:pPr>
        <w:spacing w:line="360" w:lineRule="auto"/>
        <w:ind w:firstLineChars="200" w:firstLine="480"/>
        <w:rPr>
          <w:sz w:val="24"/>
        </w:rPr>
      </w:pPr>
      <w:r>
        <w:rPr>
          <w:rFonts w:hint="eastAsia"/>
          <w:sz w:val="24"/>
        </w:rPr>
        <w:t>解答：由题可得</w:t>
      </w:r>
      <w:r>
        <w:rPr>
          <w:rFonts w:hint="eastAsia"/>
          <w:sz w:val="24"/>
        </w:rPr>
        <w:t>b</w:t>
      </w:r>
      <w:r>
        <w:rPr>
          <w:rFonts w:hint="eastAsia"/>
          <w:sz w:val="24"/>
          <w:vertAlign w:val="subscript"/>
        </w:rPr>
        <w:t>1</w:t>
      </w:r>
      <w:r>
        <w:rPr>
          <w:rFonts w:hint="eastAsia"/>
          <w:sz w:val="24"/>
        </w:rPr>
        <w:t>=a</w:t>
      </w:r>
      <w:r>
        <w:rPr>
          <w:rFonts w:hint="eastAsia"/>
          <w:sz w:val="24"/>
          <w:vertAlign w:val="subscript"/>
        </w:rPr>
        <w:t>2</w:t>
      </w:r>
      <w:r>
        <w:rPr>
          <w:rFonts w:hint="eastAsia"/>
          <w:sz w:val="24"/>
        </w:rPr>
        <w:t>=a</w:t>
      </w:r>
      <w:r>
        <w:rPr>
          <w:rFonts w:hint="eastAsia"/>
          <w:sz w:val="24"/>
          <w:vertAlign w:val="subscript"/>
        </w:rPr>
        <w:t>1</w:t>
      </w:r>
      <w:r>
        <w:rPr>
          <w:rFonts w:hint="eastAsia"/>
          <w:sz w:val="24"/>
        </w:rPr>
        <w:t>+1=2</w:t>
      </w:r>
      <w:r>
        <w:rPr>
          <w:rFonts w:hint="eastAsia"/>
          <w:sz w:val="24"/>
        </w:rPr>
        <w:t>，</w:t>
      </w:r>
      <w:r>
        <w:rPr>
          <w:rFonts w:hint="eastAsia"/>
          <w:sz w:val="24"/>
        </w:rPr>
        <w:t>b</w:t>
      </w:r>
      <w:r>
        <w:rPr>
          <w:rFonts w:hint="eastAsia"/>
          <w:sz w:val="24"/>
          <w:vertAlign w:val="subscript"/>
        </w:rPr>
        <w:t>2</w:t>
      </w:r>
      <w:r>
        <w:rPr>
          <w:rFonts w:hint="eastAsia"/>
          <w:sz w:val="24"/>
        </w:rPr>
        <w:t>=a</w:t>
      </w:r>
      <w:r>
        <w:rPr>
          <w:rFonts w:hint="eastAsia"/>
          <w:sz w:val="24"/>
          <w:vertAlign w:val="subscript"/>
        </w:rPr>
        <w:t>4</w:t>
      </w:r>
      <w:r>
        <w:rPr>
          <w:rFonts w:hint="eastAsia"/>
          <w:sz w:val="24"/>
        </w:rPr>
        <w:t>=a</w:t>
      </w:r>
      <w:r>
        <w:rPr>
          <w:rFonts w:hint="eastAsia"/>
          <w:sz w:val="24"/>
          <w:vertAlign w:val="subscript"/>
        </w:rPr>
        <w:t>3</w:t>
      </w:r>
      <w:r>
        <w:rPr>
          <w:rFonts w:hint="eastAsia"/>
          <w:sz w:val="24"/>
        </w:rPr>
        <w:t>+1=a</w:t>
      </w:r>
      <w:r>
        <w:rPr>
          <w:rFonts w:hint="eastAsia"/>
          <w:sz w:val="24"/>
          <w:vertAlign w:val="subscript"/>
        </w:rPr>
        <w:t>2</w:t>
      </w:r>
      <w:r>
        <w:rPr>
          <w:rFonts w:hint="eastAsia"/>
          <w:sz w:val="24"/>
        </w:rPr>
        <w:t>+2+1=5.</w:t>
      </w:r>
    </w:p>
    <w:p w14:paraId="6D058DFF" w14:textId="77777777" w:rsidR="007E5CB6" w:rsidRDefault="00FC211A">
      <w:pPr>
        <w:spacing w:line="360" w:lineRule="auto"/>
        <w:ind w:firstLineChars="200" w:firstLine="480"/>
        <w:rPr>
          <w:sz w:val="24"/>
        </w:rPr>
      </w:pPr>
      <w:r>
        <w:rPr>
          <w:rFonts w:ascii="Times New Roman Regular" w:hAnsi="Times New Roman Regular" w:cs="Times New Roman Regular"/>
          <w:sz w:val="24"/>
        </w:rPr>
        <w:t>∵</w:t>
      </w:r>
      <w:r>
        <w:rPr>
          <w:rFonts w:hint="eastAsia"/>
          <w:sz w:val="24"/>
        </w:rPr>
        <w:t>a</w:t>
      </w:r>
      <w:r>
        <w:rPr>
          <w:rFonts w:hint="eastAsia"/>
          <w:sz w:val="24"/>
          <w:vertAlign w:val="subscript"/>
        </w:rPr>
        <w:t>2k+2</w:t>
      </w:r>
      <w:r>
        <w:rPr>
          <w:rFonts w:hint="eastAsia"/>
          <w:sz w:val="24"/>
        </w:rPr>
        <w:t>=a</w:t>
      </w:r>
      <w:r>
        <w:rPr>
          <w:rFonts w:hint="eastAsia"/>
          <w:sz w:val="24"/>
          <w:vertAlign w:val="subscript"/>
        </w:rPr>
        <w:t>2k+1</w:t>
      </w:r>
      <w:r>
        <w:rPr>
          <w:rFonts w:hint="eastAsia"/>
          <w:sz w:val="24"/>
        </w:rPr>
        <w:t>+1,a</w:t>
      </w:r>
      <w:r>
        <w:rPr>
          <w:rFonts w:hint="eastAsia"/>
          <w:sz w:val="24"/>
          <w:vertAlign w:val="subscript"/>
        </w:rPr>
        <w:t>2k+1</w:t>
      </w:r>
      <w:r>
        <w:rPr>
          <w:rFonts w:hint="eastAsia"/>
          <w:sz w:val="24"/>
        </w:rPr>
        <w:t>=a</w:t>
      </w:r>
      <w:r>
        <w:rPr>
          <w:rFonts w:hint="eastAsia"/>
          <w:sz w:val="24"/>
          <w:vertAlign w:val="subscript"/>
        </w:rPr>
        <w:t>2k</w:t>
      </w:r>
      <w:r>
        <w:rPr>
          <w:rFonts w:hint="eastAsia"/>
          <w:sz w:val="24"/>
        </w:rPr>
        <w:t>+2(k</w:t>
      </w:r>
      <w:r>
        <w:rPr>
          <w:rFonts w:hint="eastAsia"/>
          <w:sz w:val="24"/>
        </w:rPr>
        <w:t>∈</w:t>
      </w:r>
      <w:r>
        <w:rPr>
          <w:rFonts w:hint="eastAsia"/>
          <w:sz w:val="24"/>
        </w:rPr>
        <w:t>N</w:t>
      </w:r>
      <w:r>
        <w:rPr>
          <w:rFonts w:hint="eastAsia"/>
          <w:sz w:val="24"/>
          <w:vertAlign w:val="superscript"/>
        </w:rPr>
        <w:t>*</w:t>
      </w:r>
      <w:r>
        <w:rPr>
          <w:rFonts w:hint="eastAsia"/>
          <w:sz w:val="24"/>
        </w:rPr>
        <w:t>).</w:t>
      </w:r>
    </w:p>
    <w:p w14:paraId="0925614E" w14:textId="77777777" w:rsidR="007E5CB6" w:rsidRDefault="00FC211A">
      <w:pPr>
        <w:spacing w:line="360" w:lineRule="auto"/>
        <w:ind w:firstLineChars="200" w:firstLine="480"/>
        <w:rPr>
          <w:sz w:val="24"/>
        </w:rPr>
      </w:pPr>
      <w:r>
        <w:rPr>
          <w:rFonts w:ascii="Times New Roman Regular" w:hAnsi="Times New Roman Regular" w:cs="Times New Roman Regular"/>
          <w:sz w:val="24"/>
        </w:rPr>
        <w:t>∴</w:t>
      </w:r>
      <w:r>
        <w:rPr>
          <w:rFonts w:hint="eastAsia"/>
          <w:sz w:val="24"/>
        </w:rPr>
        <w:t>a</w:t>
      </w:r>
      <w:r>
        <w:rPr>
          <w:rFonts w:hint="eastAsia"/>
          <w:sz w:val="24"/>
          <w:vertAlign w:val="subscript"/>
        </w:rPr>
        <w:t>2k+2</w:t>
      </w:r>
      <w:r>
        <w:rPr>
          <w:rFonts w:hint="eastAsia"/>
          <w:sz w:val="24"/>
        </w:rPr>
        <w:t>=a</w:t>
      </w:r>
      <w:r>
        <w:rPr>
          <w:rFonts w:hint="eastAsia"/>
          <w:sz w:val="24"/>
          <w:vertAlign w:val="subscript"/>
        </w:rPr>
        <w:t>2k</w:t>
      </w:r>
      <w:r>
        <w:rPr>
          <w:rFonts w:hint="eastAsia"/>
          <w:sz w:val="24"/>
        </w:rPr>
        <w:t>+3</w:t>
      </w:r>
      <w:r>
        <w:rPr>
          <w:rFonts w:hint="eastAsia"/>
          <w:sz w:val="24"/>
        </w:rPr>
        <w:t>，即</w:t>
      </w:r>
      <w:r>
        <w:rPr>
          <w:rFonts w:hint="eastAsia"/>
          <w:sz w:val="24"/>
        </w:rPr>
        <w:t>b</w:t>
      </w:r>
      <w:r>
        <w:rPr>
          <w:rFonts w:hint="eastAsia"/>
          <w:sz w:val="24"/>
          <w:vertAlign w:val="subscript"/>
        </w:rPr>
        <w:t>n+1</w:t>
      </w:r>
      <w:r>
        <w:rPr>
          <w:rFonts w:hint="eastAsia"/>
          <w:sz w:val="24"/>
        </w:rPr>
        <w:t>=b</w:t>
      </w:r>
      <w:r>
        <w:rPr>
          <w:rFonts w:hint="eastAsia"/>
          <w:sz w:val="24"/>
          <w:vertAlign w:val="subscript"/>
        </w:rPr>
        <w:t>n</w:t>
      </w:r>
      <w:r>
        <w:rPr>
          <w:rFonts w:hint="eastAsia"/>
          <w:sz w:val="24"/>
        </w:rPr>
        <w:t>+3</w:t>
      </w:r>
      <w:r>
        <w:rPr>
          <w:rFonts w:hint="eastAsia"/>
          <w:sz w:val="24"/>
        </w:rPr>
        <w:t>，即</w:t>
      </w:r>
      <w:r>
        <w:rPr>
          <w:rFonts w:hint="eastAsia"/>
          <w:sz w:val="24"/>
        </w:rPr>
        <w:t>b</w:t>
      </w:r>
      <w:r>
        <w:rPr>
          <w:rFonts w:hint="eastAsia"/>
          <w:sz w:val="24"/>
          <w:vertAlign w:val="subscript"/>
        </w:rPr>
        <w:t>n+1</w:t>
      </w:r>
      <w:r>
        <w:rPr>
          <w:rFonts w:hint="eastAsia"/>
          <w:sz w:val="24"/>
        </w:rPr>
        <w:t>-b</w:t>
      </w:r>
      <w:r>
        <w:rPr>
          <w:rFonts w:hint="eastAsia"/>
          <w:sz w:val="24"/>
          <w:vertAlign w:val="subscript"/>
        </w:rPr>
        <w:t>n</w:t>
      </w:r>
      <w:r>
        <w:rPr>
          <w:rFonts w:hint="eastAsia"/>
          <w:sz w:val="24"/>
        </w:rPr>
        <w:t>=3.</w:t>
      </w:r>
    </w:p>
    <w:p w14:paraId="7A12B5F0" w14:textId="77777777" w:rsidR="007E5CB6" w:rsidRDefault="00FC211A">
      <w:pPr>
        <w:spacing w:line="360" w:lineRule="auto"/>
        <w:ind w:firstLineChars="200" w:firstLine="480"/>
        <w:rPr>
          <w:sz w:val="24"/>
        </w:rPr>
      </w:pPr>
      <w:r>
        <w:rPr>
          <w:rFonts w:ascii="Times New Roman Regular" w:hAnsi="Times New Roman Regular" w:cs="Times New Roman Regular"/>
          <w:sz w:val="24"/>
        </w:rPr>
        <w:t>∴</w:t>
      </w:r>
      <w:r>
        <w:rPr>
          <w:rFonts w:hint="eastAsia"/>
          <w:sz w:val="24"/>
        </w:rPr>
        <w:t>{b</w:t>
      </w:r>
      <w:r>
        <w:rPr>
          <w:rFonts w:hint="eastAsia"/>
          <w:sz w:val="24"/>
          <w:vertAlign w:val="subscript"/>
        </w:rPr>
        <w:t>n</w:t>
      </w:r>
      <w:r>
        <w:rPr>
          <w:rFonts w:hint="eastAsia"/>
          <w:sz w:val="24"/>
        </w:rPr>
        <w:t>}</w:t>
      </w:r>
      <w:r>
        <w:rPr>
          <w:rFonts w:hint="eastAsia"/>
          <w:sz w:val="24"/>
        </w:rPr>
        <w:t>为等差数列，且</w:t>
      </w:r>
      <w:r>
        <w:rPr>
          <w:rFonts w:hint="eastAsia"/>
          <w:sz w:val="24"/>
        </w:rPr>
        <w:t>b</w:t>
      </w:r>
      <w:r>
        <w:rPr>
          <w:rFonts w:hint="eastAsia"/>
          <w:sz w:val="24"/>
          <w:vertAlign w:val="subscript"/>
        </w:rPr>
        <w:t>1</w:t>
      </w:r>
      <w:r>
        <w:rPr>
          <w:rFonts w:hint="eastAsia"/>
          <w:sz w:val="24"/>
        </w:rPr>
        <w:t>=2</w:t>
      </w:r>
      <w:r>
        <w:rPr>
          <w:rFonts w:hint="eastAsia"/>
          <w:sz w:val="24"/>
        </w:rPr>
        <w:t>，公差为</w:t>
      </w:r>
      <w:r>
        <w:rPr>
          <w:rFonts w:hint="eastAsia"/>
          <w:sz w:val="24"/>
        </w:rPr>
        <w:t>3</w:t>
      </w:r>
    </w:p>
    <w:p w14:paraId="3ADAB8C4" w14:textId="77777777" w:rsidR="007E5CB6" w:rsidRDefault="00FC211A">
      <w:pPr>
        <w:spacing w:line="360" w:lineRule="auto"/>
        <w:ind w:firstLineChars="200" w:firstLine="480"/>
        <w:rPr>
          <w:sz w:val="24"/>
        </w:rPr>
      </w:pPr>
      <w:r>
        <w:rPr>
          <w:rFonts w:ascii="Times New Roman Regular" w:hAnsi="Times New Roman Regular" w:cs="Times New Roman Regular"/>
          <w:sz w:val="24"/>
        </w:rPr>
        <w:lastRenderedPageBreak/>
        <w:t>∴</w:t>
      </w:r>
      <w:r>
        <w:rPr>
          <w:rFonts w:hint="eastAsia"/>
          <w:sz w:val="24"/>
        </w:rPr>
        <w:t>b</w:t>
      </w:r>
      <w:r>
        <w:rPr>
          <w:rFonts w:hint="eastAsia"/>
          <w:sz w:val="24"/>
          <w:vertAlign w:val="subscript"/>
        </w:rPr>
        <w:t>n</w:t>
      </w:r>
      <w:r>
        <w:rPr>
          <w:rFonts w:hint="eastAsia"/>
          <w:sz w:val="24"/>
        </w:rPr>
        <w:t>=3n-1.</w:t>
      </w:r>
    </w:p>
    <w:p w14:paraId="73EF055A" w14:textId="77777777" w:rsidR="007E5CB6" w:rsidRDefault="00FC211A">
      <w:pPr>
        <w:spacing w:line="360" w:lineRule="auto"/>
        <w:ind w:firstLineChars="200" w:firstLine="480"/>
        <w:rPr>
          <w:rFonts w:hAnsi="DejaVu Math TeX Gyre"/>
          <w:sz w:val="24"/>
        </w:rPr>
      </w:pPr>
      <w:r>
        <w:rPr>
          <w:rFonts w:hint="eastAsia"/>
          <w:sz w:val="24"/>
        </w:rPr>
        <w:t>分析：</w:t>
      </w:r>
      <w:r>
        <w:rPr>
          <w:rFonts w:hint="eastAsia"/>
          <w:sz w:val="24"/>
        </w:rPr>
        <w:t>(2)</w:t>
      </w:r>
      <w:r>
        <w:rPr>
          <w:rFonts w:hint="eastAsia"/>
          <w:sz w:val="24"/>
        </w:rPr>
        <w:t>因为项数不算太庞大，所以对于不会求和公式的学生，也可以采用枚举法，写出</w:t>
      </w:r>
      <w:r>
        <w:rPr>
          <w:rFonts w:hAnsi="DejaVu Math TeX Gyre" w:hint="eastAsia"/>
          <w:sz w:val="24"/>
        </w:rPr>
        <w:t>a</w:t>
      </w:r>
      <w:r>
        <w:rPr>
          <w:rFonts w:hAnsi="DejaVu Math TeX Gyre" w:hint="eastAsia"/>
          <w:sz w:val="24"/>
          <w:vertAlign w:val="subscript"/>
        </w:rPr>
        <w:t>1</w:t>
      </w:r>
      <w:r>
        <w:rPr>
          <w:rFonts w:hAnsi="DejaVu Math TeX Gyre" w:hint="eastAsia"/>
          <w:sz w:val="24"/>
        </w:rPr>
        <w:t>到</w:t>
      </w:r>
      <w:r>
        <w:rPr>
          <w:rFonts w:hAnsi="DejaVu Math TeX Gyre" w:hint="eastAsia"/>
          <w:sz w:val="24"/>
        </w:rPr>
        <w:t>a</w:t>
      </w:r>
      <w:r>
        <w:rPr>
          <w:rFonts w:hAnsi="DejaVu Math TeX Gyre" w:hint="eastAsia"/>
          <w:sz w:val="24"/>
          <w:vertAlign w:val="subscript"/>
        </w:rPr>
        <w:t>20</w:t>
      </w:r>
      <w:r>
        <w:rPr>
          <w:rFonts w:hAnsi="DejaVu Math TeX Gyre" w:hint="eastAsia"/>
          <w:sz w:val="24"/>
        </w:rPr>
        <w:t>每一项然后求和。对于数列掌握程度较高的同学，通过</w:t>
      </w:r>
      <w:r>
        <w:rPr>
          <w:rFonts w:hAnsi="DejaVu Math TeX Gyre" w:hint="eastAsia"/>
          <w:sz w:val="24"/>
        </w:rPr>
        <w:t>(1)</w:t>
      </w:r>
      <w:r>
        <w:rPr>
          <w:rFonts w:hAnsi="DejaVu Math TeX Gyre" w:hint="eastAsia"/>
          <w:sz w:val="24"/>
        </w:rPr>
        <w:t>的引导，可把</w:t>
      </w:r>
      <w:r>
        <w:rPr>
          <w:rFonts w:hAnsi="DejaVu Math TeX Gyre" w:hint="eastAsia"/>
          <w:sz w:val="24"/>
        </w:rPr>
        <w:t>S</w:t>
      </w:r>
      <w:r>
        <w:rPr>
          <w:rFonts w:hAnsi="DejaVu Math TeX Gyre" w:hint="eastAsia"/>
          <w:sz w:val="24"/>
          <w:vertAlign w:val="subscript"/>
        </w:rPr>
        <w:t>20</w:t>
      </w:r>
      <w:r>
        <w:rPr>
          <w:rFonts w:hAnsi="DejaVu Math TeX Gyre" w:hint="eastAsia"/>
          <w:sz w:val="24"/>
        </w:rPr>
        <w:t>化为</w:t>
      </w:r>
      <w:r>
        <w:rPr>
          <w:rFonts w:hAnsi="DejaVu Math TeX Gyre" w:hint="eastAsia"/>
          <w:sz w:val="24"/>
        </w:rPr>
        <w:t>2(</w:t>
      </w:r>
      <w:r>
        <w:rPr>
          <w:rFonts w:hint="eastAsia"/>
          <w:sz w:val="24"/>
        </w:rPr>
        <w:t>b</w:t>
      </w:r>
      <w:r>
        <w:rPr>
          <w:rFonts w:hint="eastAsia"/>
          <w:sz w:val="24"/>
          <w:vertAlign w:val="subscript"/>
        </w:rPr>
        <w:t>1</w:t>
      </w:r>
      <w:r>
        <w:rPr>
          <w:rFonts w:hint="eastAsia"/>
          <w:sz w:val="24"/>
        </w:rPr>
        <w:t>+b</w:t>
      </w:r>
      <w:r>
        <w:rPr>
          <w:rFonts w:hint="eastAsia"/>
          <w:sz w:val="24"/>
          <w:vertAlign w:val="subscript"/>
        </w:rPr>
        <w:t>2</w:t>
      </w:r>
      <w:r>
        <w:rPr>
          <w:rFonts w:hint="eastAsia"/>
          <w:sz w:val="24"/>
        </w:rPr>
        <w:t>+b</w:t>
      </w:r>
      <w:r>
        <w:rPr>
          <w:rFonts w:hint="eastAsia"/>
          <w:sz w:val="24"/>
          <w:vertAlign w:val="subscript"/>
        </w:rPr>
        <w:t>3</w:t>
      </w:r>
      <w:r>
        <w:rPr>
          <w:rFonts w:hint="eastAsia"/>
          <w:sz w:val="24"/>
        </w:rPr>
        <w:t>+</w:t>
      </w:r>
      <w:r>
        <w:rPr>
          <w:rFonts w:ascii="Times New Roman Regular" w:hAnsi="Times New Roman Regular" w:cs="Times New Roman Regular"/>
          <w:sz w:val="24"/>
        </w:rPr>
        <w:t>……</w:t>
      </w:r>
      <w:r>
        <w:rPr>
          <w:rFonts w:hint="eastAsia"/>
          <w:sz w:val="24"/>
        </w:rPr>
        <w:t>+b</w:t>
      </w:r>
      <w:r>
        <w:rPr>
          <w:rFonts w:hint="eastAsia"/>
          <w:sz w:val="24"/>
          <w:vertAlign w:val="subscript"/>
        </w:rPr>
        <w:t>20</w:t>
      </w:r>
      <w:r>
        <w:rPr>
          <w:rFonts w:hint="eastAsia"/>
          <w:sz w:val="24"/>
        </w:rPr>
        <w:t>)-10</w:t>
      </w:r>
      <w:r>
        <w:rPr>
          <w:rFonts w:hint="eastAsia"/>
          <w:sz w:val="24"/>
        </w:rPr>
        <w:t>，利用</w:t>
      </w:r>
      <w:r>
        <w:rPr>
          <w:rFonts w:hint="eastAsia"/>
          <w:sz w:val="24"/>
        </w:rPr>
        <w:t>(1)</w:t>
      </w:r>
      <w:r>
        <w:rPr>
          <w:rFonts w:hint="eastAsia"/>
          <w:sz w:val="24"/>
        </w:rPr>
        <w:t>求出的通项公式求</w:t>
      </w:r>
      <w:r>
        <w:rPr>
          <w:rFonts w:hAnsi="DejaVu Math TeX Gyre" w:hint="eastAsia"/>
          <w:sz w:val="24"/>
        </w:rPr>
        <w:t>S</w:t>
      </w:r>
      <w:r>
        <w:rPr>
          <w:rFonts w:hAnsi="DejaVu Math TeX Gyre" w:hint="eastAsia"/>
          <w:sz w:val="24"/>
          <w:vertAlign w:val="subscript"/>
        </w:rPr>
        <w:t>20</w:t>
      </w:r>
      <w:r>
        <w:rPr>
          <w:rFonts w:hAnsi="DejaVu Math TeX Gyre" w:hint="eastAsia"/>
          <w:sz w:val="24"/>
          <w:vertAlign w:val="subscript"/>
        </w:rPr>
        <w:t>。</w:t>
      </w:r>
    </w:p>
    <w:p w14:paraId="33AD38D8" w14:textId="77777777" w:rsidR="007E5CB6" w:rsidRDefault="00FC211A">
      <w:pPr>
        <w:spacing w:line="360" w:lineRule="auto"/>
        <w:ind w:firstLineChars="200" w:firstLine="480"/>
        <w:rPr>
          <w:sz w:val="24"/>
        </w:rPr>
      </w:pPr>
      <w:r>
        <w:rPr>
          <w:rFonts w:hAnsi="DejaVu Math TeX Gyre" w:hint="eastAsia"/>
          <w:sz w:val="24"/>
        </w:rPr>
        <w:t>解答：设数列</w:t>
      </w:r>
      <w:r>
        <w:rPr>
          <w:rFonts w:hint="eastAsia"/>
          <w:sz w:val="24"/>
        </w:rPr>
        <w:t>{a</w:t>
      </w:r>
      <w:r>
        <w:rPr>
          <w:rFonts w:hint="eastAsia"/>
          <w:sz w:val="24"/>
          <w:vertAlign w:val="subscript"/>
        </w:rPr>
        <w:t>n</w:t>
      </w:r>
      <w:r>
        <w:rPr>
          <w:rFonts w:hint="eastAsia"/>
          <w:sz w:val="24"/>
        </w:rPr>
        <w:t>}</w:t>
      </w:r>
      <w:r>
        <w:rPr>
          <w:rFonts w:hint="eastAsia"/>
          <w:sz w:val="24"/>
        </w:rPr>
        <w:t>的前</w:t>
      </w:r>
      <w:r>
        <w:rPr>
          <w:rFonts w:hint="eastAsia"/>
          <w:sz w:val="24"/>
        </w:rPr>
        <w:t>20</w:t>
      </w:r>
      <w:r>
        <w:rPr>
          <w:rFonts w:hint="eastAsia"/>
          <w:sz w:val="24"/>
        </w:rPr>
        <w:t>项和为</w:t>
      </w:r>
      <w:r>
        <w:rPr>
          <w:rFonts w:hint="eastAsia"/>
          <w:sz w:val="24"/>
        </w:rPr>
        <w:t>S</w:t>
      </w:r>
      <w:r>
        <w:rPr>
          <w:rFonts w:hint="eastAsia"/>
          <w:sz w:val="24"/>
          <w:vertAlign w:val="subscript"/>
        </w:rPr>
        <w:t>20</w:t>
      </w:r>
      <w:r>
        <w:rPr>
          <w:rFonts w:hint="eastAsia"/>
          <w:sz w:val="24"/>
        </w:rPr>
        <w:t>，则</w:t>
      </w:r>
      <w:r>
        <w:rPr>
          <w:rFonts w:hint="eastAsia"/>
          <w:sz w:val="24"/>
        </w:rPr>
        <w:t>S</w:t>
      </w:r>
      <w:r>
        <w:rPr>
          <w:rFonts w:hint="eastAsia"/>
          <w:sz w:val="24"/>
          <w:vertAlign w:val="subscript"/>
        </w:rPr>
        <w:t>20</w:t>
      </w:r>
      <w:r>
        <w:rPr>
          <w:rFonts w:hint="eastAsia"/>
          <w:sz w:val="24"/>
        </w:rPr>
        <w:t>=a</w:t>
      </w:r>
      <w:r>
        <w:rPr>
          <w:rFonts w:hint="eastAsia"/>
          <w:sz w:val="24"/>
          <w:vertAlign w:val="subscript"/>
        </w:rPr>
        <w:t>1</w:t>
      </w:r>
      <w:r>
        <w:rPr>
          <w:rFonts w:hint="eastAsia"/>
          <w:sz w:val="24"/>
        </w:rPr>
        <w:t>+a</w:t>
      </w:r>
      <w:r>
        <w:rPr>
          <w:rFonts w:hint="eastAsia"/>
          <w:sz w:val="24"/>
          <w:vertAlign w:val="subscript"/>
        </w:rPr>
        <w:t>2</w:t>
      </w:r>
      <w:r>
        <w:rPr>
          <w:rFonts w:hint="eastAsia"/>
          <w:sz w:val="24"/>
        </w:rPr>
        <w:t>+a</w:t>
      </w:r>
      <w:r>
        <w:rPr>
          <w:rFonts w:hint="eastAsia"/>
          <w:sz w:val="24"/>
          <w:vertAlign w:val="subscript"/>
        </w:rPr>
        <w:t>3</w:t>
      </w:r>
      <w:r>
        <w:rPr>
          <w:rFonts w:hint="eastAsia"/>
          <w:sz w:val="24"/>
        </w:rPr>
        <w:t>+</w:t>
      </w:r>
      <w:r>
        <w:rPr>
          <w:rFonts w:ascii="Times New Roman Regular" w:hAnsi="Times New Roman Regular" w:cs="Times New Roman Regular"/>
          <w:sz w:val="24"/>
        </w:rPr>
        <w:t>……</w:t>
      </w:r>
      <w:r>
        <w:rPr>
          <w:rFonts w:hint="eastAsia"/>
          <w:sz w:val="24"/>
        </w:rPr>
        <w:t>+a</w:t>
      </w:r>
      <w:r>
        <w:rPr>
          <w:rFonts w:hint="eastAsia"/>
          <w:sz w:val="24"/>
          <w:vertAlign w:val="subscript"/>
        </w:rPr>
        <w:t>20</w:t>
      </w:r>
      <w:r>
        <w:rPr>
          <w:rFonts w:hint="eastAsia"/>
          <w:sz w:val="24"/>
        </w:rPr>
        <w:t>.</w:t>
      </w:r>
    </w:p>
    <w:p w14:paraId="176A86B8"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sz w:val="24"/>
        </w:rPr>
        <w:t>∵a</w:t>
      </w:r>
      <w:r>
        <w:rPr>
          <w:rFonts w:ascii="Times New Roman Regular" w:hAnsi="Times New Roman Regular" w:cs="Times New Roman Regular"/>
          <w:sz w:val="24"/>
          <w:vertAlign w:val="subscript"/>
        </w:rPr>
        <w:t>1</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2</w:t>
      </w:r>
      <w:r>
        <w:rPr>
          <w:rFonts w:ascii="Times New Roman Regular" w:hAnsi="Times New Roman Regular" w:cs="Times New Roman Regular"/>
          <w:sz w:val="24"/>
        </w:rPr>
        <w:t>-1</w:t>
      </w:r>
      <w:r>
        <w:rPr>
          <w:rFonts w:ascii="Times New Roman Regular" w:hAnsi="Times New Roman Regular" w:cs="Times New Roman Regular"/>
          <w:sz w:val="24"/>
        </w:rPr>
        <w:t>，</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3</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4</w:t>
      </w:r>
      <w:r>
        <w:rPr>
          <w:rFonts w:ascii="Times New Roman Regular" w:hAnsi="Times New Roman Regular" w:cs="Times New Roman Regular"/>
          <w:sz w:val="24"/>
        </w:rPr>
        <w:t>-1……a</w:t>
      </w:r>
      <w:r>
        <w:rPr>
          <w:rFonts w:ascii="Times New Roman Regular" w:hAnsi="Times New Roman Regular" w:cs="Times New Roman Regular"/>
          <w:sz w:val="24"/>
          <w:vertAlign w:val="subscript"/>
        </w:rPr>
        <w:t>19</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20</w:t>
      </w:r>
      <w:r>
        <w:rPr>
          <w:rFonts w:ascii="Times New Roman Regular" w:hAnsi="Times New Roman Regular" w:cs="Times New Roman Regular"/>
          <w:sz w:val="24"/>
        </w:rPr>
        <w:t>-1.</w:t>
      </w:r>
    </w:p>
    <w:p w14:paraId="6CBF08EC"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sz w:val="24"/>
        </w:rPr>
        <w:t>∴S</w:t>
      </w:r>
      <w:r>
        <w:rPr>
          <w:rFonts w:ascii="Times New Roman Regular" w:hAnsi="Times New Roman Regular" w:cs="Times New Roman Regular"/>
          <w:sz w:val="24"/>
          <w:vertAlign w:val="subscript"/>
        </w:rPr>
        <w:t>20</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2</w:t>
      </w:r>
      <w:r>
        <w:rPr>
          <w:rFonts w:ascii="Times New Roman Regular" w:hAnsi="Times New Roman Regular" w:cs="Times New Roman Regular"/>
          <w:sz w:val="24"/>
        </w:rPr>
        <w:t>-1+a</w:t>
      </w:r>
      <w:r>
        <w:rPr>
          <w:rFonts w:ascii="Times New Roman Regular" w:hAnsi="Times New Roman Regular" w:cs="Times New Roman Regular"/>
          <w:sz w:val="24"/>
          <w:vertAlign w:val="subscript"/>
        </w:rPr>
        <w:t>2</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4</w:t>
      </w:r>
      <w:r>
        <w:rPr>
          <w:rFonts w:ascii="Times New Roman Regular" w:hAnsi="Times New Roman Regular" w:cs="Times New Roman Regular"/>
          <w:sz w:val="24"/>
        </w:rPr>
        <w:t>-1+a</w:t>
      </w:r>
      <w:r>
        <w:rPr>
          <w:rFonts w:ascii="Times New Roman Regular" w:hAnsi="Times New Roman Regular" w:cs="Times New Roman Regular"/>
          <w:sz w:val="24"/>
          <w:vertAlign w:val="subscript"/>
        </w:rPr>
        <w:t>4</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20</w:t>
      </w:r>
      <w:r>
        <w:rPr>
          <w:rFonts w:ascii="Times New Roman Regular" w:hAnsi="Times New Roman Regular" w:cs="Times New Roman Regular"/>
          <w:sz w:val="24"/>
        </w:rPr>
        <w:t>-1+a</w:t>
      </w:r>
      <w:r>
        <w:rPr>
          <w:rFonts w:ascii="Times New Roman Regular" w:hAnsi="Times New Roman Regular" w:cs="Times New Roman Regular"/>
          <w:sz w:val="24"/>
          <w:vertAlign w:val="subscript"/>
        </w:rPr>
        <w:t>20</w:t>
      </w:r>
      <w:r>
        <w:rPr>
          <w:rFonts w:ascii="Times New Roman Regular" w:hAnsi="Times New Roman Regular" w:cs="Times New Roman Regular"/>
          <w:sz w:val="24"/>
        </w:rPr>
        <w:t>=2(a</w:t>
      </w:r>
      <w:r>
        <w:rPr>
          <w:rFonts w:ascii="Times New Roman Regular" w:hAnsi="Times New Roman Regular" w:cs="Times New Roman Regular"/>
          <w:sz w:val="24"/>
          <w:vertAlign w:val="subscript"/>
        </w:rPr>
        <w:t>2</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4</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20</w:t>
      </w:r>
      <w:r>
        <w:rPr>
          <w:rFonts w:ascii="Times New Roman Regular" w:hAnsi="Times New Roman Regular" w:cs="Times New Roman Regular"/>
          <w:sz w:val="24"/>
        </w:rPr>
        <w:t>)-10</w:t>
      </w:r>
    </w:p>
    <w:p w14:paraId="77C63BE5"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sz w:val="24"/>
        </w:rPr>
        <w:t>=2(b</w:t>
      </w:r>
      <w:r>
        <w:rPr>
          <w:rFonts w:ascii="Times New Roman Regular" w:hAnsi="Times New Roman Regular" w:cs="Times New Roman Regular"/>
          <w:sz w:val="24"/>
          <w:vertAlign w:val="subscript"/>
        </w:rPr>
        <w:t>1</w:t>
      </w:r>
      <w:r>
        <w:rPr>
          <w:rFonts w:ascii="Times New Roman Regular" w:hAnsi="Times New Roman Regular" w:cs="Times New Roman Regular"/>
          <w:sz w:val="24"/>
        </w:rPr>
        <w:t>+b</w:t>
      </w:r>
      <w:r>
        <w:rPr>
          <w:rFonts w:ascii="Times New Roman Regular" w:hAnsi="Times New Roman Regular" w:cs="Times New Roman Regular"/>
          <w:sz w:val="24"/>
          <w:vertAlign w:val="subscript"/>
        </w:rPr>
        <w:t>2</w:t>
      </w:r>
      <w:r>
        <w:rPr>
          <w:rFonts w:ascii="Times New Roman Regular" w:hAnsi="Times New Roman Regular" w:cs="Times New Roman Regular"/>
          <w:sz w:val="24"/>
        </w:rPr>
        <w:t>+b</w:t>
      </w:r>
      <w:r>
        <w:rPr>
          <w:rFonts w:ascii="Times New Roman Regular" w:hAnsi="Times New Roman Regular" w:cs="Times New Roman Regular"/>
          <w:sz w:val="24"/>
          <w:vertAlign w:val="subscript"/>
        </w:rPr>
        <w:t>3</w:t>
      </w:r>
      <w:r>
        <w:rPr>
          <w:rFonts w:ascii="Times New Roman Regular" w:hAnsi="Times New Roman Regular" w:cs="Times New Roman Regular"/>
          <w:sz w:val="24"/>
        </w:rPr>
        <w:t>+……+b</w:t>
      </w:r>
      <w:r>
        <w:rPr>
          <w:rFonts w:ascii="Times New Roman Regular" w:hAnsi="Times New Roman Regular" w:cs="Times New Roman Regular"/>
          <w:sz w:val="24"/>
          <w:vertAlign w:val="subscript"/>
        </w:rPr>
        <w:t>20</w:t>
      </w:r>
      <w:r>
        <w:rPr>
          <w:rFonts w:ascii="Times New Roman Regular" w:hAnsi="Times New Roman Regular" w:cs="Times New Roman Regular"/>
          <w:sz w:val="24"/>
        </w:rPr>
        <w:t>)-10=300.</w:t>
      </w:r>
    </w:p>
    <w:p w14:paraId="0AF4AB44" w14:textId="77777777" w:rsidR="007E5CB6" w:rsidRDefault="00FC211A">
      <w:pPr>
        <w:spacing w:line="360" w:lineRule="auto"/>
        <w:ind w:firstLineChars="200" w:firstLine="480"/>
        <w:rPr>
          <w:sz w:val="24"/>
        </w:rPr>
      </w:pPr>
      <w:r>
        <w:rPr>
          <w:rFonts w:hint="eastAsia"/>
          <w:sz w:val="24"/>
        </w:rPr>
        <w:t>本题目通过</w:t>
      </w:r>
      <w:r>
        <w:rPr>
          <w:rFonts w:hint="eastAsia"/>
          <w:sz w:val="24"/>
        </w:rPr>
        <w:t>(1)</w:t>
      </w:r>
      <w:r>
        <w:rPr>
          <w:rFonts w:hint="eastAsia"/>
          <w:sz w:val="24"/>
        </w:rPr>
        <w:t>的引导，给学生暗示了一条化归的思路，同时也给没有发现</w:t>
      </w:r>
      <w:r>
        <w:rPr>
          <w:rFonts w:hint="eastAsia"/>
          <w:sz w:val="24"/>
        </w:rPr>
        <w:t>a</w:t>
      </w:r>
      <w:r>
        <w:rPr>
          <w:rFonts w:hint="eastAsia"/>
          <w:sz w:val="24"/>
        </w:rPr>
        <w:t>、</w:t>
      </w:r>
      <w:r>
        <w:rPr>
          <w:rFonts w:hint="eastAsia"/>
          <w:sz w:val="24"/>
        </w:rPr>
        <w:t>b</w:t>
      </w:r>
      <w:r>
        <w:rPr>
          <w:rFonts w:hint="eastAsia"/>
          <w:sz w:val="24"/>
        </w:rPr>
        <w:t>联系的同学一条枚举的思路。在</w:t>
      </w:r>
      <w:r>
        <w:rPr>
          <w:rFonts w:hint="eastAsia"/>
          <w:sz w:val="24"/>
        </w:rPr>
        <w:t>(2)</w:t>
      </w:r>
      <w:r>
        <w:rPr>
          <w:rFonts w:hint="eastAsia"/>
          <w:sz w:val="24"/>
        </w:rPr>
        <w:t>中，学生需要随机应变、灵活选择方法，同时保持严谨的思维方式，确保每个推导过程符合逻辑、没有遗漏，全面考虑到</w:t>
      </w:r>
      <w:r>
        <w:rPr>
          <w:rFonts w:hAnsi="DejaVu Math TeX Gyre" w:hint="eastAsia"/>
          <w:sz w:val="24"/>
        </w:rPr>
        <w:t>a</w:t>
      </w:r>
      <w:r>
        <w:rPr>
          <w:rFonts w:hAnsi="DejaVu Math TeX Gyre" w:hint="eastAsia"/>
          <w:sz w:val="24"/>
          <w:vertAlign w:val="subscript"/>
        </w:rPr>
        <w:t>n</w:t>
      </w:r>
      <w:r>
        <w:rPr>
          <w:rFonts w:hAnsi="DejaVu Math TeX Gyre" w:hint="eastAsia"/>
          <w:sz w:val="24"/>
        </w:rPr>
        <w:t>和</w:t>
      </w:r>
      <w:r>
        <w:rPr>
          <w:rFonts w:hAnsi="DejaVu Math TeX Gyre" w:hint="eastAsia"/>
          <w:sz w:val="24"/>
        </w:rPr>
        <w:t>a</w:t>
      </w:r>
      <w:r>
        <w:rPr>
          <w:rFonts w:hAnsi="DejaVu Math TeX Gyre" w:hint="eastAsia"/>
          <w:sz w:val="24"/>
          <w:vertAlign w:val="subscript"/>
        </w:rPr>
        <w:t>n+1</w:t>
      </w:r>
      <w:r>
        <w:rPr>
          <w:rFonts w:hAnsi="DejaVu Math TeX Gyre" w:hint="eastAsia"/>
          <w:sz w:val="24"/>
        </w:rPr>
        <w:t>、</w:t>
      </w:r>
      <w:r>
        <w:rPr>
          <w:rFonts w:hAnsi="DejaVu Math TeX Gyre" w:hint="eastAsia"/>
          <w:sz w:val="24"/>
        </w:rPr>
        <w:t>b</w:t>
      </w:r>
      <w:r>
        <w:rPr>
          <w:rFonts w:hAnsi="DejaVu Math TeX Gyre" w:hint="eastAsia"/>
          <w:sz w:val="24"/>
          <w:vertAlign w:val="subscript"/>
        </w:rPr>
        <w:t>n</w:t>
      </w:r>
      <w:r>
        <w:rPr>
          <w:rFonts w:hAnsi="DejaVu Math TeX Gyre" w:hint="eastAsia"/>
          <w:sz w:val="24"/>
        </w:rPr>
        <w:t>和</w:t>
      </w:r>
      <w:r>
        <w:rPr>
          <w:rFonts w:hAnsi="DejaVu Math TeX Gyre" w:hint="eastAsia"/>
          <w:sz w:val="24"/>
        </w:rPr>
        <w:t>a</w:t>
      </w:r>
      <w:r>
        <w:rPr>
          <w:rFonts w:hAnsi="DejaVu Math TeX Gyre" w:hint="eastAsia"/>
          <w:sz w:val="24"/>
          <w:vertAlign w:val="subscript"/>
        </w:rPr>
        <w:t>2n</w:t>
      </w:r>
      <w:r>
        <w:rPr>
          <w:rFonts w:hAnsi="DejaVu Math TeX Gyre" w:hint="eastAsia"/>
          <w:sz w:val="24"/>
        </w:rPr>
        <w:t>的之间关系</w:t>
      </w:r>
      <w:r>
        <w:rPr>
          <w:rFonts w:hint="eastAsia"/>
          <w:sz w:val="24"/>
        </w:rPr>
        <w:t>。根据每个推理步骤的合理性和有效性，学生的批判性思维能力在本题能够得到充分的体现。</w:t>
      </w:r>
    </w:p>
    <w:p w14:paraId="675B18E8" w14:textId="77777777" w:rsidR="007E5CB6" w:rsidRDefault="00FC211A">
      <w:pPr>
        <w:spacing w:line="360" w:lineRule="auto"/>
        <w:ind w:firstLineChars="200" w:firstLine="480"/>
        <w:rPr>
          <w:sz w:val="24"/>
        </w:rPr>
      </w:pPr>
      <w:r>
        <w:rPr>
          <w:rFonts w:hint="eastAsia"/>
          <w:sz w:val="24"/>
        </w:rPr>
        <w:t>高考数学中的数列问题类型多样、变化多端，学生在解题过程中有时难以发现正确、简便的解决策略。在面对复杂的数列问题时，如</w:t>
      </w:r>
      <w:r>
        <w:rPr>
          <w:rFonts w:hint="eastAsia"/>
          <w:sz w:val="24"/>
        </w:rPr>
        <w:t>n</w:t>
      </w:r>
      <w:r>
        <w:rPr>
          <w:rFonts w:hint="eastAsia"/>
          <w:sz w:val="24"/>
        </w:rPr>
        <w:t>为奇偶的分类、</w:t>
      </w:r>
      <w:r>
        <w:rPr>
          <w:rFonts w:hint="eastAsia"/>
          <w:sz w:val="24"/>
        </w:rPr>
        <w:t>a</w:t>
      </w:r>
      <w:r>
        <w:rPr>
          <w:rFonts w:hint="eastAsia"/>
          <w:sz w:val="24"/>
          <w:vertAlign w:val="subscript"/>
        </w:rPr>
        <w:t>1</w:t>
      </w:r>
      <w:r>
        <w:rPr>
          <w:rFonts w:hint="eastAsia"/>
          <w:sz w:val="24"/>
        </w:rPr>
        <w:t>与后续通项公式不符、等差等比的融合等，学生需要从多个角度进行分析，根据题目的具体要求，或者第一问的引导提示，灵活选择恰当的解题方法，尝试不同的解法来最终解决问题。</w:t>
      </w:r>
    </w:p>
    <w:p w14:paraId="2CD767E1" w14:textId="77777777" w:rsidR="007E5CB6" w:rsidRDefault="00FC211A">
      <w:pPr>
        <w:spacing w:line="360" w:lineRule="auto"/>
        <w:ind w:firstLineChars="200" w:firstLine="480"/>
        <w:rPr>
          <w:sz w:val="24"/>
        </w:rPr>
      </w:pPr>
      <w:r>
        <w:rPr>
          <w:rFonts w:hint="eastAsia"/>
          <w:sz w:val="24"/>
        </w:rPr>
        <w:t>在数列问题中，常规解法一般为讨论项数的奇偶、构造新数列求新通项等，高考往往考法新颖，要按照题目的提示按图索骥，使用新方法解决问题。通过对数列问题的不断训练，学生能够形成多条解题思路、掌握多样化的解题策略，增强面对不同题型的灵活程度和适应能力。例如在递推关系的题目中，学生应掌握</w:t>
      </w:r>
      <w:r>
        <w:rPr>
          <w:rFonts w:hint="eastAsia"/>
          <w:sz w:val="24"/>
        </w:rPr>
        <w:t>S</w:t>
      </w:r>
      <w:r>
        <w:rPr>
          <w:rFonts w:hint="eastAsia"/>
          <w:sz w:val="24"/>
          <w:vertAlign w:val="subscript"/>
        </w:rPr>
        <w:t>n</w:t>
      </w:r>
      <w:r>
        <w:rPr>
          <w:rFonts w:hint="eastAsia"/>
          <w:sz w:val="24"/>
        </w:rPr>
        <w:t>-S</w:t>
      </w:r>
      <w:r>
        <w:rPr>
          <w:rFonts w:hint="eastAsia"/>
          <w:sz w:val="24"/>
          <w:vertAlign w:val="subscript"/>
        </w:rPr>
        <w:t>n-1</w:t>
      </w:r>
      <w:r>
        <w:rPr>
          <w:rFonts w:hint="eastAsia"/>
          <w:sz w:val="24"/>
        </w:rPr>
        <w:t>的通解方法，也可通过递推公式计算数列的前几项，并尝试猜测、归纳出规律，推导出本数列的通项公式，或者使用数学归纳法，通过假设后再求证的方式来求出数列的通项公式。对于多解路径的题目，学生在掌握通解的基础上，再培养根据题目条件选择最优解的能力，并通过逻辑推理确保解法的正确性。</w:t>
      </w:r>
    </w:p>
    <w:p w14:paraId="5EB8F648" w14:textId="77777777" w:rsidR="007E5CB6" w:rsidRDefault="00FC211A">
      <w:pPr>
        <w:spacing w:line="360" w:lineRule="auto"/>
        <w:ind w:firstLineChars="200" w:firstLine="562"/>
        <w:rPr>
          <w:sz w:val="24"/>
        </w:rPr>
      </w:pPr>
      <w:bookmarkStart w:id="2" w:name="_Hlk196842469"/>
      <w:r>
        <w:rPr>
          <w:rFonts w:ascii="宋体" w:hAnsi="宋体" w:hint="eastAsia"/>
          <w:b/>
          <w:bCs/>
          <w:sz w:val="28"/>
        </w:rPr>
        <w:t>3.3 对</w:t>
      </w:r>
      <w:bookmarkStart w:id="3" w:name="_Hlk196834710"/>
      <w:r>
        <w:rPr>
          <w:rFonts w:ascii="宋体" w:hAnsi="宋体" w:hint="eastAsia"/>
          <w:b/>
          <w:bCs/>
          <w:sz w:val="28"/>
        </w:rPr>
        <w:t>发散联想思想</w:t>
      </w:r>
      <w:bookmarkEnd w:id="3"/>
      <w:r>
        <w:rPr>
          <w:rFonts w:ascii="宋体" w:hAnsi="宋体" w:hint="eastAsia"/>
          <w:b/>
          <w:bCs/>
          <w:sz w:val="28"/>
        </w:rPr>
        <w:t>的检验</w:t>
      </w:r>
    </w:p>
    <w:bookmarkEnd w:id="2"/>
    <w:p w14:paraId="78CD164C" w14:textId="77777777" w:rsidR="007E5CB6" w:rsidRDefault="00FC211A">
      <w:pPr>
        <w:spacing w:line="360" w:lineRule="auto"/>
        <w:ind w:firstLineChars="200" w:firstLine="480"/>
        <w:rPr>
          <w:sz w:val="24"/>
        </w:rPr>
      </w:pPr>
      <w:r>
        <w:rPr>
          <w:rFonts w:hint="eastAsia"/>
          <w:sz w:val="24"/>
        </w:rPr>
        <w:t>数列问题考验学生对数学基本概念和公式的理解与应用，更考验学生深入思考数学对象间的内在关系。新高考的数列问题包含了数列的递推性质、等差和等比数列的特性等内容的同时，还结合了导数、几何、极限等问题，充分体现了数学不仅是公式</w:t>
      </w:r>
      <w:r>
        <w:rPr>
          <w:rFonts w:hint="eastAsia"/>
          <w:sz w:val="24"/>
        </w:rPr>
        <w:lastRenderedPageBreak/>
        <w:t>定理的背诵记忆，更是逻辑推理与系统思维的实际应用。</w:t>
      </w:r>
    </w:p>
    <w:p w14:paraId="6EDD6242" w14:textId="77777777" w:rsidR="007E5CB6" w:rsidRDefault="00FC211A">
      <w:pPr>
        <w:spacing w:line="360" w:lineRule="auto"/>
        <w:ind w:firstLineChars="200" w:firstLine="480"/>
        <w:rPr>
          <w:sz w:val="24"/>
        </w:rPr>
      </w:pPr>
      <w:r>
        <w:rPr>
          <w:rFonts w:hint="eastAsia"/>
          <w:sz w:val="24"/>
        </w:rPr>
        <w:t>以</w:t>
      </w:r>
      <w:r>
        <w:rPr>
          <w:rFonts w:hint="eastAsia"/>
          <w:sz w:val="24"/>
        </w:rPr>
        <w:t>2022</w:t>
      </w:r>
      <w:r>
        <w:rPr>
          <w:rFonts w:hint="eastAsia"/>
          <w:sz w:val="24"/>
        </w:rPr>
        <w:t>全国新高考</w:t>
      </w:r>
      <w:r>
        <w:rPr>
          <w:rFonts w:ascii="Times New Roman Regular" w:eastAsia="PingFang SC" w:hAnsi="Times New Roman Regular" w:cs="Times New Roman Regular"/>
          <w:sz w:val="24"/>
        </w:rPr>
        <w:t>Ⅰ</w:t>
      </w:r>
      <w:r>
        <w:rPr>
          <w:rFonts w:hint="eastAsia"/>
          <w:sz w:val="24"/>
        </w:rPr>
        <w:t>卷数学试题</w:t>
      </w:r>
      <w:r>
        <w:rPr>
          <w:rFonts w:hint="eastAsia"/>
          <w:sz w:val="24"/>
        </w:rPr>
        <w:t>22</w:t>
      </w:r>
      <w:r>
        <w:rPr>
          <w:rFonts w:hint="eastAsia"/>
          <w:sz w:val="24"/>
        </w:rPr>
        <w:t>题为例，题目为：</w:t>
      </w:r>
    </w:p>
    <w:p w14:paraId="3E0F7989" w14:textId="77777777" w:rsidR="007E5CB6" w:rsidRDefault="00FC211A">
      <w:pPr>
        <w:spacing w:line="360" w:lineRule="auto"/>
        <w:ind w:firstLineChars="200" w:firstLine="480"/>
        <w:rPr>
          <w:rFonts w:hAnsi="DejaVu Math TeX Gyre"/>
          <w:sz w:val="24"/>
        </w:rPr>
      </w:pPr>
      <w:r>
        <w:rPr>
          <w:rFonts w:hint="eastAsia"/>
          <w:sz w:val="24"/>
        </w:rPr>
        <w:t>已知函数</w:t>
      </w:r>
      <w:r>
        <w:rPr>
          <w:rFonts w:hint="eastAsia"/>
          <w:sz w:val="24"/>
        </w:rPr>
        <w:t>f(x)=</w:t>
      </w:r>
      <w:r>
        <w:rPr>
          <w:noProof/>
        </w:rPr>
        <w:drawing>
          <wp:inline distT="0" distB="0" distL="0" distR="0" wp14:anchorId="2F53ED08" wp14:editId="41B910B1">
            <wp:extent cx="123825" cy="111760"/>
            <wp:effectExtent l="0" t="0" r="0" b="0"/>
            <wp:docPr id="1869846777" name="Picture 1" descr="{&quot;mathml&quot;:&quot;&lt;mml:math style=\&quot;font-family:Times New Roman;font-size:12px;\&quot; xmlns:m=\&quot;http://schemas.openxmlformats.org/officeDocument/2006/math\&quot; xmlns:mml=\&quot;http://www.w3.org/1998/Math/MathML\&quot;&gt;&lt;mml:mstyle mathsize=\&quot;12px\&quot;&gt;&lt;mml:msup&gt;&lt;mml:mtext&gt;e&lt;/mml:mtext&gt;&lt;mml:mtext&gt;x&lt;/mml:mtext&gt;&lt;/mml:msup&gt;&lt;/mml:mstyle&gt;&lt;/mml:math&gt;&quot;,&quot;origin&quot;:&quot;MathType Legacy&quot;,&quot;version&quot;:&quot;v3.17.2&quot;}" title="开始文本 e 结束文本 的 开始文本 x 结束文本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46777" name="Picture 1" descr="{&quot;mathml&quot;:&quot;&lt;mml:math style=\&quot;font-family:Times New Roman;font-size:12px;\&quot; xmlns:m=\&quot;http://schemas.openxmlformats.org/officeDocument/2006/math\&quot; xmlns:mml=\&quot;http://www.w3.org/1998/Math/MathML\&quot;&gt;&lt;mml:mstyle mathsize=\&quot;12px\&quot;&gt;&lt;mml:msup&gt;&lt;mml:mtext&gt;e&lt;/mml:mtext&gt;&lt;mml:mtext&gt;x&lt;/mml:mtext&gt;&lt;/mml:msup&gt;&lt;/mml:mstyle&gt;&lt;/mml:math&gt;&quot;,&quot;origin&quot;:&quot;MathType Legacy&quot;,&quot;version&quot;:&quot;v3.17.2&quot;}" title="开始文本 e 结束文本 的 开始文本 x 结束文本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Ansi="DejaVu Math TeX Gyre" w:hint="eastAsia"/>
          <w:sz w:val="24"/>
        </w:rPr>
        <w:t>-ax</w:t>
      </w:r>
      <w:r>
        <w:rPr>
          <w:rFonts w:hAnsi="DejaVu Math TeX Gyre" w:hint="eastAsia"/>
          <w:sz w:val="24"/>
        </w:rPr>
        <w:t>和</w:t>
      </w:r>
      <w:r>
        <w:rPr>
          <w:rFonts w:hAnsi="DejaVu Math TeX Gyre" w:hint="eastAsia"/>
          <w:sz w:val="24"/>
        </w:rPr>
        <w:t>g(x)=ax-</w:t>
      </w:r>
      <w:r>
        <w:rPr>
          <w:noProof/>
        </w:rPr>
        <w:drawing>
          <wp:inline distT="0" distB="0" distL="0" distR="0" wp14:anchorId="73C22665" wp14:editId="7A47F78F">
            <wp:extent cx="196850" cy="107315"/>
            <wp:effectExtent l="0" t="0" r="0" b="0"/>
            <wp:docPr id="645626864" name="Picture 1" descr="{&quot;mathml&quot;:&quot;&lt;mml:math style=\&quot;font-family:Times New Roman;font-size:12px;\&quot; xmlns:m=\&quot;http://schemas.openxmlformats.org/officeDocument/2006/math\&quot; xmlns:mml=\&quot;http://www.w3.org/1998/Math/MathML\&quot;&gt;&lt;mml:mstyle mathsize=\&quot;12px\&quot;&gt;&lt;mml:mtext&gt;ln&lt;/mml:mtext&gt;&lt;mml:mo&gt;&amp;#x2061;&lt;/mml:mo&gt;&lt;mml:mtext&gt;x&lt;/mml:mtext&gt;&lt;/mml:mstyle&gt;&lt;/mml:math&gt;&quot;,&quot;origin&quot;:&quot;MathType Legacy&quot;,&quot;version&quot;:&quot;v3.17.2&quot;}" title="开始文本 ln 结束文本 不可见函数应用程序 开始文本 x 结束文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26864" name="Picture 1" descr="{&quot;mathml&quot;:&quot;&lt;mml:math style=\&quot;font-family:Times New Roman;font-size:12px;\&quot; xmlns:m=\&quot;http://schemas.openxmlformats.org/officeDocument/2006/math\&quot; xmlns:mml=\&quot;http://www.w3.org/1998/Math/MathML\&quot;&gt;&lt;mml:mstyle mathsize=\&quot;12px\&quot;&gt;&lt;mml:mtext&gt;ln&lt;/mml:mtext&gt;&lt;mml:mo&gt;&amp;#x2061;&lt;/mml:mo&gt;&lt;mml:mtext&gt;x&lt;/mml:mtext&gt;&lt;/mml:mstyle&gt;&lt;/mml:math&gt;&quot;,&quot;origin&quot;:&quot;MathType Legacy&quot;,&quot;version&quot;:&quot;v3.17.2&quot;}" title="开始文本 ln 结束文本 不可见函数应用程序 开始文本 x 结束文本"/>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Ansi="DejaVu Math TeX Gyre" w:hint="eastAsia"/>
          <w:sz w:val="24"/>
        </w:rPr>
        <w:t>有相同的最小值</w:t>
      </w:r>
      <w:r>
        <w:rPr>
          <w:rFonts w:hAnsi="DejaVu Math TeX Gyre" w:hint="eastAsia"/>
          <w:sz w:val="24"/>
        </w:rPr>
        <w:t>.</w:t>
      </w:r>
    </w:p>
    <w:p w14:paraId="72B64479" w14:textId="77777777" w:rsidR="007E5CB6" w:rsidRDefault="00FC211A">
      <w:pPr>
        <w:spacing w:line="360" w:lineRule="auto"/>
        <w:ind w:firstLineChars="200" w:firstLine="480"/>
        <w:rPr>
          <w:rFonts w:hAnsi="DejaVu Math TeX Gyre"/>
          <w:sz w:val="24"/>
        </w:rPr>
      </w:pPr>
      <w:r>
        <w:rPr>
          <w:rFonts w:hAnsi="DejaVu Math TeX Gyre" w:hint="eastAsia"/>
          <w:sz w:val="24"/>
        </w:rPr>
        <w:t>(1)</w:t>
      </w:r>
      <w:r>
        <w:rPr>
          <w:rFonts w:hAnsi="DejaVu Math TeX Gyre" w:hint="eastAsia"/>
          <w:sz w:val="24"/>
        </w:rPr>
        <w:t>求</w:t>
      </w:r>
      <w:r>
        <w:rPr>
          <w:rFonts w:hAnsi="DejaVu Math TeX Gyre" w:hint="eastAsia"/>
          <w:sz w:val="24"/>
        </w:rPr>
        <w:t>a</w:t>
      </w:r>
      <w:r>
        <w:rPr>
          <w:rFonts w:hAnsi="DejaVu Math TeX Gyre" w:hint="eastAsia"/>
          <w:sz w:val="24"/>
        </w:rPr>
        <w:t>；</w:t>
      </w:r>
    </w:p>
    <w:p w14:paraId="556DCFA4" w14:textId="77777777" w:rsidR="007E5CB6" w:rsidRDefault="00FC211A">
      <w:pPr>
        <w:spacing w:line="360" w:lineRule="auto"/>
        <w:ind w:firstLineChars="200" w:firstLine="480"/>
        <w:rPr>
          <w:rFonts w:hAnsi="DejaVu Math TeX Gyre"/>
          <w:sz w:val="24"/>
        </w:rPr>
      </w:pPr>
      <w:r>
        <w:rPr>
          <w:rFonts w:hAnsi="DejaVu Math TeX Gyre" w:hint="eastAsia"/>
          <w:sz w:val="24"/>
        </w:rPr>
        <w:t>(2)</w:t>
      </w:r>
      <w:r>
        <w:rPr>
          <w:rFonts w:hAnsi="DejaVu Math TeX Gyre" w:hint="eastAsia"/>
          <w:sz w:val="24"/>
        </w:rPr>
        <w:t>证明：存在直线</w:t>
      </w:r>
      <w:r>
        <w:rPr>
          <w:rFonts w:hAnsi="DejaVu Math TeX Gyre" w:hint="eastAsia"/>
          <w:sz w:val="24"/>
        </w:rPr>
        <w:t xml:space="preserve">y=b </w:t>
      </w:r>
      <w:r>
        <w:rPr>
          <w:rFonts w:hAnsi="DejaVu Math TeX Gyre" w:hint="eastAsia"/>
          <w:sz w:val="24"/>
        </w:rPr>
        <w:t>，其与两条曲线</w:t>
      </w:r>
      <w:r>
        <w:rPr>
          <w:rFonts w:hAnsi="DejaVu Math TeX Gyre" w:hint="eastAsia"/>
          <w:sz w:val="24"/>
        </w:rPr>
        <w:t>y=f(x)</w:t>
      </w:r>
      <w:r>
        <w:rPr>
          <w:rFonts w:hAnsi="DejaVu Math TeX Gyre" w:hint="eastAsia"/>
          <w:sz w:val="24"/>
        </w:rPr>
        <w:t>和</w:t>
      </w:r>
      <w:r>
        <w:rPr>
          <w:rFonts w:hAnsi="DejaVu Math TeX Gyre" w:hint="eastAsia"/>
          <w:sz w:val="24"/>
        </w:rPr>
        <w:t>y=g(x)</w:t>
      </w:r>
      <w:r>
        <w:rPr>
          <w:rFonts w:hAnsi="DejaVu Math TeX Gyre" w:hint="eastAsia"/>
          <w:sz w:val="24"/>
        </w:rPr>
        <w:t>共有三个不同的交点，并且从左到右的三个交点的横坐标成等差数列</w:t>
      </w:r>
      <w:r>
        <w:rPr>
          <w:rFonts w:hAnsi="DejaVu Math TeX Gyre" w:hint="eastAsia"/>
          <w:sz w:val="24"/>
        </w:rPr>
        <w:t>.</w:t>
      </w:r>
    </w:p>
    <w:p w14:paraId="70C39FD1" w14:textId="77777777" w:rsidR="007E5CB6" w:rsidRDefault="00FC211A">
      <w:pPr>
        <w:spacing w:line="360" w:lineRule="auto"/>
        <w:ind w:firstLineChars="200" w:firstLine="480"/>
        <w:rPr>
          <w:rFonts w:hAnsi="DejaVu Math TeX Gyre"/>
          <w:sz w:val="24"/>
        </w:rPr>
      </w:pPr>
      <w:r>
        <w:rPr>
          <w:rFonts w:hAnsi="DejaVu Math TeX Gyre" w:hint="eastAsia"/>
          <w:sz w:val="24"/>
        </w:rPr>
        <w:t>分析：</w:t>
      </w:r>
      <w:r>
        <w:rPr>
          <w:rFonts w:hAnsi="DejaVu Math TeX Gyre" w:hint="eastAsia"/>
          <w:sz w:val="24"/>
        </w:rPr>
        <w:t>(1)</w:t>
      </w:r>
      <w:r>
        <w:rPr>
          <w:rFonts w:hAnsi="DejaVu Math TeX Gyre" w:hint="eastAsia"/>
          <w:sz w:val="24"/>
        </w:rPr>
        <w:t>根据两个函数的导数，得到其单调性，于是分别求出最小值并建立等式，可求出</w:t>
      </w:r>
      <w:r>
        <w:rPr>
          <w:rFonts w:hAnsi="DejaVu Math TeX Gyre" w:hint="eastAsia"/>
          <w:sz w:val="24"/>
        </w:rPr>
        <w:t>a</w:t>
      </w:r>
      <w:r>
        <w:rPr>
          <w:rFonts w:hAnsi="DejaVu Math TeX Gyre" w:hint="eastAsia"/>
          <w:sz w:val="24"/>
        </w:rPr>
        <w:t>的值。</w:t>
      </w:r>
    </w:p>
    <w:p w14:paraId="1BD6FB95" w14:textId="77777777" w:rsidR="007E5CB6" w:rsidRDefault="00FC211A">
      <w:pPr>
        <w:spacing w:line="360" w:lineRule="auto"/>
        <w:ind w:firstLineChars="200" w:firstLine="480"/>
        <w:rPr>
          <w:rFonts w:hAnsi="DejaVu Math TeX Gyre"/>
          <w:sz w:val="24"/>
        </w:rPr>
      </w:pPr>
      <w:r>
        <w:rPr>
          <w:rFonts w:hAnsi="DejaVu Math TeX Gyre" w:hint="eastAsia"/>
          <w:sz w:val="24"/>
        </w:rPr>
        <w:t>解答：</w:t>
      </w:r>
      <w:r>
        <w:rPr>
          <w:rFonts w:hAnsi="DejaVu Math TeX Gyre" w:hint="eastAsia"/>
          <w:sz w:val="24"/>
        </w:rPr>
        <w:t>f</w:t>
      </w:r>
      <w:proofErr w:type="gramStart"/>
      <w:r>
        <w:rPr>
          <w:sz w:val="24"/>
        </w:rPr>
        <w:t>’</w:t>
      </w:r>
      <w:proofErr w:type="gramEnd"/>
      <w:r>
        <w:rPr>
          <w:rFonts w:hAnsi="DejaVu Math TeX Gyre" w:hint="eastAsia"/>
          <w:sz w:val="24"/>
        </w:rPr>
        <w:t>(x)=</w:t>
      </w:r>
      <w:r>
        <w:rPr>
          <w:noProof/>
        </w:rPr>
        <w:drawing>
          <wp:inline distT="0" distB="0" distL="0" distR="0" wp14:anchorId="35F1275B" wp14:editId="7F7F9204">
            <wp:extent cx="123825" cy="111760"/>
            <wp:effectExtent l="0" t="0" r="0" b="0"/>
            <wp:docPr id="655814467"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14467"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Ansi="DejaVu Math TeX Gyre" w:hint="eastAsia"/>
          <w:sz w:val="24"/>
        </w:rPr>
        <w:t>-a</w:t>
      </w:r>
      <w:r>
        <w:rPr>
          <w:rFonts w:hAnsi="DejaVu Math TeX Gyre" w:hint="eastAsia"/>
          <w:sz w:val="24"/>
        </w:rPr>
        <w:t>，若</w:t>
      </w:r>
      <w:r>
        <w:rPr>
          <w:rFonts w:hAnsi="DejaVu Math TeX Gyre" w:hint="eastAsia"/>
          <w:sz w:val="24"/>
        </w:rPr>
        <w:t>a</w:t>
      </w:r>
      <w:r>
        <w:rPr>
          <w:rFonts w:ascii="Times New Roman Regular" w:eastAsia="PingFang SC" w:hAnsi="Times New Roman Regular" w:cs="Times New Roman Regular"/>
          <w:sz w:val="24"/>
        </w:rPr>
        <w:t>≤</w:t>
      </w:r>
      <w:r>
        <w:rPr>
          <w:rFonts w:ascii="Times New Roman Regular" w:hAnsi="Times New Roman Regular" w:cs="Times New Roman Regular"/>
          <w:sz w:val="24"/>
        </w:rPr>
        <w:t>0</w:t>
      </w:r>
      <w:r>
        <w:rPr>
          <w:rFonts w:hAnsi="DejaVu Math TeX Gyre" w:hint="eastAsia"/>
          <w:sz w:val="24"/>
        </w:rPr>
        <w:t>，则</w:t>
      </w:r>
      <w:r>
        <w:rPr>
          <w:rFonts w:hAnsi="DejaVu Math TeX Gyre" w:hint="eastAsia"/>
          <w:sz w:val="24"/>
        </w:rPr>
        <w:t>f</w:t>
      </w:r>
      <w:proofErr w:type="gramStart"/>
      <w:r>
        <w:rPr>
          <w:rFonts w:ascii="Times New Roman Regular" w:hAnsi="Times New Roman Regular" w:cs="Times New Roman Regular"/>
          <w:sz w:val="24"/>
        </w:rPr>
        <w:t>’</w:t>
      </w:r>
      <w:proofErr w:type="gramEnd"/>
      <w:r>
        <w:rPr>
          <w:rFonts w:ascii="Times New Roman Regular" w:hAnsi="Times New Roman Regular" w:cs="Times New Roman Regular"/>
          <w:sz w:val="24"/>
        </w:rPr>
        <w:t>(</w:t>
      </w:r>
      <w:r>
        <w:rPr>
          <w:rFonts w:hAnsi="DejaVu Math TeX Gyre" w:hint="eastAsia"/>
          <w:sz w:val="24"/>
        </w:rPr>
        <w:t>x)</w:t>
      </w:r>
      <w:r>
        <w:rPr>
          <w:rFonts w:ascii="Times New Roman Regular" w:eastAsia="PingFang SC" w:hAnsi="Times New Roman Regular" w:cs="Times New Roman Regular"/>
          <w:sz w:val="24"/>
        </w:rPr>
        <w:t>&gt;</w:t>
      </w:r>
      <w:r>
        <w:rPr>
          <w:rFonts w:ascii="Times New Roman Regular" w:hAnsi="Times New Roman Regular" w:cs="Times New Roman Regular"/>
          <w:sz w:val="24"/>
        </w:rPr>
        <w:t>0</w:t>
      </w:r>
      <w:r>
        <w:rPr>
          <w:rFonts w:hAnsi="DejaVu Math TeX Gyre" w:hint="eastAsia"/>
          <w:sz w:val="24"/>
        </w:rPr>
        <w:t>，此时</w:t>
      </w:r>
      <w:r>
        <w:rPr>
          <w:rFonts w:hAnsi="DejaVu Math TeX Gyre" w:hint="eastAsia"/>
          <w:sz w:val="24"/>
        </w:rPr>
        <w:t>f(x)</w:t>
      </w:r>
      <w:r>
        <w:rPr>
          <w:rFonts w:hAnsi="DejaVu Math TeX Gyre" w:hint="eastAsia"/>
          <w:sz w:val="24"/>
        </w:rPr>
        <w:t>无最小值，</w:t>
      </w:r>
      <w:r>
        <w:rPr>
          <w:rFonts w:ascii="Times New Roman Regular" w:hAnsi="Times New Roman Regular" w:cs="Times New Roman Regular"/>
          <w:sz w:val="24"/>
        </w:rPr>
        <w:t>∴</w:t>
      </w:r>
      <w:r>
        <w:rPr>
          <w:rFonts w:hAnsi="DejaVu Math TeX Gyre" w:hint="eastAsia"/>
          <w:sz w:val="24"/>
        </w:rPr>
        <w:t>a</w:t>
      </w:r>
      <w:r>
        <w:rPr>
          <w:rFonts w:ascii="Times New Roman Regular" w:eastAsia="PingFang SC" w:hAnsi="Times New Roman Regular" w:cs="Times New Roman Regular"/>
          <w:sz w:val="24"/>
        </w:rPr>
        <w:t>&gt;</w:t>
      </w:r>
      <w:r>
        <w:rPr>
          <w:rFonts w:hAnsi="DejaVu Math TeX Gyre" w:hint="eastAsia"/>
          <w:sz w:val="24"/>
        </w:rPr>
        <w:t>0.</w:t>
      </w:r>
    </w:p>
    <w:p w14:paraId="217E30EA" w14:textId="77777777" w:rsidR="007E5CB6" w:rsidRDefault="00FC211A">
      <w:pPr>
        <w:spacing w:line="360" w:lineRule="auto"/>
        <w:ind w:firstLineChars="200" w:firstLine="480"/>
        <w:rPr>
          <w:rFonts w:ascii="Times New Roman Regular" w:hAnsi="Times New Roman Regular" w:cs="Times New Roman Regular"/>
          <w:sz w:val="24"/>
        </w:rPr>
      </w:pPr>
      <w:r>
        <w:rPr>
          <w:rFonts w:hAnsi="DejaVu Math TeX Gyre" w:hint="eastAsia"/>
          <w:sz w:val="24"/>
        </w:rPr>
        <w:t>当</w:t>
      </w:r>
      <w:r>
        <w:rPr>
          <w:rFonts w:hAnsi="DejaVu Math TeX Gyre" w:hint="eastAsia"/>
          <w:sz w:val="24"/>
        </w:rPr>
        <w:t>x</w:t>
      </w:r>
      <w:r>
        <w:rPr>
          <w:rFonts w:ascii="Times New Roman Regular" w:eastAsia="PingFang SC" w:hAnsi="Times New Roman Regular" w:cs="Times New Roman Regular"/>
          <w:sz w:val="24"/>
        </w:rPr>
        <w:t>&lt;</w:t>
      </w:r>
      <w:r>
        <w:rPr>
          <w:noProof/>
        </w:rPr>
        <w:drawing>
          <wp:inline distT="0" distB="0" distL="0" distR="0" wp14:anchorId="5C1199FD" wp14:editId="2A4D668A">
            <wp:extent cx="207010" cy="107315"/>
            <wp:effectExtent l="0" t="0" r="0" b="0"/>
            <wp:docPr id="884829202"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gt;a&lt;/mml:mi&gt;&lt;/mml:mstyle&gt;&lt;/mml:math&gt;&quot;,&quot;origin&quot;:&quot;MathType Legacy&quot;,&quot;version&quot;:&quot;v3.17.2&quot;}" title="ln 不可见函数应用程序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29202"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gt;a&lt;/mml:mi&gt;&lt;/mml:mstyle&gt;&lt;/mml:math&gt;&quot;,&quot;origin&quot;:&quot;MathType Legacy&quot;,&quot;version&quot;:&quot;v3.17.2&quot;}" title="ln 不可见函数应用程序 a"/>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7264" cy="107696"/>
                    </a:xfrm>
                    <a:prstGeom prst="rect">
                      <a:avLst/>
                    </a:prstGeom>
                  </pic:spPr>
                </pic:pic>
              </a:graphicData>
            </a:graphic>
          </wp:inline>
        </w:drawing>
      </w:r>
      <w:r>
        <w:rPr>
          <w:rFonts w:ascii="宋体" w:hAnsi="宋体" w:cs="宋体" w:hint="eastAsia"/>
          <w:sz w:val="24"/>
        </w:rPr>
        <w:t>时</w:t>
      </w:r>
      <w:r>
        <w:rPr>
          <w:rFonts w:ascii="Times New Roman Regular" w:eastAsia="PingFang SC" w:hAnsi="Times New Roman Regular" w:cs="Times New Roman Regular" w:hint="eastAsia"/>
          <w:sz w:val="24"/>
        </w:rPr>
        <w:t>，</w:t>
      </w:r>
      <w:r>
        <w:rPr>
          <w:rFonts w:hAnsi="DejaVu Math TeX Gyre" w:hint="eastAsia"/>
          <w:sz w:val="24"/>
        </w:rPr>
        <w:t>f</w:t>
      </w:r>
      <w:proofErr w:type="gramStart"/>
      <w:r>
        <w:rPr>
          <w:rFonts w:ascii="Times New Roman Regular" w:hAnsi="Times New Roman Regular" w:cs="Times New Roman Regular"/>
          <w:sz w:val="24"/>
        </w:rPr>
        <w:t>’</w:t>
      </w:r>
      <w:proofErr w:type="gramEnd"/>
      <w:r>
        <w:rPr>
          <w:rFonts w:ascii="Times New Roman Regular" w:hAnsi="Times New Roman Regular" w:cs="Times New Roman Regular"/>
          <w:sz w:val="24"/>
        </w:rPr>
        <w:t>(</w:t>
      </w:r>
      <w:r>
        <w:rPr>
          <w:rFonts w:hAnsi="DejaVu Math TeX Gyre" w:hint="eastAsia"/>
          <w:sz w:val="24"/>
        </w:rPr>
        <w:t>x</w:t>
      </w:r>
      <w:r>
        <w:rPr>
          <w:rFonts w:ascii="Times New Roman Regular" w:hAnsi="Times New Roman Regular" w:cs="Times New Roman Regular"/>
          <w:sz w:val="24"/>
        </w:rPr>
        <w:t>)</w:t>
      </w:r>
      <w:r>
        <w:rPr>
          <w:rFonts w:ascii="Times New Roman Regular" w:eastAsia="PingFang SC" w:hAnsi="Times New Roman Regular" w:cs="Times New Roman Regular"/>
          <w:sz w:val="24"/>
        </w:rPr>
        <w:t>&lt;</w:t>
      </w:r>
      <w:r>
        <w:rPr>
          <w:rFonts w:ascii="Times New Roman Regular" w:hAnsi="Times New Roman Regular" w:cs="Times New Roman Regular"/>
          <w:sz w:val="24"/>
        </w:rPr>
        <w:t>0</w:t>
      </w:r>
      <w:r>
        <w:rPr>
          <w:rFonts w:ascii="Times New Roman Regular" w:hAnsi="Times New Roman Regular" w:cs="Times New Roman Regular" w:hint="eastAsia"/>
          <w:sz w:val="24"/>
        </w:rPr>
        <w:t>；</w:t>
      </w:r>
      <w:r>
        <w:rPr>
          <w:rFonts w:hAnsi="DejaVu Math TeX Gyre" w:hint="eastAsia"/>
          <w:sz w:val="24"/>
        </w:rPr>
        <w:t>当</w:t>
      </w:r>
      <w:r>
        <w:rPr>
          <w:rFonts w:hAnsi="DejaVu Math TeX Gyre" w:hint="eastAsia"/>
          <w:sz w:val="24"/>
        </w:rPr>
        <w:t>x</w:t>
      </w:r>
      <w:r>
        <w:rPr>
          <w:rFonts w:ascii="Times New Roman Regular" w:eastAsia="PingFang SC" w:hAnsi="Times New Roman Regular" w:cs="Times New Roman Regular"/>
          <w:sz w:val="24"/>
        </w:rPr>
        <w:t>&gt;</w:t>
      </w:r>
      <w:r>
        <w:rPr>
          <w:noProof/>
        </w:rPr>
        <w:drawing>
          <wp:inline distT="0" distB="0" distL="0" distR="0" wp14:anchorId="7663779F" wp14:editId="60F11781">
            <wp:extent cx="207010" cy="107315"/>
            <wp:effectExtent l="0" t="0" r="0" b="0"/>
            <wp:docPr id="965812846"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gt;a&lt;/mml:mi&gt;&lt;/mml:mstyle&gt;&lt;/mml:math&gt;&quot;,&quot;origin&quot;:&quot;MathType Legacy&quot;,&quot;version&quot;:&quot;v3.17.2&quot;}" title="ln 不可见函数应用程序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12846"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gt;a&lt;/mml:mi&gt;&lt;/mml:mstyle&gt;&lt;/mml:math&gt;&quot;,&quot;origin&quot;:&quot;MathType Legacy&quot;,&quot;version&quot;:&quot;v3.17.2&quot;}" title="ln 不可见函数应用程序 a"/>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7264" cy="107696"/>
                    </a:xfrm>
                    <a:prstGeom prst="rect">
                      <a:avLst/>
                    </a:prstGeom>
                  </pic:spPr>
                </pic:pic>
              </a:graphicData>
            </a:graphic>
          </wp:inline>
        </w:drawing>
      </w:r>
      <w:r>
        <w:rPr>
          <w:rFonts w:ascii="宋体" w:hAnsi="宋体" w:cs="宋体" w:hint="eastAsia"/>
          <w:sz w:val="24"/>
        </w:rPr>
        <w:t>时</w:t>
      </w:r>
      <w:r>
        <w:rPr>
          <w:rFonts w:ascii="Times New Roman Regular" w:eastAsia="PingFang SC" w:hAnsi="Times New Roman Regular" w:cs="Times New Roman Regular" w:hint="eastAsia"/>
          <w:sz w:val="24"/>
        </w:rPr>
        <w:t>，</w:t>
      </w:r>
      <w:r>
        <w:rPr>
          <w:rFonts w:hAnsi="DejaVu Math TeX Gyre" w:hint="eastAsia"/>
          <w:sz w:val="24"/>
        </w:rPr>
        <w:t>f</w:t>
      </w:r>
      <w:proofErr w:type="gramStart"/>
      <w:r>
        <w:rPr>
          <w:rFonts w:ascii="Times New Roman Regular" w:hAnsi="Times New Roman Regular" w:cs="Times New Roman Regular"/>
          <w:sz w:val="24"/>
        </w:rPr>
        <w:t>’</w:t>
      </w:r>
      <w:proofErr w:type="gramEnd"/>
      <w:r>
        <w:rPr>
          <w:rFonts w:ascii="Times New Roman Regular" w:hAnsi="Times New Roman Regular" w:cs="Times New Roman Regular"/>
          <w:sz w:val="24"/>
        </w:rPr>
        <w:t>(</w:t>
      </w:r>
      <w:r>
        <w:rPr>
          <w:rFonts w:hAnsi="DejaVu Math TeX Gyre" w:hint="eastAsia"/>
          <w:sz w:val="24"/>
        </w:rPr>
        <w:t>x</w:t>
      </w:r>
      <w:r>
        <w:rPr>
          <w:rFonts w:ascii="Times New Roman Regular" w:hAnsi="Times New Roman Regular" w:cs="Times New Roman Regular"/>
          <w:sz w:val="24"/>
        </w:rPr>
        <w:t>)</w:t>
      </w:r>
      <w:r>
        <w:rPr>
          <w:rFonts w:ascii="Times New Roman Regular" w:eastAsia="PingFang SC" w:hAnsi="Times New Roman Regular" w:cs="Times New Roman Regular"/>
          <w:sz w:val="24"/>
        </w:rPr>
        <w:t>&gt;</w:t>
      </w:r>
      <w:r>
        <w:rPr>
          <w:rFonts w:ascii="Times New Roman Regular" w:hAnsi="Times New Roman Regular" w:cs="Times New Roman Regular"/>
          <w:sz w:val="24"/>
        </w:rPr>
        <w:t>0</w:t>
      </w:r>
      <w:r>
        <w:rPr>
          <w:rFonts w:ascii="Times New Roman Regular" w:hAnsi="Times New Roman Regular" w:cs="Times New Roman Regular" w:hint="eastAsia"/>
          <w:sz w:val="24"/>
        </w:rPr>
        <w:t>.</w:t>
      </w:r>
    </w:p>
    <w:p w14:paraId="012733D0"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f(x)</w:t>
      </w:r>
      <w:r>
        <w:rPr>
          <w:rFonts w:ascii="Times New Roman Regular" w:hAnsi="Times New Roman Regular" w:cs="Times New Roman Regular" w:hint="eastAsia"/>
          <w:sz w:val="24"/>
        </w:rPr>
        <w:t>在</w:t>
      </w:r>
      <w:r>
        <w:rPr>
          <w:rFonts w:ascii="Times New Roman Regular" w:hAnsi="Times New Roman Regular" w:cs="Times New Roman Regular" w:hint="eastAsia"/>
          <w:sz w:val="24"/>
        </w:rPr>
        <w:t>(</w:t>
      </w:r>
      <w:r>
        <w:rPr>
          <w:noProof/>
        </w:rPr>
        <w:drawing>
          <wp:inline distT="0" distB="0" distL="0" distR="0" wp14:anchorId="1C1F9CBD" wp14:editId="03CCAF38">
            <wp:extent cx="276225" cy="86995"/>
            <wp:effectExtent l="0" t="0" r="0" b="0"/>
            <wp:docPr id="653529002"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负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29002"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负 正体 无穷大"/>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6352" cy="87376"/>
                    </a:xfrm>
                    <a:prstGeom prst="rect">
                      <a:avLst/>
                    </a:prstGeom>
                  </pic:spPr>
                </pic:pic>
              </a:graphicData>
            </a:graphic>
          </wp:inline>
        </w:drawing>
      </w:r>
      <w:r>
        <w:rPr>
          <w:rFonts w:hAnsi="DejaVu Math TeX Gyre" w:cs="Times New Roman Regular" w:hint="eastAsia"/>
          <w:sz w:val="24"/>
        </w:rPr>
        <w:t>,</w:t>
      </w:r>
      <w:r>
        <w:rPr>
          <w:noProof/>
        </w:rPr>
        <w:drawing>
          <wp:inline distT="0" distB="0" distL="0" distR="0" wp14:anchorId="5E6A9F6E" wp14:editId="3B731F9E">
            <wp:extent cx="188595" cy="107315"/>
            <wp:effectExtent l="0" t="0" r="0" b="0"/>
            <wp:docPr id="980246499"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46499"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8976" cy="107696"/>
                    </a:xfrm>
                    <a:prstGeom prst="rect">
                      <a:avLst/>
                    </a:prstGeom>
                  </pic:spPr>
                </pic:pic>
              </a:graphicData>
            </a:graphic>
          </wp:inline>
        </w:drawing>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上单调递减，</w:t>
      </w:r>
      <w:r>
        <w:rPr>
          <w:rFonts w:ascii="Times New Roman Regular" w:hAnsi="Times New Roman Regular" w:cs="Times New Roman Regular" w:hint="eastAsia"/>
          <w:sz w:val="24"/>
        </w:rPr>
        <w:t>(</w:t>
      </w:r>
      <w:r>
        <w:rPr>
          <w:noProof/>
        </w:rPr>
        <w:drawing>
          <wp:inline distT="0" distB="0" distL="0" distR="0" wp14:anchorId="4A90D660" wp14:editId="317D02E2">
            <wp:extent cx="188595" cy="107315"/>
            <wp:effectExtent l="0" t="0" r="0" b="0"/>
            <wp:docPr id="598657562"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57562"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8976" cy="107696"/>
                    </a:xfrm>
                    <a:prstGeom prst="rect">
                      <a:avLst/>
                    </a:prstGeom>
                  </pic:spPr>
                </pic:pic>
              </a:graphicData>
            </a:graphic>
          </wp:inline>
        </w:drawing>
      </w:r>
      <w:r>
        <w:rPr>
          <w:rFonts w:hAnsi="DejaVu Math TeX Gyre" w:cs="Times New Roman Regular" w:hint="eastAsia"/>
          <w:sz w:val="24"/>
        </w:rPr>
        <w:t>,</w:t>
      </w:r>
      <w:r>
        <w:rPr>
          <w:noProof/>
        </w:rPr>
        <w:drawing>
          <wp:inline distT="0" distB="0" distL="0" distR="0" wp14:anchorId="23E4620F" wp14:editId="0B9297A5">
            <wp:extent cx="276225" cy="103505"/>
            <wp:effectExtent l="0" t="0" r="0" b="0"/>
            <wp:docPr id="638984799"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84799"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6352" cy="103632"/>
                    </a:xfrm>
                    <a:prstGeom prst="rect">
                      <a:avLst/>
                    </a:prstGeom>
                  </pic:spPr>
                </pic:pic>
              </a:graphicData>
            </a:graphic>
          </wp:inline>
        </w:drawing>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上单调递增</w:t>
      </w:r>
      <w:r>
        <w:rPr>
          <w:rFonts w:ascii="Times New Roman Regular" w:hAnsi="Times New Roman Regular" w:cs="Times New Roman Regular" w:hint="eastAsia"/>
          <w:sz w:val="24"/>
        </w:rPr>
        <w:t>.</w:t>
      </w:r>
    </w:p>
    <w:p w14:paraId="57FB6BE2"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hint="eastAsia"/>
          <w:sz w:val="24"/>
        </w:rPr>
        <w:t>f(x)</w:t>
      </w:r>
      <w:r>
        <w:rPr>
          <w:rFonts w:ascii="Times New Roman Regular" w:hAnsi="Times New Roman Regular" w:cs="Times New Roman Regular" w:hint="eastAsia"/>
          <w:sz w:val="24"/>
          <w:vertAlign w:val="subscript"/>
        </w:rPr>
        <w:t>min</w:t>
      </w:r>
      <w:r>
        <w:rPr>
          <w:rFonts w:ascii="Times New Roman Regular" w:hAnsi="Times New Roman Regular" w:cs="Times New Roman Regular" w:hint="eastAsia"/>
          <w:sz w:val="24"/>
        </w:rPr>
        <w:t>=</w:t>
      </w:r>
      <w:proofErr w:type="gramStart"/>
      <w:r>
        <w:rPr>
          <w:rFonts w:ascii="Times New Roman Regular" w:hAnsi="Times New Roman Regular" w:cs="Times New Roman Regular" w:hint="eastAsia"/>
          <w:sz w:val="24"/>
        </w:rPr>
        <w:t>f(</w:t>
      </w:r>
      <w:proofErr w:type="gramEnd"/>
      <w:r>
        <w:rPr>
          <w:noProof/>
        </w:rPr>
        <w:drawing>
          <wp:inline distT="0" distB="0" distL="0" distR="0" wp14:anchorId="11D03F47" wp14:editId="7D185251">
            <wp:extent cx="188595" cy="107315"/>
            <wp:effectExtent l="0" t="0" r="0" b="0"/>
            <wp:docPr id="1918002858"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02858"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8976" cy="107696"/>
                    </a:xfrm>
                    <a:prstGeom prst="rect">
                      <a:avLst/>
                    </a:prstGeom>
                  </pic:spPr>
                </pic:pic>
              </a:graphicData>
            </a:graphic>
          </wp:inline>
        </w:drawing>
      </w:r>
      <w:r>
        <w:rPr>
          <w:rFonts w:ascii="Times New Roman Regular" w:hAnsi="Times New Roman Regular" w:cs="Times New Roman Regular" w:hint="eastAsia"/>
          <w:sz w:val="24"/>
        </w:rPr>
        <w:t>)=a-a</w:t>
      </w:r>
      <w:r>
        <w:rPr>
          <w:noProof/>
        </w:rPr>
        <w:drawing>
          <wp:inline distT="0" distB="0" distL="0" distR="0" wp14:anchorId="291AF13A" wp14:editId="09A50508">
            <wp:extent cx="188595" cy="107315"/>
            <wp:effectExtent l="0" t="0" r="0" b="0"/>
            <wp:docPr id="762003254"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03254"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8976" cy="107696"/>
                    </a:xfrm>
                    <a:prstGeom prst="rect">
                      <a:avLst/>
                    </a:prstGeom>
                  </pic:spPr>
                </pic:pic>
              </a:graphicData>
            </a:graphic>
          </wp:inline>
        </w:drawing>
      </w:r>
    </w:p>
    <w:p w14:paraId="63669537" w14:textId="77777777" w:rsidR="007E5CB6" w:rsidRDefault="00FC211A">
      <w:pPr>
        <w:spacing w:line="360" w:lineRule="auto"/>
        <w:ind w:firstLineChars="200" w:firstLine="480"/>
        <w:rPr>
          <w:rFonts w:ascii="Times New Roman Regular" w:eastAsia="PingFang SC" w:hAnsi="Times New Roman Regular" w:cs="Times New Roman Regular"/>
          <w:sz w:val="24"/>
        </w:rPr>
      </w:pPr>
      <w:r>
        <w:rPr>
          <w:rFonts w:hAnsi="DejaVu Math TeX Gyre" w:hint="eastAsia"/>
          <w:sz w:val="24"/>
        </w:rPr>
        <w:t>g</w:t>
      </w:r>
      <w:proofErr w:type="gramStart"/>
      <w:r>
        <w:rPr>
          <w:rFonts w:ascii="Times New Roman Regular" w:hAnsi="Times New Roman Regular" w:cs="Times New Roman Regular"/>
          <w:sz w:val="24"/>
        </w:rPr>
        <w:t>’</w:t>
      </w:r>
      <w:proofErr w:type="gramEnd"/>
      <w:r>
        <w:rPr>
          <w:rFonts w:hAnsi="DejaVu Math TeX Gyre" w:hint="eastAsia"/>
          <w:sz w:val="24"/>
        </w:rPr>
        <w:t>(x)=</w:t>
      </w:r>
      <w:r>
        <w:rPr>
          <w:noProof/>
          <w:position w:val="-17"/>
        </w:rPr>
        <w:drawing>
          <wp:inline distT="0" distB="0" distL="0" distR="0" wp14:anchorId="1ABEB7E9" wp14:editId="21A21B5F">
            <wp:extent cx="448945" cy="340995"/>
            <wp:effectExtent l="0" t="0" r="0" b="0"/>
            <wp:docPr id="970538296" name="Picture 1" descr="{&quot;mathml&quot;:&quot;&lt;mml:math style=\&quot;font-family:Times New Roman;font-size:12px;\&quot; xmlns:m=\&quot;http://schemas.openxmlformats.org/officeDocument/2006/math\&quot; xmlns:mml=\&quot;http://www.w3.org/1998/Math/MathML\&quot;&gt;&lt;mml:mstyle mathsize=\&quot;12px\&quot;&gt;&lt;mml:mfrac&gt;&lt;mml:mrow&gt;&lt;mml:mi&gt;ax&lt;/mml:mi&gt;&lt;mml:mo&gt;-&lt;/mml:mo&gt;&lt;mml:mn&gt;1&lt;/mml:mn&gt;&lt;/mml:mrow&gt;&lt;mml:mi mathvariant=\&quot;normal\&quot;&gt;x&lt;/mml:mi&gt;&lt;/mml:mfrac&gt;&lt;/mml:mstyle&gt;&lt;/mml:math&gt;&quot;,&quot;origin&quot;:&quot;MathType Legacy&quot;,&quot;version&quot;:&quot;v3.17.2&quot;}" title="分数 正体 x 分之 ax 减 1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38296" name="Picture 1" descr="{&quot;mathml&quot;:&quot;&lt;mml:math style=\&quot;font-family:Times New Roman;font-size:12px;\&quot; xmlns:m=\&quot;http://schemas.openxmlformats.org/officeDocument/2006/math\&quot; xmlns:mml=\&quot;http://www.w3.org/1998/Math/MathML\&quot;&gt;&lt;mml:mstyle mathsize=\&quot;12px\&quot;&gt;&lt;mml:mfrac&gt;&lt;mml:mrow&gt;&lt;mml:mi&gt;ax&lt;/mml:mi&gt;&lt;mml:mo&gt;-&lt;/mml:mo&gt;&lt;mml:mn&gt;1&lt;/mml:mn&gt;&lt;/mml:mrow&gt;&lt;mml:mi mathvariant=\&quot;normal\&quot;&gt;x&lt;/mml:mi&gt;&lt;/mml:mfrac&gt;&lt;/mml:mstyle&gt;&lt;/mml:math&gt;&quot;,&quot;origin&quot;:&quot;MathType Legacy&quot;,&quot;version&quot;:&quot;v3.17.2&quot;}" title="分数 正体 x 分之 ax 减 1 结束分数"/>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49072" cy="341376"/>
                    </a:xfrm>
                    <a:prstGeom prst="rect">
                      <a:avLst/>
                    </a:prstGeom>
                  </pic:spPr>
                </pic:pic>
              </a:graphicData>
            </a:graphic>
          </wp:inline>
        </w:drawing>
      </w:r>
      <w:r>
        <w:rPr>
          <w:rFonts w:hAnsi="DejaVu Math TeX Gyre" w:hint="eastAsia"/>
          <w:sz w:val="24"/>
        </w:rPr>
        <w:t>，当</w:t>
      </w:r>
      <w:r>
        <w:rPr>
          <w:rFonts w:ascii="Times New Roman Regular" w:hAnsi="Times New Roman Regular" w:cs="Times New Roman Regular"/>
          <w:sz w:val="24"/>
        </w:rPr>
        <w:t>0</w:t>
      </w:r>
      <w:r>
        <w:rPr>
          <w:rFonts w:ascii="Times New Roman Regular" w:eastAsia="PingFang SC" w:hAnsi="Times New Roman Regular" w:cs="Times New Roman Regular"/>
          <w:sz w:val="24"/>
        </w:rPr>
        <w:t>&lt;</w:t>
      </w:r>
      <w:r>
        <w:rPr>
          <w:rFonts w:ascii="Times New Roman Regular" w:hAnsi="Times New Roman Regular" w:cs="Times New Roman Regular" w:hint="eastAsia"/>
          <w:sz w:val="24"/>
        </w:rPr>
        <w:t>x</w:t>
      </w:r>
      <w:r>
        <w:rPr>
          <w:rFonts w:ascii="Times New Roman Regular" w:eastAsia="PingFang SC" w:hAnsi="Times New Roman Regular" w:cs="Times New Roman Regular"/>
          <w:sz w:val="24"/>
        </w:rPr>
        <w:t>&lt;</w:t>
      </w:r>
      <w:r>
        <w:rPr>
          <w:noProof/>
          <w:position w:val="-18"/>
        </w:rPr>
        <w:drawing>
          <wp:inline distT="0" distB="0" distL="0" distR="0" wp14:anchorId="6300C80D" wp14:editId="300791EF">
            <wp:extent cx="154305" cy="342900"/>
            <wp:effectExtent l="0" t="0" r="0" b="0"/>
            <wp:docPr id="1452614062"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14062"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Ansi="DejaVu Math TeX Gyre" w:hint="eastAsia"/>
          <w:sz w:val="24"/>
        </w:rPr>
        <w:t>时，</w:t>
      </w:r>
      <w:r>
        <w:rPr>
          <w:rFonts w:hAnsi="DejaVu Math TeX Gyre" w:hint="eastAsia"/>
          <w:sz w:val="24"/>
        </w:rPr>
        <w:t>g</w:t>
      </w:r>
      <w:proofErr w:type="gramStart"/>
      <w:r>
        <w:rPr>
          <w:rFonts w:ascii="Times New Roman Regular" w:hAnsi="Times New Roman Regular" w:cs="Times New Roman Regular"/>
          <w:sz w:val="24"/>
        </w:rPr>
        <w:t>’</w:t>
      </w:r>
      <w:proofErr w:type="gramEnd"/>
      <w:r>
        <w:rPr>
          <w:rFonts w:hAnsi="DejaVu Math TeX Gyre" w:hint="eastAsia"/>
          <w:sz w:val="24"/>
        </w:rPr>
        <w:t>(x)</w:t>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0</w:t>
      </w:r>
      <w:r>
        <w:rPr>
          <w:rFonts w:ascii="宋体" w:hAnsi="宋体" w:cs="宋体" w:hint="eastAsia"/>
          <w:sz w:val="24"/>
        </w:rPr>
        <w:t>；当</w:t>
      </w:r>
      <w:r>
        <w:rPr>
          <w:rFonts w:ascii="Times New Roman Regular" w:hAnsi="Times New Roman Regular" w:cs="Times New Roman Regular" w:hint="eastAsia"/>
          <w:sz w:val="24"/>
        </w:rPr>
        <w:t>x</w:t>
      </w:r>
      <w:r>
        <w:rPr>
          <w:rFonts w:ascii="Times New Roman Regular" w:eastAsia="PingFang SC" w:hAnsi="Times New Roman Regular" w:cs="Times New Roman Regular"/>
          <w:sz w:val="24"/>
        </w:rPr>
        <w:t>&gt;</w:t>
      </w:r>
      <w:r>
        <w:rPr>
          <w:noProof/>
          <w:position w:val="-18"/>
        </w:rPr>
        <w:drawing>
          <wp:inline distT="0" distB="0" distL="0" distR="0" wp14:anchorId="2D76574A" wp14:editId="2FFF8714">
            <wp:extent cx="154305" cy="342900"/>
            <wp:effectExtent l="0" t="0" r="0" b="0"/>
            <wp:docPr id="119444052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4052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Ansi="DejaVu Math TeX Gyre" w:hint="eastAsia"/>
          <w:sz w:val="24"/>
        </w:rPr>
        <w:t>时，</w:t>
      </w:r>
      <w:r>
        <w:rPr>
          <w:rFonts w:hAnsi="DejaVu Math TeX Gyre" w:hint="eastAsia"/>
          <w:sz w:val="24"/>
        </w:rPr>
        <w:t>g</w:t>
      </w:r>
      <w:proofErr w:type="gramStart"/>
      <w:r>
        <w:rPr>
          <w:rFonts w:ascii="Times New Roman Regular" w:hAnsi="Times New Roman Regular" w:cs="Times New Roman Regular"/>
          <w:sz w:val="24"/>
        </w:rPr>
        <w:t>’</w:t>
      </w:r>
      <w:proofErr w:type="gramEnd"/>
      <w:r>
        <w:rPr>
          <w:rFonts w:hAnsi="DejaVu Math TeX Gyre" w:hint="eastAsia"/>
          <w:sz w:val="24"/>
        </w:rPr>
        <w:t>(x)</w:t>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0.</w:t>
      </w:r>
    </w:p>
    <w:p w14:paraId="71775BA9"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g(x)</w:t>
      </w:r>
      <w:r>
        <w:rPr>
          <w:rFonts w:ascii="Times New Roman Regular" w:hAnsi="Times New Roman Regular" w:cs="Times New Roman Regular" w:hint="eastAsia"/>
          <w:sz w:val="24"/>
        </w:rPr>
        <w:t>在</w:t>
      </w:r>
      <w:r>
        <w:rPr>
          <w:rFonts w:ascii="Times New Roman Regular" w:hAnsi="Times New Roman Regular" w:cs="Times New Roman Regular" w:hint="eastAsia"/>
          <w:sz w:val="24"/>
        </w:rPr>
        <w:t>(</w:t>
      </w:r>
      <w:r>
        <w:rPr>
          <w:rFonts w:ascii="Times New Roman Regular" w:hAnsi="Times New Roman Regular" w:cs="Times New Roman Regular"/>
          <w:sz w:val="24"/>
        </w:rPr>
        <w:t>0</w:t>
      </w:r>
      <w:r>
        <w:rPr>
          <w:rFonts w:ascii="Times New Roman Regular" w:hAnsi="Times New Roman Regular" w:cs="Times New Roman Regular" w:hint="eastAsia"/>
          <w:sz w:val="24"/>
        </w:rPr>
        <w:t>,</w:t>
      </w:r>
      <w:r>
        <w:rPr>
          <w:noProof/>
          <w:position w:val="-18"/>
        </w:rPr>
        <w:drawing>
          <wp:inline distT="0" distB="0" distL="0" distR="0" wp14:anchorId="78EDD1E5" wp14:editId="569A30E8">
            <wp:extent cx="154305" cy="342900"/>
            <wp:effectExtent l="0" t="0" r="0" b="0"/>
            <wp:docPr id="1918346628"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46628"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Ansi="DejaVu Math TeX Gyre" w:hint="eastAsia"/>
          <w:sz w:val="24"/>
        </w:rPr>
        <w:t>)</w:t>
      </w:r>
      <w:r>
        <w:rPr>
          <w:rFonts w:hAnsi="DejaVu Math TeX Gyre" w:hint="eastAsia"/>
          <w:sz w:val="24"/>
        </w:rPr>
        <w:t>上单调递减，</w:t>
      </w:r>
      <w:r>
        <w:rPr>
          <w:rFonts w:hAnsi="DejaVu Math TeX Gyre" w:hint="eastAsia"/>
          <w:sz w:val="24"/>
        </w:rPr>
        <w:t>(</w:t>
      </w:r>
      <w:r>
        <w:rPr>
          <w:noProof/>
          <w:position w:val="-18"/>
        </w:rPr>
        <w:drawing>
          <wp:inline distT="0" distB="0" distL="0" distR="0" wp14:anchorId="745311B7" wp14:editId="31DB86BA">
            <wp:extent cx="154305" cy="342900"/>
            <wp:effectExtent l="0" t="0" r="0" b="0"/>
            <wp:docPr id="4814211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211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Ansi="DejaVu Math TeX Gyre" w:hint="eastAsia"/>
          <w:sz w:val="24"/>
        </w:rPr>
        <w:t>,</w:t>
      </w:r>
      <w:r>
        <w:rPr>
          <w:noProof/>
        </w:rPr>
        <w:drawing>
          <wp:inline distT="0" distB="0" distL="0" distR="0" wp14:anchorId="4DCC611D" wp14:editId="34B683AE">
            <wp:extent cx="276225" cy="103505"/>
            <wp:effectExtent l="0" t="0" r="0" b="0"/>
            <wp:docPr id="196227534"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7534"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6352" cy="103632"/>
                    </a:xfrm>
                    <a:prstGeom prst="rect">
                      <a:avLst/>
                    </a:prstGeom>
                  </pic:spPr>
                </pic:pic>
              </a:graphicData>
            </a:graphic>
          </wp:inline>
        </w:drawing>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上单调递增</w:t>
      </w:r>
      <w:r>
        <w:rPr>
          <w:rFonts w:ascii="Times New Roman Regular" w:hAnsi="Times New Roman Regular" w:cs="Times New Roman Regular" w:hint="eastAsia"/>
          <w:sz w:val="24"/>
        </w:rPr>
        <w:t>.</w:t>
      </w:r>
    </w:p>
    <w:p w14:paraId="0B0445D4" w14:textId="77777777" w:rsidR="007E5CB6" w:rsidRDefault="00FC211A">
      <w:pPr>
        <w:spacing w:line="360" w:lineRule="auto"/>
        <w:ind w:firstLineChars="200" w:firstLine="480"/>
        <w:rPr>
          <w:rFonts w:hAnsi="DejaVu Math TeX Gyre" w:cs="Times New Roman Regular"/>
          <w:sz w:val="24"/>
        </w:rPr>
      </w:pPr>
      <w:r>
        <w:rPr>
          <w:rFonts w:ascii="Times New Roman Regular" w:hAnsi="Times New Roman Regular" w:cs="Times New Roman Regular" w:hint="eastAsia"/>
          <w:sz w:val="24"/>
        </w:rPr>
        <w:t>g(x)</w:t>
      </w:r>
      <w:r>
        <w:rPr>
          <w:rFonts w:ascii="Times New Roman Regular" w:hAnsi="Times New Roman Regular" w:cs="Times New Roman Regular" w:hint="eastAsia"/>
          <w:sz w:val="24"/>
          <w:vertAlign w:val="subscript"/>
        </w:rPr>
        <w:t>min</w:t>
      </w:r>
      <w:r>
        <w:rPr>
          <w:rFonts w:ascii="Times New Roman Regular" w:hAnsi="Times New Roman Regular" w:cs="Times New Roman Regular" w:hint="eastAsia"/>
          <w:sz w:val="24"/>
        </w:rPr>
        <w:t>=</w:t>
      </w:r>
      <w:proofErr w:type="gramStart"/>
      <w:r>
        <w:rPr>
          <w:rFonts w:ascii="Times New Roman Regular" w:hAnsi="Times New Roman Regular" w:cs="Times New Roman Regular" w:hint="eastAsia"/>
          <w:sz w:val="24"/>
        </w:rPr>
        <w:t>g(</w:t>
      </w:r>
      <w:proofErr w:type="gramEnd"/>
      <w:r>
        <w:rPr>
          <w:noProof/>
          <w:position w:val="-18"/>
        </w:rPr>
        <w:drawing>
          <wp:inline distT="0" distB="0" distL="0" distR="0" wp14:anchorId="58E68480" wp14:editId="1E75F79F">
            <wp:extent cx="154305" cy="342900"/>
            <wp:effectExtent l="0" t="0" r="0" b="0"/>
            <wp:docPr id="930164656"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64656"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ascii="Times New Roman Regular" w:hAnsi="Times New Roman Regular" w:cs="Times New Roman Regular" w:hint="eastAsia"/>
          <w:sz w:val="24"/>
        </w:rPr>
        <w:t>)=1-</w:t>
      </w:r>
      <w:r>
        <w:rPr>
          <w:noProof/>
          <w:position w:val="-18"/>
        </w:rPr>
        <w:drawing>
          <wp:inline distT="0" distB="0" distL="0" distR="0" wp14:anchorId="2EA94F6D" wp14:editId="3058D912">
            <wp:extent cx="274320" cy="342900"/>
            <wp:effectExtent l="0" t="0" r="0" b="0"/>
            <wp:docPr id="1903392647"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frac&gt;&lt;mml:mn&gt;1&lt;/mml:mn&gt;&lt;mml:mi mathvariant=\&quot;normal\&quot;&gt;a&lt;/mml:mi&gt;&lt;/mml:mfrac&gt;&lt;/mml:mstyle&gt;&lt;/mml:math&gt;&quot;,&quot;origin&quot;:&quot;MathType Legacy&quot;,&quot;version&quot;:&quot;v3.17.2&quot;}" title="ln 不可见函数应用程序 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92647"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frac&gt;&lt;mml:mn&gt;1&lt;/mml:mn&gt;&lt;mml:mi mathvariant=\&quot;normal\&quot;&gt;a&lt;/mml:mi&gt;&lt;/mml:mfrac&gt;&lt;/mml:mstyle&gt;&lt;/mml:math&gt;&quot;,&quot;origin&quot;:&quot;MathType Legacy&quot;,&quot;version&quot;:&quot;v3.17.2&quot;}" title="ln 不可见函数应用程序 分数 正体 a 分之 1"/>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4320" cy="343408"/>
                    </a:xfrm>
                    <a:prstGeom prst="rect">
                      <a:avLst/>
                    </a:prstGeom>
                  </pic:spPr>
                </pic:pic>
              </a:graphicData>
            </a:graphic>
          </wp:inline>
        </w:drawing>
      </w:r>
      <w:r>
        <w:rPr>
          <w:rFonts w:hAnsi="DejaVu Math TeX Gyre" w:cs="Times New Roman Regular" w:hint="eastAsia"/>
          <w:sz w:val="24"/>
        </w:rPr>
        <w:t>.</w:t>
      </w:r>
    </w:p>
    <w:p w14:paraId="3DF78AFE" w14:textId="77777777" w:rsidR="007E5CB6" w:rsidRDefault="00FC211A">
      <w:pPr>
        <w:spacing w:line="360" w:lineRule="auto"/>
        <w:ind w:firstLineChars="200" w:firstLine="480"/>
        <w:rPr>
          <w:rFonts w:hAnsi="DejaVu Math TeX Gyre"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f(x)</w:t>
      </w:r>
      <w:r>
        <w:rPr>
          <w:rFonts w:ascii="Times New Roman Regular" w:hAnsi="Times New Roman Regular" w:cs="Times New Roman Regular" w:hint="eastAsia"/>
          <w:sz w:val="24"/>
          <w:vertAlign w:val="subscript"/>
        </w:rPr>
        <w:t>min</w:t>
      </w:r>
      <w:r>
        <w:rPr>
          <w:rFonts w:ascii="Times New Roman Regular" w:hAnsi="Times New Roman Regular" w:cs="Times New Roman Regular" w:hint="eastAsia"/>
          <w:sz w:val="24"/>
        </w:rPr>
        <w:t>=g(x)</w:t>
      </w:r>
      <w:r>
        <w:rPr>
          <w:rFonts w:ascii="Times New Roman Regular" w:hAnsi="Times New Roman Regular" w:cs="Times New Roman Regular" w:hint="eastAsia"/>
          <w:sz w:val="24"/>
          <w:vertAlign w:val="subscript"/>
        </w:rPr>
        <w:t>min</w:t>
      </w:r>
      <w:r>
        <w:rPr>
          <w:rFonts w:ascii="Times New Roman Regular" w:hAnsi="Times New Roman Regular" w:cs="Times New Roman Regular" w:hint="eastAsia"/>
          <w:sz w:val="24"/>
        </w:rPr>
        <w:t>，即</w:t>
      </w:r>
      <w:r>
        <w:rPr>
          <w:rFonts w:ascii="Times New Roman Regular" w:hAnsi="Times New Roman Regular" w:cs="Times New Roman Regular" w:hint="eastAsia"/>
          <w:sz w:val="24"/>
        </w:rPr>
        <w:t>a-a</w:t>
      </w:r>
      <w:r>
        <w:rPr>
          <w:noProof/>
        </w:rPr>
        <w:drawing>
          <wp:inline distT="0" distB="0" distL="0" distR="0" wp14:anchorId="5B8C6486" wp14:editId="33F9527B">
            <wp:extent cx="188595" cy="107315"/>
            <wp:effectExtent l="0" t="0" r="0" b="0"/>
            <wp:docPr id="2130361327"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61327"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8976" cy="107696"/>
                    </a:xfrm>
                    <a:prstGeom prst="rect">
                      <a:avLst/>
                    </a:prstGeom>
                  </pic:spPr>
                </pic:pic>
              </a:graphicData>
            </a:graphic>
          </wp:inline>
        </w:drawing>
      </w:r>
      <w:r>
        <w:rPr>
          <w:rFonts w:ascii="Times New Roman Regular" w:hAnsi="Times New Roman Regular" w:cs="Times New Roman Regular" w:hint="eastAsia"/>
          <w:sz w:val="24"/>
        </w:rPr>
        <w:t>=1-</w:t>
      </w:r>
      <w:r>
        <w:rPr>
          <w:noProof/>
          <w:position w:val="-18"/>
        </w:rPr>
        <w:drawing>
          <wp:inline distT="0" distB="0" distL="0" distR="0" wp14:anchorId="7EDDFE70" wp14:editId="25771303">
            <wp:extent cx="274320" cy="342900"/>
            <wp:effectExtent l="0" t="0" r="0" b="0"/>
            <wp:docPr id="16434927"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frac&gt;&lt;mml:mn&gt;1&lt;/mml:mn&gt;&lt;mml:mi mathvariant=\&quot;normal\&quot;&gt;a&lt;/mml:mi&gt;&lt;/mml:mfrac&gt;&lt;/mml:mstyle&gt;&lt;/mml:math&gt;&quot;,&quot;origin&quot;:&quot;MathType Legacy&quot;,&quot;version&quot;:&quot;v3.17.2&quot;}" title="ln 不可见函数应用程序 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27"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frac&gt;&lt;mml:mn&gt;1&lt;/mml:mn&gt;&lt;mml:mi mathvariant=\&quot;normal\&quot;&gt;a&lt;/mml:mi&gt;&lt;/mml:mfrac&gt;&lt;/mml:mstyle&gt;&lt;/mml:math&gt;&quot;,&quot;origin&quot;:&quot;MathType Legacy&quot;,&quot;version&quot;:&quot;v3.17.2&quot;}" title="ln 不可见函数应用程序 分数 正体 a 分之 1"/>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4320" cy="343408"/>
                    </a:xfrm>
                    <a:prstGeom prst="rect">
                      <a:avLst/>
                    </a:prstGeom>
                  </pic:spPr>
                </pic:pic>
              </a:graphicData>
            </a:graphic>
          </wp:inline>
        </w:drawing>
      </w:r>
      <w:r>
        <w:rPr>
          <w:rFonts w:hAnsi="DejaVu Math TeX Gyre" w:cs="Times New Roman Regular" w:hint="eastAsia"/>
          <w:sz w:val="24"/>
        </w:rPr>
        <w:t>.</w:t>
      </w:r>
    </w:p>
    <w:p w14:paraId="5C9BF5DB" w14:textId="77777777" w:rsidR="007E5CB6" w:rsidRDefault="00FC211A">
      <w:pPr>
        <w:spacing w:line="360" w:lineRule="auto"/>
        <w:ind w:firstLineChars="200" w:firstLine="480"/>
        <w:rPr>
          <w:rFonts w:hAnsi="DejaVu Math TeX Gyre"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整理得</w:t>
      </w:r>
      <w:r>
        <w:rPr>
          <w:noProof/>
        </w:rPr>
        <w:drawing>
          <wp:inline distT="0" distB="0" distL="0" distR="0" wp14:anchorId="64212B89" wp14:editId="6790119D">
            <wp:extent cx="188595" cy="107315"/>
            <wp:effectExtent l="0" t="0" r="0" b="0"/>
            <wp:docPr id="378873958"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73958"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8976" cy="107696"/>
                    </a:xfrm>
                    <a:prstGeom prst="rect">
                      <a:avLst/>
                    </a:prstGeom>
                  </pic:spPr>
                </pic:pic>
              </a:graphicData>
            </a:graphic>
          </wp:inline>
        </w:drawing>
      </w:r>
      <w:r>
        <w:rPr>
          <w:rFonts w:hAnsi="DejaVu Math TeX Gyre" w:cs="Times New Roman Regular" w:hint="eastAsia"/>
          <w:sz w:val="24"/>
        </w:rPr>
        <w:t>=</w:t>
      </w:r>
      <w:r>
        <w:rPr>
          <w:noProof/>
          <w:position w:val="-19"/>
        </w:rPr>
        <w:drawing>
          <wp:inline distT="0" distB="0" distL="0" distR="0" wp14:anchorId="1D00B4FD" wp14:editId="3F2C188A">
            <wp:extent cx="371475" cy="349250"/>
            <wp:effectExtent l="0" t="0" r="0" b="0"/>
            <wp:docPr id="524959592" name="Picture 1" descr="{&quot;mathml&quot;:&quot;&lt;mml:math style=\&quot;font-family:Times New Roman;font-size:12px;\&quot; xmlns:m=\&quot;http://schemas.openxmlformats.org/officeDocument/2006/math\&quot; xmlns:mml=\&quot;http://www.w3.org/1998/Math/MathML\&quot;&gt;&lt;mml:mstyle mathsize=\&quot;12px\&quot;&gt;&lt;mml:mfrac&gt;&lt;mml:mrow&gt;&lt;mml:mn&gt;1&lt;/mml:mn&gt;&lt;mml:mo&gt;-&lt;/mml:mo&gt;&lt;mml:mi mathvariant=\&quot;normal\&quot;&gt;a&lt;/mml:mi&gt;&lt;/mml:mrow&gt;&lt;mml:mrow&gt;&lt;mml:mn&gt;1&lt;/mml:mn&gt;&lt;mml:mo&gt;+&lt;/mml:mo&gt;&lt;mml:mi mathvariant=\&quot;normal\&quot;&gt;a&lt;/mml:mi&gt;&lt;/mml:mrow&gt;&lt;/mml:mfrac&gt;&lt;/mml:mstyle&gt;&lt;/mml:math&gt;&quot;,&quot;origin&quot;:&quot;MathType Legacy&quot;,&quot;version&quot;:&quot;v3.17.2&quot;}" title="分数 1 加 正体 a 分之 1 减 正体 a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9592" name="Picture 1" descr="{&quot;mathml&quot;:&quot;&lt;mml:math style=\&quot;font-family:Times New Roman;font-size:12px;\&quot; xmlns:m=\&quot;http://schemas.openxmlformats.org/officeDocument/2006/math\&quot; xmlns:mml=\&quot;http://www.w3.org/1998/Math/MathML\&quot;&gt;&lt;mml:mstyle mathsize=\&quot;12px\&quot;&gt;&lt;mml:mfrac&gt;&lt;mml:mrow&gt;&lt;mml:mn&gt;1&lt;/mml:mn&gt;&lt;mml:mo&gt;-&lt;/mml:mo&gt;&lt;mml:mi mathvariant=\&quot;normal\&quot;&gt;a&lt;/mml:mi&gt;&lt;/mml:mrow&gt;&lt;mml:mrow&gt;&lt;mml:mn&gt;1&lt;/mml:mn&gt;&lt;mml:mo&gt;+&lt;/mml:mo&gt;&lt;mml:mi mathvariant=\&quot;normal\&quot;&gt;a&lt;/mml:mi&gt;&lt;/mml:mrow&gt;&lt;/mml:mfrac&gt;&lt;/mml:mstyle&gt;&lt;/mml:math&gt;&quot;,&quot;origin&quot;:&quot;MathType Legacy&quot;,&quot;version&quot;:&quot;v3.17.2&quot;}" title="分数 1 加 正体 a 分之 1 减 正体 a 结束分数"/>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1856" cy="349504"/>
                    </a:xfrm>
                    <a:prstGeom prst="rect">
                      <a:avLst/>
                    </a:prstGeom>
                  </pic:spPr>
                </pic:pic>
              </a:graphicData>
            </a:graphic>
          </wp:inline>
        </w:drawing>
      </w:r>
      <w:r>
        <w:rPr>
          <w:rFonts w:hAnsi="DejaVu Math TeX Gyre" w:cs="Times New Roman Regular" w:hint="eastAsia"/>
          <w:sz w:val="24"/>
        </w:rPr>
        <w:t>，解得</w:t>
      </w:r>
      <w:r>
        <w:rPr>
          <w:rFonts w:hAnsi="DejaVu Math TeX Gyre" w:cs="Times New Roman Regular" w:hint="eastAsia"/>
          <w:sz w:val="24"/>
        </w:rPr>
        <w:t>a=1.</w:t>
      </w:r>
    </w:p>
    <w:p w14:paraId="6633CC9D" w14:textId="77777777" w:rsidR="007E5CB6" w:rsidRDefault="00FC211A">
      <w:pPr>
        <w:spacing w:line="360" w:lineRule="auto"/>
        <w:ind w:firstLineChars="200" w:firstLine="480"/>
        <w:rPr>
          <w:rFonts w:hAnsi="DejaVu Math TeX Gyre"/>
          <w:sz w:val="24"/>
        </w:rPr>
      </w:pPr>
      <w:r>
        <w:rPr>
          <w:rFonts w:hAnsi="DejaVu Math TeX Gyre" w:hint="eastAsia"/>
          <w:sz w:val="24"/>
        </w:rPr>
        <w:t>分析：根据</w:t>
      </w:r>
      <w:r>
        <w:rPr>
          <w:rFonts w:hAnsi="DejaVu Math TeX Gyre" w:hint="eastAsia"/>
          <w:sz w:val="24"/>
        </w:rPr>
        <w:t>(1)</w:t>
      </w:r>
      <w:r>
        <w:rPr>
          <w:rFonts w:hAnsi="DejaVu Math TeX Gyre" w:hint="eastAsia"/>
          <w:sz w:val="24"/>
        </w:rPr>
        <w:t>可得，当</w:t>
      </w:r>
      <w:r>
        <w:rPr>
          <w:rFonts w:hAnsi="DejaVu Math TeX Gyre" w:hint="eastAsia"/>
          <w:sz w:val="24"/>
        </w:rPr>
        <w:t>b&gt;1</w:t>
      </w:r>
      <w:r>
        <w:rPr>
          <w:rFonts w:hAnsi="DejaVu Math TeX Gyre" w:hint="eastAsia"/>
          <w:sz w:val="24"/>
        </w:rPr>
        <w:t>时，</w:t>
      </w:r>
      <w:r>
        <w:rPr>
          <w:noProof/>
        </w:rPr>
        <w:drawing>
          <wp:inline distT="0" distB="0" distL="0" distR="0" wp14:anchorId="19B63CAD" wp14:editId="7F428AD1">
            <wp:extent cx="123825" cy="111760"/>
            <wp:effectExtent l="0" t="0" r="0" b="0"/>
            <wp:docPr id="989613859"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13859"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Ansi="DejaVu Math TeX Gyre" w:hint="eastAsia"/>
          <w:sz w:val="24"/>
        </w:rPr>
        <w:t>-x=b</w:t>
      </w:r>
      <w:r>
        <w:rPr>
          <w:rFonts w:hAnsi="DejaVu Math TeX Gyre" w:hint="eastAsia"/>
          <w:sz w:val="24"/>
        </w:rPr>
        <w:t>、</w:t>
      </w:r>
      <w:r>
        <w:rPr>
          <w:rFonts w:hAnsi="DejaVu Math TeX Gyre" w:hint="eastAsia"/>
          <w:sz w:val="24"/>
        </w:rPr>
        <w:t>x-</w:t>
      </w:r>
      <w:r>
        <w:rPr>
          <w:noProof/>
        </w:rPr>
        <w:drawing>
          <wp:inline distT="0" distB="0" distL="0" distR="0" wp14:anchorId="36D46930" wp14:editId="0DD43A9F">
            <wp:extent cx="196850" cy="107315"/>
            <wp:effectExtent l="0" t="0" r="0" b="0"/>
            <wp:docPr id="84158939"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939"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Ansi="DejaVu Math TeX Gyre" w:hint="eastAsia"/>
          <w:sz w:val="24"/>
        </w:rPr>
        <w:t>=b</w:t>
      </w:r>
      <w:r>
        <w:rPr>
          <w:rFonts w:hAnsi="DejaVu Math TeX Gyre" w:hint="eastAsia"/>
          <w:sz w:val="24"/>
        </w:rPr>
        <w:t>均有两个解，于是构建新函数</w:t>
      </w:r>
      <w:r>
        <w:rPr>
          <w:rFonts w:hAnsi="DejaVu Math TeX Gyre" w:hint="eastAsia"/>
          <w:sz w:val="24"/>
        </w:rPr>
        <w:t>h(x)=</w:t>
      </w:r>
      <w:r>
        <w:rPr>
          <w:noProof/>
        </w:rPr>
        <w:drawing>
          <wp:inline distT="0" distB="0" distL="0" distR="0" wp14:anchorId="21D9939F" wp14:editId="3300F488">
            <wp:extent cx="123825" cy="111760"/>
            <wp:effectExtent l="0" t="0" r="0" b="0"/>
            <wp:docPr id="508666448"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66448"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Ansi="DejaVu Math TeX Gyre" w:hint="eastAsia"/>
          <w:sz w:val="24"/>
        </w:rPr>
        <w:t>-x-(x-</w:t>
      </w:r>
      <w:r>
        <w:rPr>
          <w:noProof/>
        </w:rPr>
        <w:drawing>
          <wp:inline distT="0" distB="0" distL="0" distR="0" wp14:anchorId="46B1E0F8" wp14:editId="31106296">
            <wp:extent cx="196850" cy="107315"/>
            <wp:effectExtent l="0" t="0" r="0" b="0"/>
            <wp:docPr id="112978477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8477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Ansi="DejaVu Math TeX Gyre" w:hint="eastAsia"/>
          <w:sz w:val="24"/>
        </w:rPr>
        <w:t>)=</w:t>
      </w:r>
      <w:r>
        <w:rPr>
          <w:noProof/>
        </w:rPr>
        <w:drawing>
          <wp:inline distT="0" distB="0" distL="0" distR="0" wp14:anchorId="5CA2DBD3" wp14:editId="6ED8047E">
            <wp:extent cx="123825" cy="111760"/>
            <wp:effectExtent l="0" t="0" r="0" b="0"/>
            <wp:docPr id="1121297783"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97783"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Ansi="DejaVu Math TeX Gyre" w:hint="eastAsia"/>
          <w:sz w:val="24"/>
        </w:rPr>
        <w:t>+</w:t>
      </w:r>
      <w:r>
        <w:rPr>
          <w:noProof/>
        </w:rPr>
        <w:drawing>
          <wp:inline distT="0" distB="0" distL="0" distR="0" wp14:anchorId="7031439E" wp14:editId="2CFBE954">
            <wp:extent cx="196850" cy="107315"/>
            <wp:effectExtent l="0" t="0" r="0" b="0"/>
            <wp:docPr id="392036323"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36323"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Ansi="DejaVu Math TeX Gyre" w:hint="eastAsia"/>
          <w:sz w:val="24"/>
        </w:rPr>
        <w:t>-2x</w:t>
      </w:r>
      <w:r>
        <w:rPr>
          <w:rFonts w:hAnsi="DejaVu Math TeX Gyre" w:hint="eastAsia"/>
          <w:sz w:val="24"/>
        </w:rPr>
        <w:t>，对</w:t>
      </w:r>
      <w:r>
        <w:rPr>
          <w:rFonts w:hAnsi="DejaVu Math TeX Gyre" w:hint="eastAsia"/>
          <w:sz w:val="24"/>
        </w:rPr>
        <w:t>h(x)</w:t>
      </w:r>
      <w:r>
        <w:rPr>
          <w:rFonts w:hAnsi="DejaVu Math TeX Gyre" w:hint="eastAsia"/>
          <w:sz w:val="24"/>
        </w:rPr>
        <w:t>进行求导可得其只有一个零点，再根据零点可得</w:t>
      </w:r>
      <w:r>
        <w:rPr>
          <w:rFonts w:hAnsi="DejaVu Math TeX Gyre" w:hint="eastAsia"/>
          <w:sz w:val="24"/>
        </w:rPr>
        <w:t>f(x)</w:t>
      </w:r>
      <w:r>
        <w:rPr>
          <w:rFonts w:hAnsi="DejaVu Math TeX Gyre" w:hint="eastAsia"/>
          <w:sz w:val="24"/>
        </w:rPr>
        <w:t>、</w:t>
      </w:r>
      <w:r>
        <w:rPr>
          <w:rFonts w:hAnsi="DejaVu Math TeX Gyre" w:hint="eastAsia"/>
          <w:sz w:val="24"/>
        </w:rPr>
        <w:t>g(x)</w:t>
      </w:r>
      <w:r>
        <w:rPr>
          <w:rFonts w:hAnsi="DejaVu Math TeX Gyre" w:hint="eastAsia"/>
          <w:sz w:val="24"/>
        </w:rPr>
        <w:t>大小关系，因为存在直线</w:t>
      </w:r>
      <w:r>
        <w:rPr>
          <w:rFonts w:hAnsi="DejaVu Math TeX Gyre" w:hint="eastAsia"/>
          <w:sz w:val="24"/>
        </w:rPr>
        <w:t>y=b</w:t>
      </w:r>
      <w:r>
        <w:rPr>
          <w:rFonts w:hAnsi="DejaVu Math TeX Gyre" w:hint="eastAsia"/>
          <w:sz w:val="24"/>
        </w:rPr>
        <w:t>与曲线</w:t>
      </w:r>
      <w:r>
        <w:rPr>
          <w:rFonts w:hAnsi="DejaVu Math TeX Gyre" w:hint="eastAsia"/>
          <w:sz w:val="24"/>
        </w:rPr>
        <w:t>y=f(x)</w:t>
      </w:r>
      <w:r>
        <w:rPr>
          <w:rFonts w:hAnsi="DejaVu Math TeX Gyre" w:hint="eastAsia"/>
          <w:sz w:val="24"/>
        </w:rPr>
        <w:t>、</w:t>
      </w:r>
      <w:r>
        <w:rPr>
          <w:rFonts w:hAnsi="DejaVu Math TeX Gyre" w:hint="eastAsia"/>
          <w:sz w:val="24"/>
        </w:rPr>
        <w:t>y=g(x)</w:t>
      </w:r>
      <w:r>
        <w:rPr>
          <w:rFonts w:hAnsi="DejaVu Math TeX Gyre" w:hint="eastAsia"/>
          <w:sz w:val="24"/>
        </w:rPr>
        <w:t>有三个不同的交点，得</w:t>
      </w:r>
      <w:r>
        <w:rPr>
          <w:rFonts w:hAnsi="DejaVu Math TeX Gyre" w:hint="eastAsia"/>
          <w:sz w:val="24"/>
        </w:rPr>
        <w:t>b</w:t>
      </w:r>
      <w:r>
        <w:rPr>
          <w:rFonts w:hAnsi="DejaVu Math TeX Gyre" w:hint="eastAsia"/>
          <w:sz w:val="24"/>
        </w:rPr>
        <w:t>的取值，再证明三个根成等差数列。</w:t>
      </w:r>
    </w:p>
    <w:p w14:paraId="6C3D9F1D" w14:textId="77777777" w:rsidR="007E5CB6" w:rsidRDefault="00FC211A">
      <w:pPr>
        <w:spacing w:line="360" w:lineRule="auto"/>
        <w:ind w:firstLineChars="200" w:firstLine="480"/>
        <w:rPr>
          <w:rFonts w:ascii="Times New Roman Regular" w:hAnsi="Times New Roman Regular" w:cs="Times New Roman Regular"/>
          <w:sz w:val="24"/>
        </w:rPr>
      </w:pPr>
      <w:r>
        <w:rPr>
          <w:rFonts w:hAnsi="DejaVu Math TeX Gyre" w:cs="Times New Roman Regular" w:hint="eastAsia"/>
          <w:sz w:val="24"/>
        </w:rPr>
        <w:t>解答：由</w:t>
      </w:r>
      <w:r>
        <w:rPr>
          <w:rFonts w:hAnsi="DejaVu Math TeX Gyre" w:cs="Times New Roman Regular" w:hint="eastAsia"/>
          <w:sz w:val="24"/>
        </w:rPr>
        <w:t>(1)</w:t>
      </w:r>
      <w:r>
        <w:rPr>
          <w:rFonts w:hAnsi="DejaVu Math TeX Gyre" w:cs="Times New Roman Regular" w:hint="eastAsia"/>
          <w:sz w:val="24"/>
        </w:rPr>
        <w:t>知，</w:t>
      </w:r>
      <w:r>
        <w:rPr>
          <w:rFonts w:ascii="Times New Roman Regular" w:hAnsi="Times New Roman Regular" w:cs="Times New Roman Regular" w:hint="eastAsia"/>
          <w:sz w:val="24"/>
        </w:rPr>
        <w:t>f(x)</w:t>
      </w:r>
      <w:r>
        <w:rPr>
          <w:rFonts w:ascii="Times New Roman Regular" w:hAnsi="Times New Roman Regular" w:cs="Times New Roman Regular" w:hint="eastAsia"/>
          <w:sz w:val="24"/>
          <w:vertAlign w:val="subscript"/>
        </w:rPr>
        <w:t>min</w:t>
      </w:r>
      <w:r>
        <w:rPr>
          <w:rFonts w:ascii="Times New Roman Regular" w:hAnsi="Times New Roman Regular" w:cs="Times New Roman Regular" w:hint="eastAsia"/>
          <w:sz w:val="24"/>
        </w:rPr>
        <w:t>=g(x)</w:t>
      </w:r>
      <w:r>
        <w:rPr>
          <w:rFonts w:ascii="Times New Roman Regular" w:hAnsi="Times New Roman Regular" w:cs="Times New Roman Regular" w:hint="eastAsia"/>
          <w:sz w:val="24"/>
          <w:vertAlign w:val="subscript"/>
        </w:rPr>
        <w:t>min</w:t>
      </w:r>
      <w:r>
        <w:rPr>
          <w:rFonts w:ascii="Times New Roman Regular" w:hAnsi="Times New Roman Regular" w:cs="Times New Roman Regular" w:hint="eastAsia"/>
          <w:sz w:val="24"/>
        </w:rPr>
        <w:t>=1</w:t>
      </w:r>
    </w:p>
    <w:p w14:paraId="130E13F3" w14:textId="77777777" w:rsidR="007E5CB6" w:rsidRDefault="00FC211A">
      <w:pPr>
        <w:spacing w:line="360" w:lineRule="auto"/>
        <w:ind w:firstLineChars="200" w:firstLine="480"/>
        <w:rPr>
          <w:rFonts w:hAnsi="DejaVu Math TeX Gyre"/>
          <w:sz w:val="24"/>
        </w:rPr>
      </w:pPr>
      <w:proofErr w:type="gramStart"/>
      <w:r>
        <w:rPr>
          <w:rFonts w:ascii="Times New Roman Regular" w:hAnsi="Times New Roman Regular" w:cs="Times New Roman Regular" w:hint="eastAsia"/>
          <w:sz w:val="24"/>
        </w:rPr>
        <w:t>下证</w:t>
      </w:r>
      <w:r>
        <w:rPr>
          <w:rFonts w:hAnsi="DejaVu Math TeX Gyre" w:hint="eastAsia"/>
          <w:sz w:val="24"/>
        </w:rPr>
        <w:t>当</w:t>
      </w:r>
      <w:proofErr w:type="gramEnd"/>
      <w:r>
        <w:rPr>
          <w:rFonts w:hAnsi="DejaVu Math TeX Gyre" w:hint="eastAsia"/>
          <w:sz w:val="24"/>
        </w:rPr>
        <w:t>b&gt;1</w:t>
      </w:r>
      <w:r>
        <w:rPr>
          <w:rFonts w:hAnsi="DejaVu Math TeX Gyre" w:hint="eastAsia"/>
          <w:sz w:val="24"/>
        </w:rPr>
        <w:t>时，</w:t>
      </w:r>
      <w:r>
        <w:rPr>
          <w:noProof/>
        </w:rPr>
        <w:drawing>
          <wp:inline distT="0" distB="0" distL="0" distR="0" wp14:anchorId="573308C4" wp14:editId="5BE42B75">
            <wp:extent cx="123825" cy="111760"/>
            <wp:effectExtent l="0" t="0" r="0" b="0"/>
            <wp:docPr id="1709644942"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44942"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Ansi="DejaVu Math TeX Gyre" w:hint="eastAsia"/>
          <w:sz w:val="24"/>
        </w:rPr>
        <w:t>-x=b</w:t>
      </w:r>
      <w:r>
        <w:rPr>
          <w:rFonts w:hAnsi="DejaVu Math TeX Gyre" w:hint="eastAsia"/>
          <w:sz w:val="24"/>
        </w:rPr>
        <w:t>、</w:t>
      </w:r>
      <w:r>
        <w:rPr>
          <w:rFonts w:hAnsi="DejaVu Math TeX Gyre" w:hint="eastAsia"/>
          <w:sz w:val="24"/>
        </w:rPr>
        <w:t>x-</w:t>
      </w:r>
      <w:r>
        <w:rPr>
          <w:noProof/>
        </w:rPr>
        <w:drawing>
          <wp:inline distT="0" distB="0" distL="0" distR="0" wp14:anchorId="5B6402B1" wp14:editId="26C81C51">
            <wp:extent cx="196850" cy="107315"/>
            <wp:effectExtent l="0" t="0" r="0" b="0"/>
            <wp:docPr id="273323954"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23954"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Ansi="DejaVu Math TeX Gyre" w:hint="eastAsia"/>
          <w:sz w:val="24"/>
        </w:rPr>
        <w:t>=b</w:t>
      </w:r>
      <w:r>
        <w:rPr>
          <w:rFonts w:hAnsi="DejaVu Math TeX Gyre" w:hint="eastAsia"/>
          <w:sz w:val="24"/>
        </w:rPr>
        <w:t>均有两个解</w:t>
      </w:r>
      <w:r>
        <w:rPr>
          <w:rFonts w:hAnsi="DejaVu Math TeX Gyre" w:hint="eastAsia"/>
          <w:sz w:val="24"/>
        </w:rPr>
        <w:t>.</w:t>
      </w:r>
    </w:p>
    <w:p w14:paraId="1E2000DC" w14:textId="77777777" w:rsidR="007E5CB6" w:rsidRDefault="00FC211A">
      <w:pPr>
        <w:spacing w:line="360" w:lineRule="auto"/>
        <w:ind w:firstLineChars="200" w:firstLine="480"/>
        <w:rPr>
          <w:rFonts w:hAnsi="DejaVu Math TeX Gyre"/>
          <w:sz w:val="24"/>
        </w:rPr>
      </w:pPr>
      <w:r>
        <w:rPr>
          <w:rFonts w:hAnsi="DejaVu Math TeX Gyre" w:hint="eastAsia"/>
          <w:sz w:val="24"/>
        </w:rPr>
        <w:t>设</w:t>
      </w:r>
      <w:r>
        <w:rPr>
          <w:rFonts w:hAnsi="DejaVu Math TeX Gyre" w:hint="eastAsia"/>
          <w:sz w:val="24"/>
        </w:rPr>
        <w:t>F(x)=</w:t>
      </w:r>
      <w:r>
        <w:rPr>
          <w:noProof/>
        </w:rPr>
        <w:drawing>
          <wp:inline distT="0" distB="0" distL="0" distR="0" wp14:anchorId="65F304FF" wp14:editId="3713A5F8">
            <wp:extent cx="123825" cy="111760"/>
            <wp:effectExtent l="0" t="0" r="0" b="0"/>
            <wp:docPr id="171017845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7845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Ansi="DejaVu Math TeX Gyre" w:hint="eastAsia"/>
          <w:sz w:val="24"/>
        </w:rPr>
        <w:t>-x-b</w:t>
      </w:r>
      <w:r>
        <w:rPr>
          <w:rFonts w:hAnsi="DejaVu Math TeX Gyre" w:hint="eastAsia"/>
          <w:sz w:val="24"/>
        </w:rPr>
        <w:t>，</w:t>
      </w:r>
      <w:r>
        <w:rPr>
          <w:rFonts w:hAnsi="DejaVu Math TeX Gyre" w:hint="eastAsia"/>
          <w:sz w:val="24"/>
        </w:rPr>
        <w:t>T(x)=x-</w:t>
      </w:r>
      <w:r>
        <w:rPr>
          <w:noProof/>
        </w:rPr>
        <w:drawing>
          <wp:inline distT="0" distB="0" distL="0" distR="0" wp14:anchorId="07D2F430" wp14:editId="42EE87CA">
            <wp:extent cx="196850" cy="107315"/>
            <wp:effectExtent l="0" t="0" r="0" b="0"/>
            <wp:docPr id="400251194"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1194"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Ansi="DejaVu Math TeX Gyre" w:cs="Times New Roman Regular" w:hint="eastAsia"/>
          <w:sz w:val="24"/>
        </w:rPr>
        <w:t>-</w:t>
      </w:r>
      <w:r>
        <w:rPr>
          <w:rFonts w:hAnsi="DejaVu Math TeX Gyre" w:hint="eastAsia"/>
          <w:sz w:val="24"/>
        </w:rPr>
        <w:t>b.</w:t>
      </w:r>
    </w:p>
    <w:p w14:paraId="4CCDB882" w14:textId="77777777" w:rsidR="007E5CB6" w:rsidRDefault="00FC211A">
      <w:pPr>
        <w:spacing w:line="360" w:lineRule="auto"/>
        <w:ind w:firstLineChars="200" w:firstLine="480"/>
        <w:rPr>
          <w:rFonts w:ascii="Times New Roman Regular" w:eastAsia="PingFang SC" w:hAnsi="Times New Roman Regular" w:cs="Times New Roman Regular"/>
          <w:sz w:val="24"/>
        </w:rPr>
      </w:pPr>
      <w:r>
        <w:rPr>
          <w:rFonts w:hAnsi="DejaVu Math TeX Gyre" w:hint="eastAsia"/>
          <w:sz w:val="24"/>
        </w:rPr>
        <w:t>F</w:t>
      </w:r>
      <w:proofErr w:type="gramStart"/>
      <w:r>
        <w:rPr>
          <w:rFonts w:ascii="Times New Roman Regular" w:hAnsi="Times New Roman Regular" w:cs="Times New Roman Regular"/>
          <w:sz w:val="24"/>
        </w:rPr>
        <w:t>’</w:t>
      </w:r>
      <w:proofErr w:type="gramEnd"/>
      <w:r>
        <w:rPr>
          <w:rFonts w:hAnsi="DejaVu Math TeX Gyre" w:hint="eastAsia"/>
          <w:sz w:val="24"/>
        </w:rPr>
        <w:t>(x)=</w:t>
      </w:r>
      <w:r>
        <w:rPr>
          <w:noProof/>
        </w:rPr>
        <w:drawing>
          <wp:inline distT="0" distB="0" distL="0" distR="0" wp14:anchorId="53DC2C9E" wp14:editId="40A89A3E">
            <wp:extent cx="123825" cy="111760"/>
            <wp:effectExtent l="0" t="0" r="0" b="0"/>
            <wp:docPr id="45212470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2470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Ansi="DejaVu Math TeX Gyre" w:hint="eastAsia"/>
          <w:sz w:val="24"/>
        </w:rPr>
        <w:t>-1</w:t>
      </w:r>
      <w:r>
        <w:rPr>
          <w:rFonts w:hAnsi="DejaVu Math TeX Gyre" w:hint="eastAsia"/>
          <w:sz w:val="24"/>
        </w:rPr>
        <w:t>，当</w:t>
      </w:r>
      <w:r>
        <w:rPr>
          <w:rFonts w:ascii="Times New Roman Regular" w:hAnsi="Times New Roman Regular" w:cs="Times New Roman Regular" w:hint="eastAsia"/>
          <w:sz w:val="24"/>
        </w:rPr>
        <w:t>x</w:t>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0</w:t>
      </w:r>
      <w:r>
        <w:rPr>
          <w:rFonts w:hAnsi="DejaVu Math TeX Gyre" w:hint="eastAsia"/>
          <w:sz w:val="24"/>
        </w:rPr>
        <w:t>时，</w:t>
      </w:r>
      <w:r>
        <w:rPr>
          <w:rFonts w:hAnsi="DejaVu Math TeX Gyre" w:hint="eastAsia"/>
          <w:sz w:val="24"/>
        </w:rPr>
        <w:t>F</w:t>
      </w:r>
      <w:proofErr w:type="gramStart"/>
      <w:r>
        <w:rPr>
          <w:rFonts w:ascii="Times New Roman Regular" w:hAnsi="Times New Roman Regular" w:cs="Times New Roman Regular"/>
          <w:sz w:val="24"/>
        </w:rPr>
        <w:t>’</w:t>
      </w:r>
      <w:proofErr w:type="gramEnd"/>
      <w:r>
        <w:rPr>
          <w:rFonts w:hAnsi="DejaVu Math TeX Gyre" w:hint="eastAsia"/>
          <w:sz w:val="24"/>
        </w:rPr>
        <w:t>(x)</w:t>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0</w:t>
      </w:r>
      <w:r>
        <w:rPr>
          <w:rFonts w:ascii="宋体" w:hAnsi="宋体" w:cs="宋体" w:hint="eastAsia"/>
          <w:sz w:val="24"/>
        </w:rPr>
        <w:t>；当</w:t>
      </w:r>
      <w:r>
        <w:rPr>
          <w:rFonts w:ascii="Times New Roman Regular" w:hAnsi="Times New Roman Regular" w:cs="Times New Roman Regular" w:hint="eastAsia"/>
          <w:sz w:val="24"/>
        </w:rPr>
        <w:t>x</w:t>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0</w:t>
      </w:r>
      <w:r>
        <w:rPr>
          <w:rFonts w:hAnsi="DejaVu Math TeX Gyre" w:hint="eastAsia"/>
          <w:sz w:val="24"/>
        </w:rPr>
        <w:t>时，</w:t>
      </w:r>
      <w:r>
        <w:rPr>
          <w:rFonts w:hAnsi="DejaVu Math TeX Gyre" w:hint="eastAsia"/>
          <w:sz w:val="24"/>
        </w:rPr>
        <w:t>F</w:t>
      </w:r>
      <w:proofErr w:type="gramStart"/>
      <w:r>
        <w:rPr>
          <w:rFonts w:ascii="Times New Roman Regular" w:hAnsi="Times New Roman Regular" w:cs="Times New Roman Regular"/>
          <w:sz w:val="24"/>
        </w:rPr>
        <w:t>’</w:t>
      </w:r>
      <w:proofErr w:type="gramEnd"/>
      <w:r>
        <w:rPr>
          <w:rFonts w:hAnsi="DejaVu Math TeX Gyre" w:hint="eastAsia"/>
          <w:sz w:val="24"/>
        </w:rPr>
        <w:t>(x)</w:t>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0.</w:t>
      </w:r>
    </w:p>
    <w:p w14:paraId="0B2C4319"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F(x)</w:t>
      </w:r>
      <w:r>
        <w:rPr>
          <w:rFonts w:ascii="Times New Roman Regular" w:hAnsi="Times New Roman Regular" w:cs="Times New Roman Regular" w:hint="eastAsia"/>
          <w:sz w:val="24"/>
        </w:rPr>
        <w:t>在</w:t>
      </w:r>
      <w:r>
        <w:rPr>
          <w:rFonts w:ascii="Times New Roman Regular" w:hAnsi="Times New Roman Regular" w:cs="Times New Roman Regular" w:hint="eastAsia"/>
          <w:sz w:val="24"/>
        </w:rPr>
        <w:t>(</w:t>
      </w:r>
      <w:r>
        <w:rPr>
          <w:noProof/>
        </w:rPr>
        <w:drawing>
          <wp:inline distT="0" distB="0" distL="0" distR="0" wp14:anchorId="1F320522" wp14:editId="5CFB9D33">
            <wp:extent cx="276225" cy="86995"/>
            <wp:effectExtent l="0" t="0" r="0" b="0"/>
            <wp:docPr id="1181818893"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负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18893"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负 正体 无穷大"/>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6352" cy="87376"/>
                    </a:xfrm>
                    <a:prstGeom prst="rect">
                      <a:avLst/>
                    </a:prstGeom>
                  </pic:spPr>
                </pic:pic>
              </a:graphicData>
            </a:graphic>
          </wp:inline>
        </w:drawing>
      </w:r>
      <w:r>
        <w:rPr>
          <w:rFonts w:ascii="Times New Roman Regular" w:hAnsi="Times New Roman Regular" w:cs="Times New Roman Regular" w:hint="eastAsia"/>
          <w:sz w:val="24"/>
        </w:rPr>
        <w:t>,0</w:t>
      </w:r>
      <w:r>
        <w:rPr>
          <w:rFonts w:hAnsi="DejaVu Math TeX Gyre" w:hint="eastAsia"/>
          <w:sz w:val="24"/>
        </w:rPr>
        <w:t>)</w:t>
      </w:r>
      <w:r>
        <w:rPr>
          <w:rFonts w:hAnsi="DejaVu Math TeX Gyre" w:hint="eastAsia"/>
          <w:sz w:val="24"/>
        </w:rPr>
        <w:t>上单调递减，</w:t>
      </w:r>
      <w:r>
        <w:rPr>
          <w:rFonts w:hAnsi="DejaVu Math TeX Gyre" w:hint="eastAsia"/>
          <w:sz w:val="24"/>
        </w:rPr>
        <w:t>(0,</w:t>
      </w:r>
      <w:r>
        <w:rPr>
          <w:noProof/>
        </w:rPr>
        <w:drawing>
          <wp:inline distT="0" distB="0" distL="0" distR="0" wp14:anchorId="3BCAA20B" wp14:editId="67B744C7">
            <wp:extent cx="276225" cy="103505"/>
            <wp:effectExtent l="0" t="0" r="0" b="0"/>
            <wp:docPr id="1464956300"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56300"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6352" cy="103632"/>
                    </a:xfrm>
                    <a:prstGeom prst="rect">
                      <a:avLst/>
                    </a:prstGeom>
                  </pic:spPr>
                </pic:pic>
              </a:graphicData>
            </a:graphic>
          </wp:inline>
        </w:drawing>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上单调递增</w:t>
      </w:r>
      <w:r>
        <w:rPr>
          <w:rFonts w:ascii="Times New Roman Regular" w:hAnsi="Times New Roman Regular" w:cs="Times New Roman Regular" w:hint="eastAsia"/>
          <w:sz w:val="24"/>
        </w:rPr>
        <w:t>.</w:t>
      </w:r>
    </w:p>
    <w:p w14:paraId="3C16D0D4" w14:textId="77777777" w:rsidR="007E5CB6" w:rsidRDefault="00FC211A">
      <w:pPr>
        <w:spacing w:line="360" w:lineRule="auto"/>
        <w:ind w:firstLineChars="200" w:firstLine="480"/>
        <w:rPr>
          <w:rFonts w:ascii="Times New Roman Regular" w:eastAsia="PingFang SC"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F(x)</w:t>
      </w:r>
      <w:r>
        <w:rPr>
          <w:rFonts w:ascii="Times New Roman Regular" w:hAnsi="Times New Roman Regular" w:cs="Times New Roman Regular" w:hint="eastAsia"/>
          <w:sz w:val="24"/>
          <w:vertAlign w:val="subscript"/>
        </w:rPr>
        <w:t>min</w:t>
      </w:r>
      <w:r>
        <w:rPr>
          <w:rFonts w:ascii="Times New Roman Regular" w:hAnsi="Times New Roman Regular" w:cs="Times New Roman Regular" w:hint="eastAsia"/>
          <w:sz w:val="24"/>
        </w:rPr>
        <w:t>=F(0)=1-b</w:t>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0</w:t>
      </w:r>
      <w:r>
        <w:rPr>
          <w:rFonts w:ascii="Times New Roman Regular" w:eastAsia="PingFang SC" w:hAnsi="Times New Roman Regular" w:cs="Times New Roman Regular" w:hint="eastAsia"/>
          <w:sz w:val="24"/>
        </w:rPr>
        <w:t>，</w:t>
      </w:r>
      <w:r>
        <w:rPr>
          <w:rFonts w:ascii="Times New Roman Regular" w:eastAsia="PingFang SC" w:hAnsi="Times New Roman Regular" w:cs="Times New Roman Regular" w:hint="eastAsia"/>
          <w:sz w:val="24"/>
        </w:rPr>
        <w:t>F(b)=</w:t>
      </w:r>
      <w:r>
        <w:rPr>
          <w:noProof/>
        </w:rPr>
        <w:drawing>
          <wp:inline distT="0" distB="0" distL="0" distR="0" wp14:anchorId="7CD67CC0" wp14:editId="4B7CD89F">
            <wp:extent cx="123825" cy="137795"/>
            <wp:effectExtent l="0" t="0" r="0" b="0"/>
            <wp:docPr id="967545317"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5317"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3952" cy="138176"/>
                    </a:xfrm>
                    <a:prstGeom prst="rect">
                      <a:avLst/>
                    </a:prstGeom>
                  </pic:spPr>
                </pic:pic>
              </a:graphicData>
            </a:graphic>
          </wp:inline>
        </w:drawing>
      </w:r>
      <w:r>
        <w:rPr>
          <w:rFonts w:hAnsi="DejaVu Math TeX Gyre" w:hint="eastAsia"/>
          <w:sz w:val="24"/>
        </w:rPr>
        <w:t>-2b</w:t>
      </w:r>
      <w:r>
        <w:rPr>
          <w:rFonts w:ascii="宋体" w:hAnsi="宋体" w:cs="宋体" w:hint="eastAsia"/>
          <w:sz w:val="24"/>
        </w:rPr>
        <w:t>，</w:t>
      </w:r>
      <w:r>
        <w:rPr>
          <w:rFonts w:ascii="Times New Roman Regular" w:eastAsia="PingFang SC" w:hAnsi="Times New Roman Regular" w:cs="Times New Roman Regular" w:hint="eastAsia"/>
          <w:sz w:val="24"/>
        </w:rPr>
        <w:t>F(-b)=</w:t>
      </w:r>
      <w:r>
        <w:rPr>
          <w:noProof/>
        </w:rPr>
        <w:drawing>
          <wp:inline distT="0" distB="0" distL="0" distR="0" wp14:anchorId="0F8F23CE" wp14:editId="015D59BA">
            <wp:extent cx="220980" cy="137795"/>
            <wp:effectExtent l="0" t="0" r="0" b="0"/>
            <wp:docPr id="43905209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row&gt;&lt;mml:mo&gt;-&lt;/mml:mo&gt;&lt;mml:mi mathvariant=\&quot;normal\&quot;&gt;b&lt;/mml:mi&gt;&lt;/mml:mrow&gt;&lt;/mml:msup&gt;&lt;/mml:mstyle&gt;&lt;/mml:math&gt;&quot;,&quot;origin&quot;:&quot;MathType Legacy&quot;,&quot;version&quot;:&quot;v3.17.2&quot;}" title="正体 e 的 负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5209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row&gt;&lt;mml:mo&gt;-&lt;/mml:mo&gt;&lt;mml:mi mathvariant=\&quot;normal\&quot;&gt;b&lt;/mml:mi&gt;&lt;/mml:mrow&gt;&lt;/mml:msup&gt;&lt;/mml:mstyle&gt;&lt;/mml:math&gt;&quot;,&quot;origin&quot;:&quot;MathType Legacy&quot;,&quot;version&quot;:&quot;v3.17.2&quot;}" title="正体 e 的 负 正体 b 次方"/>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1488" cy="138176"/>
                    </a:xfrm>
                    <a:prstGeom prst="rect">
                      <a:avLst/>
                    </a:prstGeom>
                  </pic:spPr>
                </pic:pic>
              </a:graphicData>
            </a:graphic>
          </wp:inline>
        </w:drawing>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0.</w:t>
      </w:r>
    </w:p>
    <w:p w14:paraId="52561813" w14:textId="77777777" w:rsidR="007E5CB6" w:rsidRDefault="00FC211A">
      <w:pPr>
        <w:spacing w:line="360" w:lineRule="auto"/>
        <w:ind w:firstLineChars="200" w:firstLine="480"/>
        <w:rPr>
          <w:rFonts w:hAnsi="DejaVu Math TeX Gyre"/>
          <w:sz w:val="24"/>
        </w:rPr>
      </w:pPr>
      <w:r>
        <w:rPr>
          <w:rFonts w:ascii="宋体" w:hAnsi="宋体" w:cs="宋体" w:hint="eastAsia"/>
          <w:sz w:val="24"/>
        </w:rPr>
        <w:lastRenderedPageBreak/>
        <w:t>设</w:t>
      </w:r>
      <w:r>
        <w:rPr>
          <w:rFonts w:ascii="Times New Roman Regular" w:hAnsi="Times New Roman Regular" w:cs="Times New Roman Regular"/>
          <w:sz w:val="24"/>
        </w:rPr>
        <w:t>G(</w:t>
      </w:r>
      <w:r>
        <w:rPr>
          <w:rFonts w:ascii="Times New Roman Regular" w:hAnsi="Times New Roman Regular" w:cs="Times New Roman Regular" w:hint="eastAsia"/>
          <w:sz w:val="24"/>
        </w:rPr>
        <w:t>b</w:t>
      </w:r>
      <w:r>
        <w:rPr>
          <w:rFonts w:ascii="Times New Roman Regular" w:hAnsi="Times New Roman Regular" w:cs="Times New Roman Regular"/>
          <w:sz w:val="24"/>
        </w:rPr>
        <w:t>)</w:t>
      </w:r>
      <w:r>
        <w:rPr>
          <w:rFonts w:ascii="Times New Roman Regular" w:hAnsi="Times New Roman Regular" w:cs="Times New Roman Regular" w:hint="eastAsia"/>
          <w:sz w:val="24"/>
        </w:rPr>
        <w:t>=</w:t>
      </w:r>
      <w:r>
        <w:rPr>
          <w:noProof/>
        </w:rPr>
        <w:drawing>
          <wp:inline distT="0" distB="0" distL="0" distR="0" wp14:anchorId="7547D769" wp14:editId="601FC2BE">
            <wp:extent cx="123825" cy="137795"/>
            <wp:effectExtent l="0" t="0" r="0" b="0"/>
            <wp:docPr id="1736229405"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29405"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3952" cy="138176"/>
                    </a:xfrm>
                    <a:prstGeom prst="rect">
                      <a:avLst/>
                    </a:prstGeom>
                  </pic:spPr>
                </pic:pic>
              </a:graphicData>
            </a:graphic>
          </wp:inline>
        </w:drawing>
      </w:r>
      <w:r>
        <w:rPr>
          <w:rFonts w:hAnsi="DejaVu Math TeX Gyre" w:hint="eastAsia"/>
          <w:sz w:val="24"/>
        </w:rPr>
        <w:t>-2b</w:t>
      </w:r>
      <w:r>
        <w:rPr>
          <w:rFonts w:hAnsi="DejaVu Math TeX Gyre" w:hint="eastAsia"/>
          <w:sz w:val="24"/>
        </w:rPr>
        <w:t>，</w:t>
      </w:r>
      <w:r>
        <w:rPr>
          <w:rFonts w:ascii="Times New Roman Regular" w:hAnsi="Times New Roman Regular" w:cs="Times New Roman Regular"/>
          <w:sz w:val="24"/>
        </w:rPr>
        <w:t>G</w:t>
      </w:r>
      <w:proofErr w:type="gramStart"/>
      <w:r>
        <w:rPr>
          <w:rFonts w:ascii="Times New Roman Regular" w:hAnsi="Times New Roman Regular" w:cs="Times New Roman Regular"/>
          <w:sz w:val="24"/>
        </w:rPr>
        <w:t>’</w:t>
      </w:r>
      <w:proofErr w:type="gramEnd"/>
      <w:r>
        <w:rPr>
          <w:rFonts w:ascii="Times New Roman Regular" w:hAnsi="Times New Roman Regular" w:cs="Times New Roman Regular"/>
          <w:sz w:val="24"/>
        </w:rPr>
        <w:t>(</w:t>
      </w:r>
      <w:r>
        <w:rPr>
          <w:rFonts w:ascii="Times New Roman Regular" w:hAnsi="Times New Roman Regular" w:cs="Times New Roman Regular" w:hint="eastAsia"/>
          <w:sz w:val="24"/>
        </w:rPr>
        <w:t>b</w:t>
      </w:r>
      <w:r>
        <w:rPr>
          <w:rFonts w:ascii="Times New Roman Regular" w:hAnsi="Times New Roman Regular" w:cs="Times New Roman Regular"/>
          <w:sz w:val="24"/>
        </w:rPr>
        <w:t>)</w:t>
      </w:r>
      <w:r>
        <w:rPr>
          <w:rFonts w:ascii="Times New Roman Regular" w:hAnsi="Times New Roman Regular" w:cs="Times New Roman Regular" w:hint="eastAsia"/>
          <w:sz w:val="24"/>
        </w:rPr>
        <w:t>=</w:t>
      </w:r>
      <w:r>
        <w:rPr>
          <w:noProof/>
        </w:rPr>
        <w:drawing>
          <wp:inline distT="0" distB="0" distL="0" distR="0" wp14:anchorId="3D7ED21C" wp14:editId="454F42E7">
            <wp:extent cx="123825" cy="137795"/>
            <wp:effectExtent l="0" t="0" r="0" b="0"/>
            <wp:docPr id="32809138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9138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3952" cy="138176"/>
                    </a:xfrm>
                    <a:prstGeom prst="rect">
                      <a:avLst/>
                    </a:prstGeom>
                  </pic:spPr>
                </pic:pic>
              </a:graphicData>
            </a:graphic>
          </wp:inline>
        </w:drawing>
      </w:r>
      <w:r>
        <w:rPr>
          <w:rFonts w:hAnsi="DejaVu Math TeX Gyre" w:hint="eastAsia"/>
          <w:sz w:val="24"/>
        </w:rPr>
        <w:t>-2.</w:t>
      </w:r>
    </w:p>
    <w:p w14:paraId="4BE6808C" w14:textId="77777777" w:rsidR="007E5CB6" w:rsidRDefault="00FC211A">
      <w:pPr>
        <w:spacing w:line="360" w:lineRule="auto"/>
        <w:ind w:firstLineChars="200" w:firstLine="480"/>
        <w:rPr>
          <w:rFonts w:ascii="Times New Roman Regular" w:eastAsia="PingFang SC" w:hAnsi="Times New Roman Regular" w:cs="Times New Roman Regular"/>
          <w:sz w:val="24"/>
        </w:rPr>
      </w:pPr>
      <w:r>
        <w:rPr>
          <w:rFonts w:ascii="Times New Roman Regular" w:hAnsi="Times New Roman Regular" w:cs="Times New Roman Regular"/>
          <w:sz w:val="24"/>
        </w:rPr>
        <w:t>∵</w:t>
      </w:r>
      <w:r>
        <w:rPr>
          <w:rFonts w:ascii="Times New Roman Regular" w:eastAsia="PingFang SC" w:hAnsi="Times New Roman Regular" w:cs="Times New Roman Regular" w:hint="eastAsia"/>
          <w:sz w:val="24"/>
        </w:rPr>
        <w:t>b</w:t>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1</w:t>
      </w:r>
      <w:r>
        <w:rPr>
          <w:rFonts w:ascii="Times New Roman Regular" w:eastAsia="PingFang SC" w:hAnsi="Times New Roman Regular" w:cs="Times New Roman Regular" w:hint="eastAsia"/>
          <w:sz w:val="24"/>
        </w:rPr>
        <w:t>，</w:t>
      </w:r>
      <w:r>
        <w:rPr>
          <w:rFonts w:ascii="Cambria Math" w:hAnsi="Cambria Math" w:cs="Cambria Math"/>
          <w:sz w:val="24"/>
        </w:rPr>
        <w:t>∴</w:t>
      </w:r>
      <w:r>
        <w:rPr>
          <w:rFonts w:ascii="Times New Roman Regular" w:hAnsi="Times New Roman Regular" w:cs="Times New Roman Regular"/>
          <w:sz w:val="24"/>
        </w:rPr>
        <w:t>G</w:t>
      </w:r>
      <w:proofErr w:type="gramStart"/>
      <w:r>
        <w:rPr>
          <w:rFonts w:ascii="Times New Roman Regular" w:hAnsi="Times New Roman Regular" w:cs="Times New Roman Regular"/>
          <w:sz w:val="24"/>
        </w:rPr>
        <w:t>’</w:t>
      </w:r>
      <w:proofErr w:type="gramEnd"/>
      <w:r>
        <w:rPr>
          <w:rFonts w:ascii="Times New Roman Regular" w:hAnsi="Times New Roman Regular" w:cs="Times New Roman Regular"/>
          <w:sz w:val="24"/>
        </w:rPr>
        <w:t>(</w:t>
      </w:r>
      <w:r>
        <w:rPr>
          <w:rFonts w:ascii="Times New Roman Regular" w:hAnsi="Times New Roman Regular" w:cs="Times New Roman Regular" w:hint="eastAsia"/>
          <w:sz w:val="24"/>
        </w:rPr>
        <w:t>b</w:t>
      </w:r>
      <w:r>
        <w:rPr>
          <w:rFonts w:ascii="Times New Roman Regular" w:hAnsi="Times New Roman Regular" w:cs="Times New Roman Regular"/>
          <w:sz w:val="24"/>
        </w:rPr>
        <w:t>)</w:t>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0.</w:t>
      </w:r>
    </w:p>
    <w:p w14:paraId="64DE470F"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sz w:val="24"/>
        </w:rPr>
        <w:t>∴G(</w:t>
      </w:r>
      <w:r>
        <w:rPr>
          <w:rFonts w:ascii="Times New Roman Regular" w:hAnsi="Times New Roman Regular" w:cs="Times New Roman Regular" w:hint="eastAsia"/>
          <w:sz w:val="24"/>
        </w:rPr>
        <w:t>b</w:t>
      </w:r>
      <w:r>
        <w:rPr>
          <w:rFonts w:ascii="Times New Roman Regular" w:hAnsi="Times New Roman Regular" w:cs="Times New Roman Regular"/>
          <w:sz w:val="24"/>
        </w:rPr>
        <w:t>)</w:t>
      </w:r>
      <w:r>
        <w:rPr>
          <w:rFonts w:ascii="Times New Roman Regular" w:hAnsi="Times New Roman Regular" w:cs="Times New Roman Regular" w:hint="eastAsia"/>
          <w:sz w:val="24"/>
        </w:rPr>
        <w:t>在</w:t>
      </w:r>
      <w:r>
        <w:rPr>
          <w:rFonts w:hAnsi="DejaVu Math TeX Gyre" w:hint="eastAsia"/>
          <w:sz w:val="24"/>
        </w:rPr>
        <w:t>(1,</w:t>
      </w:r>
      <w:r>
        <w:rPr>
          <w:noProof/>
        </w:rPr>
        <w:drawing>
          <wp:inline distT="0" distB="0" distL="0" distR="0" wp14:anchorId="0CC683BE" wp14:editId="36B8D21C">
            <wp:extent cx="276225" cy="103505"/>
            <wp:effectExtent l="0" t="0" r="0" b="0"/>
            <wp:docPr id="1402868850"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68850"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6352" cy="103632"/>
                    </a:xfrm>
                    <a:prstGeom prst="rect">
                      <a:avLst/>
                    </a:prstGeom>
                  </pic:spPr>
                </pic:pic>
              </a:graphicData>
            </a:graphic>
          </wp:inline>
        </w:drawing>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上单调递增</w:t>
      </w:r>
      <w:r>
        <w:rPr>
          <w:rFonts w:ascii="Times New Roman Regular" w:hAnsi="Times New Roman Regular" w:cs="Times New Roman Regular" w:hint="eastAsia"/>
          <w:sz w:val="24"/>
        </w:rPr>
        <w:t>.</w:t>
      </w:r>
    </w:p>
    <w:p w14:paraId="3E59003D" w14:textId="77777777" w:rsidR="007E5CB6" w:rsidRDefault="00FC211A">
      <w:pPr>
        <w:spacing w:line="360" w:lineRule="auto"/>
        <w:ind w:firstLineChars="200" w:firstLine="480"/>
        <w:rPr>
          <w:rFonts w:ascii="Times New Roman Regular" w:eastAsia="PingFang SC" w:hAnsi="Times New Roman Regular" w:cs="Times New Roman Regular"/>
          <w:sz w:val="24"/>
        </w:rPr>
      </w:pPr>
      <w:r>
        <w:rPr>
          <w:rFonts w:ascii="Times New Roman Regular" w:hAnsi="Times New Roman Regular" w:cs="Times New Roman Regular"/>
          <w:sz w:val="24"/>
        </w:rPr>
        <w:t>∴G(</w:t>
      </w:r>
      <w:r>
        <w:rPr>
          <w:rFonts w:ascii="Times New Roman Regular" w:hAnsi="Times New Roman Regular" w:cs="Times New Roman Regular" w:hint="eastAsia"/>
          <w:sz w:val="24"/>
        </w:rPr>
        <w:t>b</w:t>
      </w:r>
      <w:r>
        <w:rPr>
          <w:rFonts w:ascii="Times New Roman Regular" w:hAnsi="Times New Roman Regular" w:cs="Times New Roman Regular"/>
          <w:sz w:val="24"/>
        </w:rPr>
        <w:t>)</w:t>
      </w:r>
      <w:r>
        <w:rPr>
          <w:rFonts w:ascii="Times New Roman Regular" w:eastAsia="PingFang SC" w:hAnsi="Times New Roman Regular" w:cs="Times New Roman Regular"/>
          <w:sz w:val="24"/>
        </w:rPr>
        <w:t>&gt;</w:t>
      </w:r>
      <w:r>
        <w:rPr>
          <w:rFonts w:ascii="Times New Roman Regular" w:hAnsi="Times New Roman Regular" w:cs="Times New Roman Regular"/>
          <w:sz w:val="24"/>
        </w:rPr>
        <w:t>G(</w:t>
      </w:r>
      <w:proofErr w:type="gramStart"/>
      <w:r>
        <w:rPr>
          <w:rFonts w:ascii="Times New Roman Regular" w:hAnsi="Times New Roman Regular" w:cs="Times New Roman Regular" w:hint="eastAsia"/>
          <w:sz w:val="24"/>
        </w:rPr>
        <w:t>1</w:t>
      </w:r>
      <w:r>
        <w:rPr>
          <w:rFonts w:ascii="Times New Roman Regular" w:hAnsi="Times New Roman Regular" w:cs="Times New Roman Regular"/>
          <w:sz w:val="24"/>
        </w:rPr>
        <w:t>)</w:t>
      </w:r>
      <w:r>
        <w:rPr>
          <w:rFonts w:ascii="Times New Roman Regular" w:hAnsi="Times New Roman Regular" w:cs="Times New Roman Regular" w:hint="eastAsia"/>
          <w:sz w:val="24"/>
        </w:rPr>
        <w:t>=</w:t>
      </w:r>
      <w:proofErr w:type="gramEnd"/>
      <w:r>
        <w:rPr>
          <w:rFonts w:ascii="Times New Roman Regular" w:hAnsi="Times New Roman Regular" w:cs="Times New Roman Regular" w:hint="eastAsia"/>
          <w:sz w:val="24"/>
        </w:rPr>
        <w:t>e</w:t>
      </w:r>
      <w:r>
        <w:rPr>
          <w:sz w:val="24"/>
        </w:rPr>
        <w:t>-</w:t>
      </w:r>
      <w:r>
        <w:rPr>
          <w:rFonts w:ascii="Times New Roman Regular" w:hAnsi="Times New Roman Regular" w:cs="Times New Roman Regular" w:hint="eastAsia"/>
          <w:sz w:val="24"/>
        </w:rPr>
        <w:t>2</w:t>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0.</w:t>
      </w:r>
    </w:p>
    <w:p w14:paraId="776AEC50" w14:textId="77777777" w:rsidR="007E5CB6" w:rsidRDefault="00FC211A">
      <w:pPr>
        <w:spacing w:line="360" w:lineRule="auto"/>
        <w:ind w:firstLineChars="200" w:firstLine="480"/>
        <w:rPr>
          <w:rFonts w:ascii="Times New Roman Regular" w:eastAsia="PingFang SC" w:hAnsi="Times New Roman Regular" w:cs="Times New Roman Regular"/>
          <w:sz w:val="24"/>
        </w:rPr>
      </w:pPr>
      <w:r>
        <w:rPr>
          <w:rFonts w:ascii="Times New Roman Regular" w:hAnsi="Times New Roman Regular" w:cs="Times New Roman Regular"/>
          <w:sz w:val="24"/>
        </w:rPr>
        <w:t>∴</w:t>
      </w:r>
      <w:r>
        <w:rPr>
          <w:rFonts w:ascii="Times New Roman Regular" w:eastAsia="PingFang SC" w:hAnsi="Times New Roman Regular" w:cs="Times New Roman Regular" w:hint="eastAsia"/>
          <w:sz w:val="24"/>
        </w:rPr>
        <w:t>F(b)</w:t>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0.</w:t>
      </w:r>
    </w:p>
    <w:p w14:paraId="5BF8B631" w14:textId="77777777" w:rsidR="007E5CB6" w:rsidRDefault="00FC211A">
      <w:pPr>
        <w:spacing w:line="360" w:lineRule="auto"/>
        <w:ind w:firstLineChars="200" w:firstLine="480"/>
        <w:rPr>
          <w:rFonts w:ascii="Times New Roman Regular" w:eastAsia="PingFang SC"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F(0)</w:t>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0</w:t>
      </w:r>
      <w:r>
        <w:rPr>
          <w:rFonts w:ascii="Times New Roman Regular" w:eastAsia="PingFang SC" w:hAnsi="Times New Roman Regular" w:cs="Times New Roman Regular" w:hint="eastAsia"/>
          <w:sz w:val="24"/>
        </w:rPr>
        <w:t>，</w:t>
      </w:r>
      <w:r>
        <w:rPr>
          <w:rFonts w:ascii="Times New Roman Regular" w:eastAsia="PingFang SC" w:hAnsi="Times New Roman Regular" w:cs="Times New Roman Regular" w:hint="eastAsia"/>
          <w:sz w:val="24"/>
        </w:rPr>
        <w:t>F(b)</w:t>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0</w:t>
      </w:r>
      <w:r>
        <w:rPr>
          <w:rFonts w:ascii="宋体" w:hAnsi="宋体" w:cs="宋体" w:hint="eastAsia"/>
          <w:sz w:val="24"/>
        </w:rPr>
        <w:t>，</w:t>
      </w:r>
      <w:r>
        <w:rPr>
          <w:rFonts w:ascii="Times New Roman Regular" w:eastAsia="PingFang SC" w:hAnsi="Times New Roman Regular" w:cs="Times New Roman Regular" w:hint="eastAsia"/>
          <w:sz w:val="24"/>
        </w:rPr>
        <w:t>F(-b)</w:t>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0.</w:t>
      </w:r>
    </w:p>
    <w:p w14:paraId="6F725CD3" w14:textId="77777777" w:rsidR="007E5CB6" w:rsidRDefault="00FC211A">
      <w:pPr>
        <w:spacing w:line="360" w:lineRule="auto"/>
        <w:ind w:firstLineChars="200" w:firstLine="480"/>
        <w:rPr>
          <w:rFonts w:hAnsi="DejaVu Math TeX Gyre"/>
          <w:sz w:val="24"/>
        </w:rPr>
      </w:pPr>
      <w:r>
        <w:rPr>
          <w:rFonts w:ascii="Times New Roman Regular" w:hAnsi="Times New Roman Regular" w:cs="Times New Roman Regular"/>
          <w:sz w:val="24"/>
        </w:rPr>
        <w:t>∴</w:t>
      </w:r>
      <w:r>
        <w:rPr>
          <w:rFonts w:hAnsi="DejaVu Math TeX Gyre" w:hint="eastAsia"/>
          <w:sz w:val="24"/>
        </w:rPr>
        <w:t>F(x)=</w:t>
      </w:r>
      <w:r>
        <w:rPr>
          <w:noProof/>
        </w:rPr>
        <w:drawing>
          <wp:inline distT="0" distB="0" distL="0" distR="0" wp14:anchorId="6B615DF3" wp14:editId="115E350E">
            <wp:extent cx="123825" cy="111760"/>
            <wp:effectExtent l="0" t="0" r="0" b="0"/>
            <wp:docPr id="1164604659"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04659"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Ansi="DejaVu Math TeX Gyre" w:hint="eastAsia"/>
          <w:sz w:val="24"/>
        </w:rPr>
        <w:t>-x-b</w:t>
      </w:r>
      <w:r>
        <w:rPr>
          <w:rFonts w:hAnsi="DejaVu Math TeX Gyre" w:hint="eastAsia"/>
          <w:sz w:val="24"/>
        </w:rPr>
        <w:t>有两个不同的零点，即</w:t>
      </w:r>
      <w:r>
        <w:rPr>
          <w:noProof/>
        </w:rPr>
        <w:drawing>
          <wp:inline distT="0" distB="0" distL="0" distR="0" wp14:anchorId="662624A3" wp14:editId="60587726">
            <wp:extent cx="123825" cy="111760"/>
            <wp:effectExtent l="0" t="0" r="0" b="0"/>
            <wp:docPr id="580991468"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91468"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Ansi="DejaVu Math TeX Gyre" w:hint="eastAsia"/>
          <w:sz w:val="24"/>
        </w:rPr>
        <w:t>-x=b</w:t>
      </w:r>
      <w:r>
        <w:rPr>
          <w:rFonts w:hAnsi="DejaVu Math TeX Gyre" w:hint="eastAsia"/>
          <w:sz w:val="24"/>
        </w:rPr>
        <w:t>有两个解</w:t>
      </w:r>
      <w:r>
        <w:rPr>
          <w:rFonts w:hAnsi="DejaVu Math TeX Gyre" w:hint="eastAsia"/>
          <w:sz w:val="24"/>
        </w:rPr>
        <w:t>.</w:t>
      </w:r>
    </w:p>
    <w:p w14:paraId="1160017E" w14:textId="77777777" w:rsidR="007E5CB6" w:rsidRDefault="00FC211A">
      <w:pPr>
        <w:spacing w:line="360" w:lineRule="auto"/>
        <w:ind w:firstLineChars="200" w:firstLine="480"/>
        <w:rPr>
          <w:rFonts w:ascii="Times New Roman Regular" w:eastAsia="PingFang SC" w:hAnsi="Times New Roman Regular" w:cs="Times New Roman Regular"/>
          <w:sz w:val="24"/>
        </w:rPr>
      </w:pPr>
      <w:r>
        <w:rPr>
          <w:rFonts w:hAnsi="DejaVu Math TeX Gyre" w:hint="eastAsia"/>
          <w:sz w:val="24"/>
        </w:rPr>
        <w:t>T</w:t>
      </w:r>
      <w:proofErr w:type="gramStart"/>
      <w:r>
        <w:rPr>
          <w:rFonts w:ascii="Times New Roman Regular" w:hAnsi="Times New Roman Regular" w:cs="Times New Roman Regular"/>
          <w:sz w:val="24"/>
        </w:rPr>
        <w:t>’</w:t>
      </w:r>
      <w:proofErr w:type="gramEnd"/>
      <w:r>
        <w:rPr>
          <w:rFonts w:hAnsi="DejaVu Math TeX Gyre" w:hint="eastAsia"/>
          <w:sz w:val="24"/>
        </w:rPr>
        <w:t>(x)=</w:t>
      </w:r>
      <w:r>
        <w:rPr>
          <w:noProof/>
          <w:position w:val="-17"/>
        </w:rPr>
        <w:drawing>
          <wp:inline distT="0" distB="0" distL="0" distR="0" wp14:anchorId="3CDFE943" wp14:editId="75047DDD">
            <wp:extent cx="381635" cy="340995"/>
            <wp:effectExtent l="0" t="0" r="0" b="0"/>
            <wp:docPr id="973908829" name="Picture 1" descr="{&quot;mathml&quot;:&quot;&lt;mml:math style=\&quot;font-family:Times New Roman;font-size:12px;\&quot; xmlns:m=\&quot;http://schemas.openxmlformats.org/officeDocument/2006/math\&quot; xmlns:mml=\&quot;http://www.w3.org/1998/Math/MathML\&quot;&gt;&lt;mml:mstyle mathsize=\&quot;12px\&quot;&gt;&lt;mml:mfrac&gt;&lt;mml:mrow&gt;&lt;mml:mi mathvariant=\&quot;normal\&quot;&gt;x&lt;/mml:mi&gt;&lt;mml:mo&gt;-&lt;/mml:mo&gt;&lt;mml:mn&gt;1&lt;/mml:mn&gt;&lt;/mml:mrow&gt;&lt;mml:mi mathvariant=\&quot;normal\&quot;&gt;x&lt;/mml:mi&gt;&lt;/mml:mfrac&gt;&lt;/mml:mstyle&gt;&lt;/mml:math&gt;&quot;,&quot;origin&quot;:&quot;MathType Legacy&quot;,&quot;version&quot;:&quot;v3.17.2&quot;}" title="分数 正体 x 分之 正体 x 减 1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08829" name="Picture 1" descr="{&quot;mathml&quot;:&quot;&lt;mml:math style=\&quot;font-family:Times New Roman;font-size:12px;\&quot; xmlns:m=\&quot;http://schemas.openxmlformats.org/officeDocument/2006/math\&quot; xmlns:mml=\&quot;http://www.w3.org/1998/Math/MathML\&quot;&gt;&lt;mml:mstyle mathsize=\&quot;12px\&quot;&gt;&lt;mml:mfrac&gt;&lt;mml:mrow&gt;&lt;mml:mi mathvariant=\&quot;normal\&quot;&gt;x&lt;/mml:mi&gt;&lt;mml:mo&gt;-&lt;/mml:mo&gt;&lt;mml:mn&gt;1&lt;/mml:mn&gt;&lt;/mml:mrow&gt;&lt;mml:mi mathvariant=\&quot;normal\&quot;&gt;x&lt;/mml:mi&gt;&lt;/mml:mfrac&gt;&lt;/mml:mstyle&gt;&lt;/mml:math&gt;&quot;,&quot;origin&quot;:&quot;MathType Legacy&quot;,&quot;version&quot;:&quot;v3.17.2&quot;}" title="分数 正体 x 分之 正体 x 减 1 结束分数"/>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82016" cy="341376"/>
                    </a:xfrm>
                    <a:prstGeom prst="rect">
                      <a:avLst/>
                    </a:prstGeom>
                  </pic:spPr>
                </pic:pic>
              </a:graphicData>
            </a:graphic>
          </wp:inline>
        </w:drawing>
      </w:r>
      <w:r>
        <w:rPr>
          <w:rFonts w:hAnsi="DejaVu Math TeX Gyre" w:hint="eastAsia"/>
          <w:sz w:val="24"/>
        </w:rPr>
        <w:t>，当</w:t>
      </w:r>
      <w:r>
        <w:rPr>
          <w:rFonts w:hAnsi="DejaVu Math TeX Gyre" w:hint="eastAsia"/>
          <w:sz w:val="24"/>
        </w:rPr>
        <w:t>0</w:t>
      </w:r>
      <w:r>
        <w:rPr>
          <w:rFonts w:ascii="Times New Roman Regular" w:eastAsia="PingFang SC" w:hAnsi="Times New Roman Regular" w:cs="Times New Roman Regular"/>
          <w:sz w:val="24"/>
        </w:rPr>
        <w:t>&lt;</w:t>
      </w:r>
      <w:r>
        <w:rPr>
          <w:rFonts w:ascii="Times New Roman Regular" w:hAnsi="Times New Roman Regular" w:cs="Times New Roman Regular" w:hint="eastAsia"/>
          <w:sz w:val="24"/>
        </w:rPr>
        <w:t>x</w:t>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1</w:t>
      </w:r>
      <w:r>
        <w:rPr>
          <w:rFonts w:hAnsi="DejaVu Math TeX Gyre" w:hint="eastAsia"/>
          <w:sz w:val="24"/>
        </w:rPr>
        <w:t>时，</w:t>
      </w:r>
      <w:r>
        <w:rPr>
          <w:rFonts w:hAnsi="DejaVu Math TeX Gyre" w:hint="eastAsia"/>
          <w:sz w:val="24"/>
        </w:rPr>
        <w:t>T</w:t>
      </w:r>
      <w:proofErr w:type="gramStart"/>
      <w:r>
        <w:rPr>
          <w:rFonts w:ascii="Times New Roman Regular" w:hAnsi="Times New Roman Regular" w:cs="Times New Roman Regular"/>
          <w:sz w:val="24"/>
        </w:rPr>
        <w:t>’</w:t>
      </w:r>
      <w:proofErr w:type="gramEnd"/>
      <w:r>
        <w:rPr>
          <w:rFonts w:hAnsi="DejaVu Math TeX Gyre" w:hint="eastAsia"/>
          <w:sz w:val="24"/>
        </w:rPr>
        <w:t>(x)</w:t>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0</w:t>
      </w:r>
      <w:r>
        <w:rPr>
          <w:rFonts w:ascii="宋体" w:hAnsi="宋体" w:cs="宋体" w:hint="eastAsia"/>
          <w:sz w:val="24"/>
        </w:rPr>
        <w:t>；当</w:t>
      </w:r>
      <w:r>
        <w:rPr>
          <w:rFonts w:ascii="Times New Roman Regular" w:hAnsi="Times New Roman Regular" w:cs="Times New Roman Regular" w:hint="eastAsia"/>
          <w:sz w:val="24"/>
        </w:rPr>
        <w:t>x</w:t>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1</w:t>
      </w:r>
      <w:r>
        <w:rPr>
          <w:rFonts w:hAnsi="DejaVu Math TeX Gyre" w:hint="eastAsia"/>
          <w:sz w:val="24"/>
        </w:rPr>
        <w:t>时，</w:t>
      </w:r>
      <w:r>
        <w:rPr>
          <w:rFonts w:hAnsi="DejaVu Math TeX Gyre" w:hint="eastAsia"/>
          <w:sz w:val="24"/>
        </w:rPr>
        <w:t>T</w:t>
      </w:r>
      <w:proofErr w:type="gramStart"/>
      <w:r>
        <w:rPr>
          <w:rFonts w:ascii="Times New Roman Regular" w:hAnsi="Times New Roman Regular" w:cs="Times New Roman Regular"/>
          <w:sz w:val="24"/>
        </w:rPr>
        <w:t>’</w:t>
      </w:r>
      <w:proofErr w:type="gramEnd"/>
      <w:r>
        <w:rPr>
          <w:rFonts w:hAnsi="DejaVu Math TeX Gyre" w:hint="eastAsia"/>
          <w:sz w:val="24"/>
        </w:rPr>
        <w:t>(x)</w:t>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0.</w:t>
      </w:r>
    </w:p>
    <w:p w14:paraId="2B25F58C"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T(x)</w:t>
      </w:r>
      <w:r>
        <w:rPr>
          <w:rFonts w:ascii="Times New Roman Regular" w:hAnsi="Times New Roman Regular" w:cs="Times New Roman Regular" w:hint="eastAsia"/>
          <w:sz w:val="24"/>
        </w:rPr>
        <w:t>在</w:t>
      </w:r>
      <w:r>
        <w:rPr>
          <w:rFonts w:ascii="Times New Roman Regular" w:hAnsi="Times New Roman Regular" w:cs="Times New Roman Regular" w:hint="eastAsia"/>
          <w:sz w:val="24"/>
        </w:rPr>
        <w:t>(0,1</w:t>
      </w:r>
      <w:r>
        <w:rPr>
          <w:rFonts w:hAnsi="DejaVu Math TeX Gyre" w:hint="eastAsia"/>
          <w:sz w:val="24"/>
        </w:rPr>
        <w:t>)</w:t>
      </w:r>
      <w:r>
        <w:rPr>
          <w:rFonts w:hAnsi="DejaVu Math TeX Gyre" w:hint="eastAsia"/>
          <w:sz w:val="24"/>
        </w:rPr>
        <w:t>上单调递减，</w:t>
      </w:r>
      <w:r>
        <w:rPr>
          <w:rFonts w:hAnsi="DejaVu Math TeX Gyre" w:hint="eastAsia"/>
          <w:sz w:val="24"/>
        </w:rPr>
        <w:t>(1,</w:t>
      </w:r>
      <w:r>
        <w:rPr>
          <w:rFonts w:hAnsi="DejaVu Math TeX Gyre" w:cs="Times New Roman Regular" w:hint="eastAsia"/>
          <w:sz w:val="24"/>
        </w:rPr>
        <w:t>+</w:t>
      </w:r>
      <m:oMath>
        <m:r>
          <m:rPr>
            <m:sty m:val="p"/>
          </m:rPr>
          <w:rPr>
            <w:rFonts w:ascii="Cambria Math" w:hAnsi="Cambria Math" w:cs="Times New Roman Regular"/>
            <w:sz w:val="24"/>
          </w:rPr>
          <m:t>∞</m:t>
        </m:r>
      </m:oMath>
      <w:r>
        <w:rPr>
          <w:rFonts w:ascii="Times New Roman Regular" w:hAnsi="Times New Roman Regular" w:cs="Times New Roman Regular" w:hint="eastAsia"/>
          <w:sz w:val="24"/>
        </w:rPr>
        <w:t>)</w:t>
      </w:r>
      <w:r>
        <w:rPr>
          <w:rFonts w:ascii="Times New Roman Regular" w:hAnsi="Times New Roman Regular" w:cs="Times New Roman Regular" w:hint="eastAsia"/>
          <w:sz w:val="24"/>
        </w:rPr>
        <w:t>上单调递增</w:t>
      </w:r>
      <w:r>
        <w:rPr>
          <w:rFonts w:ascii="Times New Roman Regular" w:hAnsi="Times New Roman Regular" w:cs="Times New Roman Regular" w:hint="eastAsia"/>
          <w:sz w:val="24"/>
        </w:rPr>
        <w:t>.</w:t>
      </w:r>
    </w:p>
    <w:p w14:paraId="6A49CD3B" w14:textId="77777777" w:rsidR="007E5CB6" w:rsidRDefault="00FC211A">
      <w:pPr>
        <w:spacing w:line="360" w:lineRule="auto"/>
        <w:ind w:firstLineChars="200" w:firstLine="480"/>
        <w:rPr>
          <w:rFonts w:ascii="Times New Roman Regular" w:eastAsia="PingFang SC"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T(x)</w:t>
      </w:r>
      <w:r>
        <w:rPr>
          <w:rFonts w:ascii="Times New Roman Regular" w:hAnsi="Times New Roman Regular" w:cs="Times New Roman Regular" w:hint="eastAsia"/>
          <w:sz w:val="24"/>
          <w:vertAlign w:val="subscript"/>
        </w:rPr>
        <w:t>min</w:t>
      </w:r>
      <w:r>
        <w:rPr>
          <w:rFonts w:ascii="Times New Roman Regular" w:hAnsi="Times New Roman Regular" w:cs="Times New Roman Regular" w:hint="eastAsia"/>
          <w:sz w:val="24"/>
        </w:rPr>
        <w:t>=T(1)=1-b</w:t>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0</w:t>
      </w:r>
      <w:r>
        <w:rPr>
          <w:rFonts w:ascii="Times New Roman Regular" w:eastAsia="PingFang SC" w:hAnsi="Times New Roman Regular" w:cs="Times New Roman Regular" w:hint="eastAsia"/>
          <w:sz w:val="24"/>
        </w:rPr>
        <w:t>，</w:t>
      </w:r>
      <w:r>
        <w:rPr>
          <w:rFonts w:ascii="Times New Roman Regular" w:eastAsia="PingFang SC" w:hAnsi="Times New Roman Regular" w:cs="Times New Roman Regular" w:hint="eastAsia"/>
          <w:sz w:val="24"/>
        </w:rPr>
        <w:t>T(</w:t>
      </w:r>
      <w:r>
        <w:rPr>
          <w:noProof/>
        </w:rPr>
        <w:drawing>
          <wp:inline distT="0" distB="0" distL="0" distR="0" wp14:anchorId="485D6EE9" wp14:editId="4374C293">
            <wp:extent cx="220980" cy="137795"/>
            <wp:effectExtent l="0" t="0" r="0" b="0"/>
            <wp:docPr id="376473649"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row&gt;&lt;mml:mo&gt;-&lt;/mml:mo&gt;&lt;mml:mi mathvariant=\&quot;normal\&quot;&gt;b&lt;/mml:mi&gt;&lt;/mml:mrow&gt;&lt;/mml:msup&gt;&lt;/mml:mstyle&gt;&lt;/mml:math&gt;&quot;,&quot;origin&quot;:&quot;MathType Legacy&quot;,&quot;version&quot;:&quot;v3.17.2&quot;}" title="正体 e 的 负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73649"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row&gt;&lt;mml:mo&gt;-&lt;/mml:mo&gt;&lt;mml:mi mathvariant=\&quot;normal\&quot;&gt;b&lt;/mml:mi&gt;&lt;/mml:mrow&gt;&lt;/mml:msup&gt;&lt;/mml:mstyle&gt;&lt;/mml:math&gt;&quot;,&quot;origin&quot;:&quot;MathType Legacy&quot;,&quot;version&quot;:&quot;v3.17.2&quot;}" title="正体 e 的 负 正体 b 次方"/>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1488" cy="138176"/>
                    </a:xfrm>
                    <a:prstGeom prst="rect">
                      <a:avLst/>
                    </a:prstGeom>
                  </pic:spPr>
                </pic:pic>
              </a:graphicData>
            </a:graphic>
          </wp:inline>
        </w:drawing>
      </w:r>
      <w:r>
        <w:rPr>
          <w:rFonts w:ascii="Times New Roman Regular" w:eastAsia="PingFang SC" w:hAnsi="Times New Roman Regular" w:cs="Times New Roman Regular" w:hint="eastAsia"/>
          <w:sz w:val="24"/>
        </w:rPr>
        <w:t>)=</w:t>
      </w:r>
      <w:r>
        <w:rPr>
          <w:noProof/>
        </w:rPr>
        <w:drawing>
          <wp:inline distT="0" distB="0" distL="0" distR="0" wp14:anchorId="71596AC0" wp14:editId="0E61306E">
            <wp:extent cx="220980" cy="137795"/>
            <wp:effectExtent l="0" t="0" r="0" b="0"/>
            <wp:docPr id="702078958"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row&gt;&lt;mml:mo&gt;-&lt;/mml:mo&gt;&lt;mml:mi mathvariant=\&quot;normal\&quot;&gt;b&lt;/mml:mi&gt;&lt;/mml:mrow&gt;&lt;/mml:msup&gt;&lt;/mml:mstyle&gt;&lt;/mml:math&gt;&quot;,&quot;origin&quot;:&quot;MathType Legacy&quot;,&quot;version&quot;:&quot;v3.17.2&quot;}" title="正体 e 的 负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78958"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row&gt;&lt;mml:mo&gt;-&lt;/mml:mo&gt;&lt;mml:mi mathvariant=\&quot;normal\&quot;&gt;b&lt;/mml:mi&gt;&lt;/mml:mrow&gt;&lt;/mml:msup&gt;&lt;/mml:mstyle&gt;&lt;/mml:math&gt;&quot;,&quot;origin&quot;:&quot;MathType Legacy&quot;,&quot;version&quot;:&quot;v3.17.2&quot;}" title="正体 e 的 负 正体 b 次方"/>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1488" cy="138176"/>
                    </a:xfrm>
                    <a:prstGeom prst="rect">
                      <a:avLst/>
                    </a:prstGeom>
                  </pic:spPr>
                </pic:pic>
              </a:graphicData>
            </a:graphic>
          </wp:inline>
        </w:drawing>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0</w:t>
      </w:r>
      <w:r>
        <w:rPr>
          <w:rFonts w:ascii="Times New Roman Regular" w:eastAsia="PingFang SC" w:hAnsi="Times New Roman Regular" w:cs="Times New Roman Regular" w:hint="eastAsia"/>
          <w:sz w:val="24"/>
        </w:rPr>
        <w:t>，</w:t>
      </w:r>
      <w:r>
        <w:rPr>
          <w:rFonts w:ascii="Times New Roman Regular" w:eastAsia="PingFang SC" w:hAnsi="Times New Roman Regular" w:cs="Times New Roman Regular" w:hint="eastAsia"/>
          <w:sz w:val="24"/>
        </w:rPr>
        <w:t>T(</w:t>
      </w:r>
      <w:r>
        <w:rPr>
          <w:noProof/>
        </w:rPr>
        <w:drawing>
          <wp:inline distT="0" distB="0" distL="0" distR="0" wp14:anchorId="418B95FF" wp14:editId="23062DA8">
            <wp:extent cx="123825" cy="137795"/>
            <wp:effectExtent l="0" t="0" r="0" b="0"/>
            <wp:docPr id="1178402200"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02200"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3952" cy="138176"/>
                    </a:xfrm>
                    <a:prstGeom prst="rect">
                      <a:avLst/>
                    </a:prstGeom>
                  </pic:spPr>
                </pic:pic>
              </a:graphicData>
            </a:graphic>
          </wp:inline>
        </w:drawing>
      </w:r>
      <w:r>
        <w:rPr>
          <w:rFonts w:ascii="Times New Roman Regular" w:eastAsia="PingFang SC" w:hAnsi="Times New Roman Regular" w:cs="Times New Roman Regular" w:hint="eastAsia"/>
          <w:sz w:val="24"/>
        </w:rPr>
        <w:t>)=</w:t>
      </w:r>
      <w:r>
        <w:rPr>
          <w:noProof/>
        </w:rPr>
        <w:drawing>
          <wp:inline distT="0" distB="0" distL="0" distR="0" wp14:anchorId="3F124D97" wp14:editId="3C375F3D">
            <wp:extent cx="123825" cy="137795"/>
            <wp:effectExtent l="0" t="0" r="0" b="0"/>
            <wp:docPr id="1476269057"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69057"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3952" cy="138176"/>
                    </a:xfrm>
                    <a:prstGeom prst="rect">
                      <a:avLst/>
                    </a:prstGeom>
                  </pic:spPr>
                </pic:pic>
              </a:graphicData>
            </a:graphic>
          </wp:inline>
        </w:drawing>
      </w:r>
      <w:r>
        <w:rPr>
          <w:rFonts w:hAnsi="DejaVu Math TeX Gyre" w:hint="eastAsia"/>
          <w:sz w:val="24"/>
        </w:rPr>
        <w:t>-2b</w:t>
      </w:r>
      <w:r>
        <w:rPr>
          <w:rFonts w:ascii="Times New Roman Regular" w:eastAsia="PingFang SC" w:hAnsi="Times New Roman Regular" w:cs="Times New Roman Regular"/>
          <w:sz w:val="24"/>
        </w:rPr>
        <w:t>&gt;</w:t>
      </w:r>
      <w:r>
        <w:rPr>
          <w:rFonts w:ascii="Times New Roman Regular" w:eastAsia="PingFang SC" w:hAnsi="Times New Roman Regular" w:cs="Times New Roman Regular" w:hint="eastAsia"/>
          <w:sz w:val="24"/>
        </w:rPr>
        <w:t>0.</w:t>
      </w:r>
    </w:p>
    <w:p w14:paraId="2C533451" w14:textId="77777777" w:rsidR="007E5CB6" w:rsidRDefault="00FC211A">
      <w:pPr>
        <w:spacing w:line="360" w:lineRule="auto"/>
        <w:ind w:firstLineChars="200" w:firstLine="480"/>
        <w:rPr>
          <w:rFonts w:hAnsi="DejaVu Math TeX Gyre"/>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T</w:t>
      </w:r>
      <w:r>
        <w:rPr>
          <w:rFonts w:hAnsi="DejaVu Math TeX Gyre" w:hint="eastAsia"/>
          <w:sz w:val="24"/>
        </w:rPr>
        <w:t>(x)=x-</w:t>
      </w:r>
      <w:r>
        <w:rPr>
          <w:noProof/>
        </w:rPr>
        <w:drawing>
          <wp:inline distT="0" distB="0" distL="0" distR="0" wp14:anchorId="334D88A5" wp14:editId="407FE17B">
            <wp:extent cx="196850" cy="107315"/>
            <wp:effectExtent l="0" t="0" r="0" b="0"/>
            <wp:docPr id="1207044765"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44765"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Ansi="DejaVu Math TeX Gyre" w:cs="Times New Roman Regular" w:hint="eastAsia"/>
          <w:sz w:val="24"/>
        </w:rPr>
        <w:t>-</w:t>
      </w:r>
      <w:r>
        <w:rPr>
          <w:rFonts w:hAnsi="DejaVu Math TeX Gyre" w:hint="eastAsia"/>
          <w:sz w:val="24"/>
        </w:rPr>
        <w:t>b</w:t>
      </w:r>
      <w:r>
        <w:rPr>
          <w:rFonts w:hAnsi="DejaVu Math TeX Gyre" w:hint="eastAsia"/>
          <w:sz w:val="24"/>
        </w:rPr>
        <w:t>有两个不同的零点，即</w:t>
      </w:r>
      <w:r>
        <w:rPr>
          <w:rFonts w:hAnsi="DejaVu Math TeX Gyre" w:hint="eastAsia"/>
          <w:sz w:val="24"/>
        </w:rPr>
        <w:t>x-</w:t>
      </w:r>
      <w:r>
        <w:rPr>
          <w:noProof/>
        </w:rPr>
        <w:drawing>
          <wp:inline distT="0" distB="0" distL="0" distR="0" wp14:anchorId="04FA06BA" wp14:editId="06E0B549">
            <wp:extent cx="196850" cy="107315"/>
            <wp:effectExtent l="0" t="0" r="0" b="0"/>
            <wp:docPr id="197618891"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8891"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Ansi="DejaVu Math TeX Gyre" w:hint="eastAsia"/>
          <w:sz w:val="24"/>
        </w:rPr>
        <w:t>=b</w:t>
      </w:r>
      <w:r>
        <w:rPr>
          <w:rFonts w:hAnsi="DejaVu Math TeX Gyre" w:hint="eastAsia"/>
          <w:sz w:val="24"/>
        </w:rPr>
        <w:t>有两个解</w:t>
      </w:r>
      <w:r>
        <w:rPr>
          <w:rFonts w:hAnsi="DejaVu Math TeX Gyre" w:hint="eastAsia"/>
          <w:sz w:val="24"/>
        </w:rPr>
        <w:t>.</w:t>
      </w:r>
    </w:p>
    <w:p w14:paraId="0F0ABFC6" w14:textId="77777777" w:rsidR="007E5CB6" w:rsidRDefault="00FC211A">
      <w:pPr>
        <w:spacing w:line="360" w:lineRule="auto"/>
        <w:ind w:firstLineChars="200" w:firstLine="480"/>
        <w:rPr>
          <w:rFonts w:hAnsi="DejaVu Math TeX Gyre"/>
          <w:sz w:val="24"/>
        </w:rPr>
      </w:pPr>
      <w:r>
        <w:rPr>
          <w:rFonts w:ascii="宋体" w:hAnsi="宋体" w:cs="宋体" w:hint="eastAsia"/>
          <w:sz w:val="24"/>
        </w:rPr>
        <w:t>当</w:t>
      </w:r>
      <w:r>
        <w:rPr>
          <w:rFonts w:ascii="Times New Roman Regular" w:hAnsi="Times New Roman Regular" w:cs="Times New Roman Regular"/>
          <w:sz w:val="24"/>
        </w:rPr>
        <w:t>b</w:t>
      </w:r>
      <w:r>
        <w:rPr>
          <w:rFonts w:ascii="Times New Roman Regular" w:hAnsi="Times New Roman Regular" w:cs="Times New Roman Regular" w:hint="eastAsia"/>
          <w:sz w:val="24"/>
        </w:rPr>
        <w:t>=1</w:t>
      </w:r>
      <w:r>
        <w:rPr>
          <w:rFonts w:ascii="Times New Roman Regular" w:hAnsi="Times New Roman Regular" w:cs="Times New Roman Regular" w:hint="eastAsia"/>
          <w:sz w:val="24"/>
        </w:rPr>
        <w:t>时，由</w:t>
      </w:r>
      <w:r>
        <w:rPr>
          <w:rFonts w:ascii="Times New Roman Regular" w:hAnsi="Times New Roman Regular" w:cs="Times New Roman Regular" w:hint="eastAsia"/>
          <w:sz w:val="24"/>
        </w:rPr>
        <w:t>(1)</w:t>
      </w:r>
      <w:r>
        <w:rPr>
          <w:rFonts w:ascii="Times New Roman Regular" w:hAnsi="Times New Roman Regular" w:cs="Times New Roman Regular" w:hint="eastAsia"/>
          <w:sz w:val="24"/>
        </w:rPr>
        <w:t>知</w:t>
      </w:r>
      <w:r>
        <w:rPr>
          <w:noProof/>
        </w:rPr>
        <w:drawing>
          <wp:inline distT="0" distB="0" distL="0" distR="0" wp14:anchorId="75976F55" wp14:editId="4D970A76">
            <wp:extent cx="123825" cy="111760"/>
            <wp:effectExtent l="0" t="0" r="0" b="0"/>
            <wp:docPr id="1766415341"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15341"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Ansi="DejaVu Math TeX Gyre" w:hint="eastAsia"/>
          <w:sz w:val="24"/>
        </w:rPr>
        <w:t>-x=b</w:t>
      </w:r>
      <w:r>
        <w:rPr>
          <w:rFonts w:hAnsi="DejaVu Math TeX Gyre" w:hint="eastAsia"/>
          <w:sz w:val="24"/>
        </w:rPr>
        <w:t>、</w:t>
      </w:r>
      <w:r>
        <w:rPr>
          <w:rFonts w:hAnsi="DejaVu Math TeX Gyre" w:hint="eastAsia"/>
          <w:sz w:val="24"/>
        </w:rPr>
        <w:t>x-</w:t>
      </w:r>
      <w:r>
        <w:rPr>
          <w:noProof/>
        </w:rPr>
        <w:drawing>
          <wp:inline distT="0" distB="0" distL="0" distR="0" wp14:anchorId="36793100" wp14:editId="6259A890">
            <wp:extent cx="196850" cy="107315"/>
            <wp:effectExtent l="0" t="0" r="0" b="0"/>
            <wp:docPr id="1004055722"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5722"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Ansi="DejaVu Math TeX Gyre" w:hint="eastAsia"/>
          <w:sz w:val="24"/>
        </w:rPr>
        <w:t>=b</w:t>
      </w:r>
      <w:r>
        <w:rPr>
          <w:rFonts w:hAnsi="DejaVu Math TeX Gyre" w:hint="eastAsia"/>
          <w:sz w:val="24"/>
        </w:rPr>
        <w:t>均只有一个解</w:t>
      </w:r>
      <w:r>
        <w:rPr>
          <w:rFonts w:hAnsi="DejaVu Math TeX Gyre" w:hint="eastAsia"/>
          <w:sz w:val="24"/>
        </w:rPr>
        <w:t>.</w:t>
      </w:r>
    </w:p>
    <w:p w14:paraId="2A6BD92F" w14:textId="77777777" w:rsidR="007E5CB6" w:rsidRDefault="00FC211A">
      <w:pPr>
        <w:spacing w:line="360" w:lineRule="auto"/>
        <w:ind w:firstLineChars="200" w:firstLine="480"/>
        <w:rPr>
          <w:rFonts w:hAnsi="DejaVu Math TeX Gyre"/>
          <w:sz w:val="24"/>
        </w:rPr>
      </w:pPr>
      <w:r>
        <w:rPr>
          <w:rFonts w:hAnsi="DejaVu Math TeX Gyre" w:hint="eastAsia"/>
          <w:sz w:val="24"/>
        </w:rPr>
        <w:t>当</w:t>
      </w:r>
      <w:r>
        <w:rPr>
          <w:rFonts w:ascii="Times New Roman Regular" w:hAnsi="Times New Roman Regular" w:cs="Times New Roman Regular" w:hint="eastAsia"/>
          <w:sz w:val="24"/>
        </w:rPr>
        <w:t>b</w:t>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1</w:t>
      </w:r>
      <w:r>
        <w:rPr>
          <w:rFonts w:ascii="宋体" w:hAnsi="宋体" w:cs="宋体" w:hint="eastAsia"/>
          <w:sz w:val="24"/>
        </w:rPr>
        <w:t>时，</w:t>
      </w:r>
      <w:r>
        <w:rPr>
          <w:rFonts w:ascii="Times New Roman Regular" w:hAnsi="Times New Roman Regular" w:cs="Times New Roman Regular" w:hint="eastAsia"/>
          <w:sz w:val="24"/>
        </w:rPr>
        <w:t>由</w:t>
      </w:r>
      <w:r>
        <w:rPr>
          <w:rFonts w:ascii="Times New Roman Regular" w:hAnsi="Times New Roman Regular" w:cs="Times New Roman Regular" w:hint="eastAsia"/>
          <w:sz w:val="24"/>
        </w:rPr>
        <w:t>(1)</w:t>
      </w:r>
      <w:r>
        <w:rPr>
          <w:rFonts w:ascii="Times New Roman Regular" w:hAnsi="Times New Roman Regular" w:cs="Times New Roman Regular" w:hint="eastAsia"/>
          <w:sz w:val="24"/>
        </w:rPr>
        <w:t>知</w:t>
      </w:r>
      <w:r>
        <w:rPr>
          <w:noProof/>
        </w:rPr>
        <w:drawing>
          <wp:inline distT="0" distB="0" distL="0" distR="0" wp14:anchorId="24A474CE" wp14:editId="5421CA2B">
            <wp:extent cx="123825" cy="111760"/>
            <wp:effectExtent l="0" t="0" r="0" b="0"/>
            <wp:docPr id="171686956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956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Ansi="DejaVu Math TeX Gyre" w:hint="eastAsia"/>
          <w:sz w:val="24"/>
        </w:rPr>
        <w:t>-x=b</w:t>
      </w:r>
      <w:r>
        <w:rPr>
          <w:rFonts w:hAnsi="DejaVu Math TeX Gyre" w:hint="eastAsia"/>
          <w:sz w:val="24"/>
        </w:rPr>
        <w:t>、</w:t>
      </w:r>
      <w:r>
        <w:rPr>
          <w:rFonts w:hAnsi="DejaVu Math TeX Gyre" w:hint="eastAsia"/>
          <w:sz w:val="24"/>
        </w:rPr>
        <w:t>x-</w:t>
      </w:r>
      <w:r>
        <w:rPr>
          <w:noProof/>
        </w:rPr>
        <w:drawing>
          <wp:inline distT="0" distB="0" distL="0" distR="0" wp14:anchorId="2F55AA77" wp14:editId="04795EB7">
            <wp:extent cx="196850" cy="107315"/>
            <wp:effectExtent l="0" t="0" r="0" b="0"/>
            <wp:docPr id="1481473636"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73636"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Ansi="DejaVu Math TeX Gyre" w:hint="eastAsia"/>
          <w:sz w:val="24"/>
        </w:rPr>
        <w:t>=b</w:t>
      </w:r>
      <w:r>
        <w:rPr>
          <w:rFonts w:hAnsi="DejaVu Math TeX Gyre" w:hint="eastAsia"/>
          <w:sz w:val="24"/>
        </w:rPr>
        <w:t>均无解</w:t>
      </w:r>
      <w:r>
        <w:rPr>
          <w:rFonts w:hAnsi="DejaVu Math TeX Gyre" w:hint="eastAsia"/>
          <w:sz w:val="24"/>
        </w:rPr>
        <w:t>.</w:t>
      </w:r>
    </w:p>
    <w:p w14:paraId="0677BA24" w14:textId="77777777" w:rsidR="007E5CB6" w:rsidRDefault="00FC211A">
      <w:pPr>
        <w:spacing w:line="360" w:lineRule="auto"/>
        <w:ind w:firstLineChars="200" w:firstLine="480"/>
        <w:rPr>
          <w:sz w:val="24"/>
          <w:szCs w:val="24"/>
        </w:rPr>
      </w:pPr>
      <w:r>
        <w:rPr>
          <w:rFonts w:ascii="Times New Roman Regular" w:hAnsi="Times New Roman Regular" w:cs="Times New Roman Regular"/>
          <w:sz w:val="24"/>
          <w:szCs w:val="24"/>
        </w:rPr>
        <w:t>∴</w:t>
      </w:r>
      <w:r>
        <w:rPr>
          <w:rFonts w:ascii="Times New Roman Regular" w:hAnsi="Times New Roman Regular" w:cs="Times New Roman Regular" w:hint="eastAsia"/>
          <w:sz w:val="24"/>
          <w:szCs w:val="24"/>
        </w:rPr>
        <w:t>存在直线</w:t>
      </w:r>
      <w:r>
        <w:rPr>
          <w:rFonts w:ascii="Times New Roman Regular" w:hAnsi="Times New Roman Regular" w:cs="Times New Roman Regular" w:hint="eastAsia"/>
          <w:sz w:val="24"/>
          <w:szCs w:val="24"/>
        </w:rPr>
        <w:t>y=b</w:t>
      </w:r>
      <w:r>
        <w:rPr>
          <w:rFonts w:ascii="Times New Roman Regular" w:hAnsi="Times New Roman Regular" w:cs="Times New Roman Regular" w:hint="eastAsia"/>
          <w:sz w:val="24"/>
          <w:szCs w:val="24"/>
        </w:rPr>
        <w:t>与</w:t>
      </w:r>
      <w:r>
        <w:rPr>
          <w:rFonts w:hAnsi="DejaVu Math TeX Gyre" w:hint="eastAsia"/>
          <w:sz w:val="24"/>
          <w:szCs w:val="24"/>
        </w:rPr>
        <w:t>曲线</w:t>
      </w:r>
      <w:r>
        <w:rPr>
          <w:rFonts w:hAnsi="DejaVu Math TeX Gyre" w:hint="eastAsia"/>
          <w:sz w:val="24"/>
          <w:szCs w:val="24"/>
        </w:rPr>
        <w:t>y=f(x)</w:t>
      </w:r>
      <w:r>
        <w:rPr>
          <w:rFonts w:hAnsi="DejaVu Math TeX Gyre" w:hint="eastAsia"/>
          <w:sz w:val="24"/>
          <w:szCs w:val="24"/>
        </w:rPr>
        <w:t>、</w:t>
      </w:r>
      <w:r>
        <w:rPr>
          <w:rFonts w:hAnsi="DejaVu Math TeX Gyre" w:hint="eastAsia"/>
          <w:sz w:val="24"/>
          <w:szCs w:val="24"/>
        </w:rPr>
        <w:t>y=g(x)</w:t>
      </w:r>
      <w:r>
        <w:rPr>
          <w:rFonts w:hAnsi="DejaVu Math TeX Gyre" w:hint="eastAsia"/>
          <w:sz w:val="24"/>
          <w:szCs w:val="24"/>
        </w:rPr>
        <w:t>有三个不同的交点，则</w:t>
      </w:r>
      <w:r>
        <w:rPr>
          <w:rFonts w:hAnsi="DejaVu Math TeX Gyre" w:hint="eastAsia"/>
          <w:sz w:val="24"/>
          <w:szCs w:val="24"/>
        </w:rPr>
        <w:t>b</w:t>
      </w:r>
      <w:r>
        <w:rPr>
          <w:sz w:val="24"/>
          <w:szCs w:val="24"/>
        </w:rPr>
        <w:t>&gt;</w:t>
      </w:r>
      <w:r>
        <w:rPr>
          <w:rFonts w:hint="eastAsia"/>
          <w:sz w:val="24"/>
          <w:szCs w:val="24"/>
        </w:rPr>
        <w:t>1.</w:t>
      </w:r>
    </w:p>
    <w:p w14:paraId="3A2CB74B" w14:textId="77777777" w:rsidR="007E5CB6" w:rsidRDefault="00FC211A">
      <w:pPr>
        <w:spacing w:line="360" w:lineRule="auto"/>
        <w:ind w:firstLineChars="200" w:firstLine="480"/>
        <w:rPr>
          <w:sz w:val="24"/>
          <w:szCs w:val="24"/>
        </w:rPr>
      </w:pPr>
      <w:r>
        <w:rPr>
          <w:rFonts w:hAnsi="DejaVu Math TeX Gyre" w:hint="eastAsia"/>
          <w:sz w:val="24"/>
          <w:szCs w:val="24"/>
        </w:rPr>
        <w:t>设</w:t>
      </w:r>
      <w:r>
        <w:rPr>
          <w:rFonts w:hAnsi="DejaVu Math TeX Gyre" w:hint="eastAsia"/>
          <w:sz w:val="24"/>
          <w:szCs w:val="24"/>
        </w:rPr>
        <w:t>s(x)=</w:t>
      </w:r>
      <w:r>
        <w:rPr>
          <w:sz w:val="24"/>
          <w:szCs w:val="24"/>
        </w:rPr>
        <w:t xml:space="preserve"> </w:t>
      </w:r>
      <w:r>
        <w:rPr>
          <w:noProof/>
          <w:sz w:val="24"/>
          <w:szCs w:val="24"/>
        </w:rPr>
        <w:drawing>
          <wp:inline distT="0" distB="0" distL="0" distR="0" wp14:anchorId="3F3350E5" wp14:editId="2EB346CC">
            <wp:extent cx="123825" cy="111760"/>
            <wp:effectExtent l="0" t="0" r="0" b="0"/>
            <wp:docPr id="127894482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482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sz w:val="24"/>
          <w:szCs w:val="24"/>
        </w:rPr>
        <w:t>-x-1</w:t>
      </w:r>
      <w:r>
        <w:rPr>
          <w:rFonts w:hint="eastAsia"/>
          <w:sz w:val="24"/>
          <w:szCs w:val="24"/>
        </w:rPr>
        <w:t>，</w:t>
      </w:r>
      <w:r>
        <w:rPr>
          <w:rFonts w:hint="eastAsia"/>
          <w:sz w:val="24"/>
          <w:szCs w:val="24"/>
        </w:rPr>
        <w:t>s</w:t>
      </w:r>
      <w:proofErr w:type="gramStart"/>
      <w:r>
        <w:rPr>
          <w:sz w:val="24"/>
          <w:szCs w:val="24"/>
        </w:rPr>
        <w:t>’</w:t>
      </w:r>
      <w:proofErr w:type="gramEnd"/>
      <w:r>
        <w:rPr>
          <w:rFonts w:hint="eastAsia"/>
          <w:sz w:val="24"/>
          <w:szCs w:val="24"/>
        </w:rPr>
        <w:t>(x)=</w:t>
      </w:r>
      <w:r>
        <w:t xml:space="preserve"> </w:t>
      </w:r>
      <w:r>
        <w:rPr>
          <w:noProof/>
        </w:rPr>
        <w:drawing>
          <wp:inline distT="0" distB="0" distL="0" distR="0" wp14:anchorId="2EAFBF46" wp14:editId="2749BEFE">
            <wp:extent cx="123825" cy="111760"/>
            <wp:effectExtent l="0" t="0" r="0" b="0"/>
            <wp:docPr id="118298587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587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rPr>
        <w:t>-1</w:t>
      </w:r>
      <w:r>
        <w:rPr>
          <w:sz w:val="24"/>
          <w:szCs w:val="24"/>
        </w:rPr>
        <w:t>&gt;</w:t>
      </w:r>
      <w:r>
        <w:rPr>
          <w:rFonts w:hint="eastAsia"/>
          <w:sz w:val="24"/>
          <w:szCs w:val="24"/>
        </w:rPr>
        <w:t>0.</w:t>
      </w:r>
    </w:p>
    <w:p w14:paraId="60808545" w14:textId="2354BC7E"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sz w:val="24"/>
          <w:szCs w:val="24"/>
        </w:rPr>
        <w:t>∴</w:t>
      </w:r>
      <w:r>
        <w:rPr>
          <w:rFonts w:ascii="Times New Roman Regular" w:hAnsi="Times New Roman Regular" w:cs="Times New Roman Regular" w:hint="eastAsia"/>
          <w:sz w:val="24"/>
          <w:szCs w:val="24"/>
        </w:rPr>
        <w:t>s(x)</w:t>
      </w:r>
      <w:r>
        <w:rPr>
          <w:rFonts w:ascii="Times New Roman Regular" w:hAnsi="Times New Roman Regular" w:cs="Times New Roman Regular" w:hint="eastAsia"/>
          <w:sz w:val="24"/>
        </w:rPr>
        <w:t>在</w:t>
      </w:r>
      <w:r w:rsidRPr="00FC211A">
        <w:rPr>
          <w:rFonts w:hAnsi="DejaVu Math TeX Gyre" w:hint="eastAsia"/>
          <w:sz w:val="24"/>
        </w:rPr>
        <w:t>(0</w:t>
      </w:r>
      <w:r w:rsidRPr="00FC211A">
        <w:rPr>
          <w:rFonts w:hAnsi="DejaVu Math TeX Gyre" w:hint="eastAsia"/>
          <w:color w:val="0000FF"/>
          <w:sz w:val="24"/>
        </w:rPr>
        <w:t>,</w:t>
      </w:r>
      <w:r w:rsidRPr="00FC211A">
        <w:rPr>
          <w:rFonts w:hAnsi="DejaVu Math TeX Gyre" w:cs="Times New Roman Regular" w:hint="eastAsia"/>
          <w:sz w:val="24"/>
        </w:rPr>
        <w:t xml:space="preserve"> </w:t>
      </w:r>
      <w:r w:rsidRPr="002B1712">
        <w:rPr>
          <w:rFonts w:hAnsi="DejaVu Math TeX Gyre" w:cs="Times New Roman Regular" w:hint="eastAsia"/>
          <w:sz w:val="24"/>
        </w:rPr>
        <w:t>+</w:t>
      </w:r>
      <m:oMath>
        <m:r>
          <m:rPr>
            <m:sty m:val="p"/>
          </m:rPr>
          <w:rPr>
            <w:rFonts w:ascii="Cambria Math" w:hAnsi="Cambria Math" w:cs="Times New Roman Regular"/>
            <w:sz w:val="24"/>
          </w:rPr>
          <m:t>∞</m:t>
        </m:r>
      </m:oMath>
      <w:r w:rsidRPr="002B1712">
        <w:rPr>
          <w:rFonts w:ascii="Times New Roman Regular" w:hAnsi="Times New Roman Regular" w:cs="Times New Roman Regular" w:hint="eastAsia"/>
          <w:sz w:val="24"/>
        </w:rPr>
        <w:t>)</w:t>
      </w:r>
      <w:r>
        <w:rPr>
          <w:rFonts w:ascii="Times New Roman Regular" w:hAnsi="Times New Roman Regular" w:cs="Times New Roman Regular" w:hint="eastAsia"/>
          <w:sz w:val="24"/>
        </w:rPr>
        <w:t>上单调递增</w:t>
      </w:r>
      <w:r>
        <w:rPr>
          <w:rFonts w:ascii="Times New Roman Regular" w:hAnsi="Times New Roman Regular" w:cs="Times New Roman Regular" w:hint="eastAsia"/>
          <w:sz w:val="24"/>
        </w:rPr>
        <w:t>.</w:t>
      </w:r>
    </w:p>
    <w:p w14:paraId="3D859DC7" w14:textId="6D04E142"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hint="eastAsia"/>
          <w:sz w:val="24"/>
        </w:rPr>
        <w:t>s(x)</w:t>
      </w:r>
      <w:r>
        <w:rPr>
          <w:sz w:val="24"/>
          <w:szCs w:val="24"/>
        </w:rPr>
        <w:t>&gt;</w:t>
      </w:r>
      <w:r>
        <w:rPr>
          <w:rFonts w:hint="eastAsia"/>
          <w:sz w:val="24"/>
          <w:szCs w:val="24"/>
        </w:rPr>
        <w:t>s(0)=0</w:t>
      </w:r>
      <w:r>
        <w:rPr>
          <w:rFonts w:hint="eastAsia"/>
          <w:sz w:val="24"/>
          <w:szCs w:val="24"/>
        </w:rPr>
        <w:t>，即</w:t>
      </w:r>
      <w:r w:rsidRPr="00FC211A">
        <w:rPr>
          <w:noProof/>
        </w:rPr>
        <w:drawing>
          <wp:inline distT="0" distB="0" distL="0" distR="0" wp14:anchorId="6F428DB2" wp14:editId="6742D515">
            <wp:extent cx="123825" cy="111760"/>
            <wp:effectExtent l="0" t="0" r="0" b="0"/>
            <wp:docPr id="1764588313"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956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sidRPr="00FC211A">
        <w:rPr>
          <w:rFonts w:hint="eastAsia"/>
          <w:sz w:val="24"/>
          <w:szCs w:val="24"/>
        </w:rPr>
        <w:t>-x-1</w:t>
      </w:r>
      <w:r>
        <w:rPr>
          <w:sz w:val="24"/>
          <w:szCs w:val="24"/>
        </w:rPr>
        <w:t>&gt;</w:t>
      </w:r>
      <w:r>
        <w:rPr>
          <w:rFonts w:hint="eastAsia"/>
          <w:sz w:val="24"/>
          <w:szCs w:val="24"/>
        </w:rPr>
        <w:t>0</w:t>
      </w:r>
      <w:r>
        <w:rPr>
          <w:rFonts w:hint="eastAsia"/>
          <w:sz w:val="24"/>
          <w:szCs w:val="24"/>
        </w:rPr>
        <w:t>，</w:t>
      </w:r>
      <w:r>
        <w:rPr>
          <w:noProof/>
          <w:sz w:val="24"/>
          <w:szCs w:val="24"/>
        </w:rPr>
        <w:drawing>
          <wp:inline distT="0" distB="0" distL="0" distR="0" wp14:anchorId="527889FD" wp14:editId="755292B6">
            <wp:extent cx="123825" cy="111760"/>
            <wp:effectExtent l="0" t="0" r="3175" b="15240"/>
            <wp:docPr id="10"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sz w:val="24"/>
          <w:szCs w:val="24"/>
        </w:rPr>
        <w:t>&gt;</w:t>
      </w:r>
      <w:r>
        <w:rPr>
          <w:rFonts w:hint="eastAsia"/>
          <w:sz w:val="24"/>
          <w:szCs w:val="24"/>
        </w:rPr>
        <w:t>x+1</w:t>
      </w:r>
    </w:p>
    <w:p w14:paraId="4A02C2D8" w14:textId="36C1A115" w:rsidR="007E5CB6" w:rsidRDefault="00FC211A">
      <w:pPr>
        <w:spacing w:line="360" w:lineRule="auto"/>
        <w:ind w:firstLineChars="200" w:firstLine="480"/>
        <w:rPr>
          <w:sz w:val="24"/>
          <w:szCs w:val="24"/>
        </w:rPr>
      </w:pPr>
      <w:r>
        <w:rPr>
          <w:rFonts w:hAnsi="DejaVu Math TeX Gyre" w:hint="eastAsia"/>
          <w:sz w:val="24"/>
          <w:szCs w:val="24"/>
        </w:rPr>
        <w:t>设</w:t>
      </w:r>
      <w:r>
        <w:rPr>
          <w:rFonts w:hAnsi="DejaVu Math TeX Gyre" w:hint="eastAsia"/>
          <w:sz w:val="24"/>
          <w:szCs w:val="24"/>
        </w:rPr>
        <w:t>h(x)=</w:t>
      </w:r>
      <w:r>
        <w:rPr>
          <w:sz w:val="24"/>
          <w:szCs w:val="24"/>
        </w:rPr>
        <w:t xml:space="preserve"> </w:t>
      </w:r>
      <w:r>
        <w:rPr>
          <w:noProof/>
          <w:sz w:val="24"/>
          <w:szCs w:val="24"/>
        </w:rPr>
        <w:drawing>
          <wp:inline distT="0" distB="0" distL="0" distR="0" wp14:anchorId="7BD34E38" wp14:editId="746CAF27">
            <wp:extent cx="123825" cy="111760"/>
            <wp:effectExtent l="0" t="0" r="0" b="0"/>
            <wp:docPr id="5926638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638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sz w:val="24"/>
          <w:szCs w:val="24"/>
        </w:rPr>
        <w:t>+</w:t>
      </w:r>
      <w:r>
        <w:rPr>
          <w:noProof/>
          <w:sz w:val="24"/>
          <w:szCs w:val="24"/>
        </w:rPr>
        <w:drawing>
          <wp:inline distT="0" distB="0" distL="0" distR="0" wp14:anchorId="08887244" wp14:editId="7594615C">
            <wp:extent cx="196850" cy="107315"/>
            <wp:effectExtent l="0" t="0" r="0" b="0"/>
            <wp:docPr id="128814923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923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sz w:val="24"/>
          <w:szCs w:val="24"/>
        </w:rPr>
        <w:t>-2x</w:t>
      </w:r>
      <w:r>
        <w:rPr>
          <w:rFonts w:hint="eastAsia"/>
          <w:sz w:val="24"/>
          <w:szCs w:val="24"/>
        </w:rPr>
        <w:t>，</w:t>
      </w:r>
      <w:r>
        <w:rPr>
          <w:rFonts w:hint="eastAsia"/>
          <w:sz w:val="24"/>
          <w:szCs w:val="24"/>
        </w:rPr>
        <w:t>h</w:t>
      </w:r>
      <w:proofErr w:type="gramStart"/>
      <w:r>
        <w:rPr>
          <w:sz w:val="24"/>
          <w:szCs w:val="24"/>
        </w:rPr>
        <w:t>’</w:t>
      </w:r>
      <w:proofErr w:type="gramEnd"/>
      <w:r>
        <w:rPr>
          <w:rFonts w:hint="eastAsia"/>
          <w:sz w:val="24"/>
          <w:szCs w:val="24"/>
        </w:rPr>
        <w:t>(x)=</w:t>
      </w:r>
      <w:r>
        <w:rPr>
          <w:sz w:val="24"/>
          <w:szCs w:val="24"/>
        </w:rPr>
        <w:t xml:space="preserve"> </w:t>
      </w:r>
      <w:r>
        <w:rPr>
          <w:noProof/>
          <w:sz w:val="24"/>
          <w:szCs w:val="24"/>
        </w:rPr>
        <w:drawing>
          <wp:inline distT="0" distB="0" distL="0" distR="0" wp14:anchorId="5867EB46" wp14:editId="25B9C927">
            <wp:extent cx="123825" cy="111760"/>
            <wp:effectExtent l="0" t="0" r="0" b="0"/>
            <wp:docPr id="103644560"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560"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sz w:val="24"/>
          <w:szCs w:val="24"/>
        </w:rPr>
        <w:t>+</w:t>
      </w:r>
      <w:r>
        <w:rPr>
          <w:noProof/>
          <w:position w:val="-17"/>
          <w:sz w:val="24"/>
          <w:szCs w:val="24"/>
        </w:rPr>
        <w:drawing>
          <wp:inline distT="0" distB="0" distL="0" distR="0" wp14:anchorId="6366A625" wp14:editId="7400D67E">
            <wp:extent cx="154305" cy="340995"/>
            <wp:effectExtent l="0" t="0" r="0" b="0"/>
            <wp:docPr id="410786370"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x&lt;/mml:mi&gt;&lt;/mml:mfrac&gt;&lt;/mml:mstyle&gt;&lt;/mml:math&gt;&quot;,&quot;origin&quot;:&quot;MathType Legacy&quot;,&quot;version&quot;:&quot;v3.17.2&quot;}" title="分数 正体 x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86370"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x&lt;/mml:mi&gt;&lt;/mml:mfrac&gt;&lt;/mml:mstyle&gt;&lt;/mml:math&gt;&quot;,&quot;origin&quot;:&quot;MathType Legacy&quot;,&quot;version&quot;:&quot;v3.17.2&quot;}" title="分数 正体 x 分之 1"/>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int="eastAsia"/>
          <w:sz w:val="24"/>
          <w:szCs w:val="24"/>
        </w:rPr>
        <w:t>-2</w:t>
      </w:r>
      <w:r>
        <w:rPr>
          <w:sz w:val="24"/>
          <w:szCs w:val="24"/>
        </w:rPr>
        <w:t>&gt;</w:t>
      </w:r>
      <w:r>
        <w:rPr>
          <w:rFonts w:hint="eastAsia"/>
          <w:sz w:val="24"/>
          <w:szCs w:val="24"/>
        </w:rPr>
        <w:t>x+1+</w:t>
      </w:r>
      <w:r>
        <w:rPr>
          <w:noProof/>
          <w:position w:val="-17"/>
          <w:sz w:val="24"/>
          <w:szCs w:val="24"/>
        </w:rPr>
        <w:drawing>
          <wp:inline distT="0" distB="0" distL="0" distR="0" wp14:anchorId="5F31A60B" wp14:editId="0EBBE105">
            <wp:extent cx="154305" cy="340995"/>
            <wp:effectExtent l="0" t="0" r="0" b="0"/>
            <wp:docPr id="838626262"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x&lt;/mml:mi&gt;&lt;/mml:mfrac&gt;&lt;/mml:mstyle&gt;&lt;/mml:math&gt;&quot;,&quot;origin&quot;:&quot;MathType Legacy&quot;,&quot;version&quot;:&quot;v3.17.2&quot;}" title="分数 正体 x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6262"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x&lt;/mml:mi&gt;&lt;/mml:mfrac&gt;&lt;/mml:mstyle&gt;&lt;/mml:math&gt;&quot;,&quot;origin&quot;:&quot;MathType Legacy&quot;,&quot;version&quot;:&quot;v3.17.2&quot;}" title="分数 正体 x 分之 1"/>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int="eastAsia"/>
          <w:sz w:val="24"/>
          <w:szCs w:val="24"/>
        </w:rPr>
        <w:t>-2</w:t>
      </w:r>
      <w:r>
        <w:rPr>
          <w:rFonts w:hint="eastAsia"/>
          <w:sz w:val="24"/>
          <w:szCs w:val="24"/>
        </w:rPr>
        <w:t>，在</w:t>
      </w:r>
      <w:r w:rsidRPr="00FC211A">
        <w:rPr>
          <w:rFonts w:hAnsi="DejaVu Math TeX Gyre" w:hint="eastAsia"/>
          <w:sz w:val="24"/>
        </w:rPr>
        <w:t>(0</w:t>
      </w:r>
      <w:r w:rsidRPr="00FC211A">
        <w:rPr>
          <w:rFonts w:hAnsi="DejaVu Math TeX Gyre" w:hint="eastAsia"/>
          <w:color w:val="0000FF"/>
          <w:sz w:val="24"/>
        </w:rPr>
        <w:t>,</w:t>
      </w:r>
      <w:r w:rsidRPr="00FC211A">
        <w:rPr>
          <w:rFonts w:hAnsi="DejaVu Math TeX Gyre" w:cs="Times New Roman Regular" w:hint="eastAsia"/>
          <w:sz w:val="24"/>
        </w:rPr>
        <w:t xml:space="preserve"> +</w:t>
      </w:r>
      <m:oMath>
        <m:r>
          <m:rPr>
            <m:sty m:val="p"/>
          </m:rPr>
          <w:rPr>
            <w:rFonts w:ascii="Cambria Math" w:hAnsi="Cambria Math" w:cs="Times New Roman Regular"/>
            <w:sz w:val="24"/>
          </w:rPr>
          <m:t>∞</m:t>
        </m:r>
      </m:oMath>
      <w:r w:rsidRPr="00FC211A">
        <w:rPr>
          <w:rFonts w:ascii="Times New Roman Regular" w:hAnsi="Times New Roman Regular" w:cs="Times New Roman Regular" w:hint="eastAsia"/>
          <w:color w:val="0000FF"/>
          <w:sz w:val="24"/>
        </w:rPr>
        <w:t>)</w:t>
      </w:r>
      <w:r>
        <w:rPr>
          <w:rFonts w:ascii="Times New Roman Regular" w:hAnsi="Times New Roman Regular" w:cs="Times New Roman Regular" w:hint="eastAsia"/>
          <w:sz w:val="24"/>
        </w:rPr>
        <w:t>上</w:t>
      </w:r>
      <w:r>
        <w:rPr>
          <w:rFonts w:hint="eastAsia"/>
          <w:sz w:val="24"/>
          <w:szCs w:val="24"/>
        </w:rPr>
        <w:t>h</w:t>
      </w:r>
      <w:proofErr w:type="gramStart"/>
      <w:r>
        <w:rPr>
          <w:sz w:val="24"/>
          <w:szCs w:val="24"/>
        </w:rPr>
        <w:t>’</w:t>
      </w:r>
      <w:proofErr w:type="gramEnd"/>
      <w:r>
        <w:rPr>
          <w:rFonts w:hint="eastAsia"/>
          <w:sz w:val="24"/>
          <w:szCs w:val="24"/>
        </w:rPr>
        <w:t>(x)</w:t>
      </w:r>
      <w:r>
        <w:rPr>
          <w:sz w:val="24"/>
          <w:szCs w:val="24"/>
        </w:rPr>
        <w:t>&gt;</w:t>
      </w:r>
      <w:r>
        <w:rPr>
          <w:rFonts w:hint="eastAsia"/>
          <w:sz w:val="24"/>
          <w:szCs w:val="24"/>
        </w:rPr>
        <w:t>0.</w:t>
      </w:r>
    </w:p>
    <w:p w14:paraId="66F9B35B" w14:textId="77777777" w:rsidR="007E5CB6" w:rsidRDefault="00FC211A">
      <w:pPr>
        <w:spacing w:line="360" w:lineRule="auto"/>
        <w:ind w:firstLineChars="200" w:firstLine="480"/>
        <w:rPr>
          <w:rFonts w:ascii="Times New Roman Regular" w:hAnsi="Times New Roman Regular" w:cs="Times New Roman Regular"/>
          <w:sz w:val="24"/>
        </w:rPr>
      </w:pPr>
      <w:r>
        <w:rPr>
          <w:rFonts w:ascii="Times New Roman Regular" w:hAnsi="Times New Roman Regular" w:cs="Times New Roman Regular"/>
          <w:sz w:val="24"/>
          <w:szCs w:val="24"/>
        </w:rPr>
        <w:t>∴</w:t>
      </w:r>
      <w:r>
        <w:rPr>
          <w:rFonts w:ascii="Times New Roman Regular" w:hAnsi="Times New Roman Regular" w:cs="Times New Roman Regular" w:hint="eastAsia"/>
          <w:sz w:val="24"/>
          <w:szCs w:val="24"/>
        </w:rPr>
        <w:t>h(x)</w:t>
      </w:r>
      <w:r>
        <w:rPr>
          <w:rFonts w:ascii="Times New Roman Regular" w:hAnsi="Times New Roman Regular" w:cs="Times New Roman Regular" w:hint="eastAsia"/>
          <w:sz w:val="24"/>
        </w:rPr>
        <w:t>在</w:t>
      </w:r>
      <w:r>
        <w:rPr>
          <w:rFonts w:hAnsi="DejaVu Math TeX Gyre" w:hint="eastAsia"/>
          <w:sz w:val="24"/>
        </w:rPr>
        <w:t>(0,</w:t>
      </w:r>
      <w:r>
        <w:rPr>
          <w:noProof/>
        </w:rPr>
        <w:drawing>
          <wp:inline distT="0" distB="0" distL="0" distR="0" wp14:anchorId="5459A4B0" wp14:editId="0E0FD2E0">
            <wp:extent cx="276225" cy="103505"/>
            <wp:effectExtent l="0" t="0" r="0" b="0"/>
            <wp:docPr id="252260043"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60043"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6352" cy="103632"/>
                    </a:xfrm>
                    <a:prstGeom prst="rect">
                      <a:avLst/>
                    </a:prstGeom>
                  </pic:spPr>
                </pic:pic>
              </a:graphicData>
            </a:graphic>
          </wp:inline>
        </w:drawing>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上单调递增</w:t>
      </w:r>
      <w:r>
        <w:rPr>
          <w:rFonts w:ascii="Times New Roman Regular" w:hAnsi="Times New Roman Regular" w:cs="Times New Roman Regular" w:hint="eastAsia"/>
          <w:sz w:val="24"/>
        </w:rPr>
        <w:t>.</w:t>
      </w:r>
    </w:p>
    <w:p w14:paraId="14629090" w14:textId="77777777" w:rsidR="007E5CB6" w:rsidRDefault="00FC211A">
      <w:pPr>
        <w:spacing w:line="360" w:lineRule="auto"/>
        <w:ind w:firstLineChars="200" w:firstLine="480"/>
        <w:rPr>
          <w:rFonts w:ascii="Times New Roman Regular" w:eastAsia="PingFang SC" w:hAnsi="Times New Roman Regular" w:cs="Times New Roman Regular"/>
          <w:sz w:val="24"/>
        </w:rPr>
      </w:pPr>
      <w:r>
        <w:rPr>
          <w:rFonts w:hint="eastAsia"/>
          <w:sz w:val="24"/>
          <w:szCs w:val="24"/>
        </w:rPr>
        <w:t>h(1)=e-2</w:t>
      </w:r>
      <w:r>
        <w:rPr>
          <w:sz w:val="24"/>
          <w:szCs w:val="24"/>
        </w:rPr>
        <w:t>&gt;</w:t>
      </w:r>
      <w:r>
        <w:rPr>
          <w:rFonts w:hint="eastAsia"/>
          <w:sz w:val="24"/>
          <w:szCs w:val="24"/>
        </w:rPr>
        <w:t>0</w:t>
      </w:r>
      <w:r>
        <w:rPr>
          <w:rFonts w:hint="eastAsia"/>
          <w:sz w:val="24"/>
          <w:szCs w:val="24"/>
        </w:rPr>
        <w:t>，</w:t>
      </w:r>
      <w:r>
        <w:rPr>
          <w:rFonts w:hint="eastAsia"/>
          <w:sz w:val="24"/>
          <w:szCs w:val="24"/>
        </w:rPr>
        <w:t>h(</w:t>
      </w:r>
      <w:r>
        <w:rPr>
          <w:noProof/>
          <w:position w:val="-21"/>
        </w:rPr>
        <w:drawing>
          <wp:inline distT="0" distB="0" distL="0" distR="0" wp14:anchorId="1019942D" wp14:editId="405629AF">
            <wp:extent cx="200660" cy="363220"/>
            <wp:effectExtent l="0" t="0" r="0" b="0"/>
            <wp:docPr id="483072107" name="Picture 1" descr="{&quot;mathml&quot;:&quot;&lt;math style=\&quot;font-family:Times New Roman;font-size:12px;\&quot; xmlns=\&quot;http://www.w3.org/1998/Math/MathML\&quot;&gt;&lt;mfrac&gt;&lt;mn&gt;1&lt;/mn&gt;&lt;msup&gt;&lt;mi mathvariant=\&quot;normal\&quot;&gt;e&lt;/mi&gt;&lt;mn&gt;3&lt;/mn&gt;&lt;/msup&gt;&lt;/mfrac&gt;&lt;/math&gt;&quot;,&quot;origin&quot;:&quot;MathType Legacy&quot;,&quot;version&quot;:&quot;v3.17.2&quot;}" title="分数 正体 e 立方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72107" name="Picture 1" descr="{&quot;mathml&quot;:&quot;&lt;math style=\&quot;font-family:Times New Roman;font-size:12px;\&quot; xmlns=\&quot;http://www.w3.org/1998/Math/MathML\&quot;&gt;&lt;mfrac&gt;&lt;mn&gt;1&lt;/mn&gt;&lt;msup&gt;&lt;mi mathvariant=\&quot;normal\&quot;&gt;e&lt;/mi&gt;&lt;mn&gt;3&lt;/mn&gt;&lt;/msup&gt;&lt;/mfrac&gt;&lt;/math&gt;&quot;,&quot;origin&quot;:&quot;MathType Legacy&quot;,&quot;version&quot;:&quot;v3.17.2&quot;}" title="分数 正体 e 立方 分之 1"/>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1168" cy="363728"/>
                    </a:xfrm>
                    <a:prstGeom prst="rect">
                      <a:avLst/>
                    </a:prstGeom>
                  </pic:spPr>
                </pic:pic>
              </a:graphicData>
            </a:graphic>
          </wp:inline>
        </w:drawing>
      </w:r>
      <w:r>
        <w:rPr>
          <w:rFonts w:hint="eastAsia"/>
          <w:sz w:val="24"/>
          <w:szCs w:val="24"/>
        </w:rPr>
        <w:t>)=</w:t>
      </w:r>
      <w:r>
        <w:rPr>
          <w:noProof/>
        </w:rPr>
        <w:drawing>
          <wp:inline distT="0" distB="0" distL="0" distR="0" wp14:anchorId="448A0646" wp14:editId="7E1F9440">
            <wp:extent cx="245745" cy="168275"/>
            <wp:effectExtent l="0" t="0" r="0" b="0"/>
            <wp:docPr id="1192497172" name="Picture 1" descr="{&quot;mathml&quot;:&quot;&lt;math style=\&quot;font-family:Times New Roman;font-size:12px;\&quot; xmlns=\&quot;http://www.w3.org/1998/Math/MathML\&quot;&gt;&lt;msup&gt;&lt;mi mathvariant=\&quot;normal\&quot;&gt;e&lt;/mi&gt;&lt;msup&gt;&lt;mi mathvariant=\&quot;normal\&quot;&gt;e&lt;/mi&gt;&lt;mrow&gt;&lt;mo&gt;-&lt;/mo&gt;&lt;mn&gt;3&lt;/mn&gt;&lt;/mrow&gt;&lt;/msup&gt;&lt;/msup&gt;&lt;/math&gt;&quot;,&quot;origin&quot;:&quot;MathType Legacy&quot;,&quot;version&quot;:&quot;v3.17.2&quot;}" title="正体 e 的 正体 e 的 负 3 次方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97172" name="Picture 1" descr="{&quot;mathml&quot;:&quot;&lt;math style=\&quot;font-family:Times New Roman;font-size:12px;\&quot; xmlns=\&quot;http://www.w3.org/1998/Math/MathML\&quot;&gt;&lt;msup&gt;&lt;mi mathvariant=\&quot;normal\&quot;&gt;e&lt;/mi&gt;&lt;msup&gt;&lt;mi mathvariant=\&quot;normal\&quot;&gt;e&lt;/mi&gt;&lt;mrow&gt;&lt;mo&gt;-&lt;/mo&gt;&lt;mn&gt;3&lt;/mn&gt;&lt;/mrow&gt;&lt;/msup&gt;&lt;/msup&gt;&lt;/math&gt;&quot;,&quot;origin&quot;:&quot;MathType Legacy&quot;,&quot;version&quot;:&quot;v3.17.2&quot;}" title="正体 e 的 正体 e 的 负 3 次方 次方"/>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5872" cy="168656"/>
                    </a:xfrm>
                    <a:prstGeom prst="rect">
                      <a:avLst/>
                    </a:prstGeom>
                  </pic:spPr>
                </pic:pic>
              </a:graphicData>
            </a:graphic>
          </wp:inline>
        </w:drawing>
      </w:r>
      <w:r>
        <w:rPr>
          <w:rFonts w:hint="eastAsia"/>
          <w:sz w:val="24"/>
          <w:szCs w:val="24"/>
        </w:rPr>
        <w:t>-3-</w:t>
      </w:r>
      <w:r>
        <w:rPr>
          <w:noProof/>
          <w:position w:val="-21"/>
        </w:rPr>
        <w:drawing>
          <wp:inline distT="0" distB="0" distL="0" distR="0" wp14:anchorId="1C875FE0" wp14:editId="1075DB56">
            <wp:extent cx="200660" cy="363220"/>
            <wp:effectExtent l="0" t="0" r="0" b="0"/>
            <wp:docPr id="2085556308" name="Picture 1" descr="{&quot;mathml&quot;:&quot;&lt;math style=\&quot;font-family:Times New Roman;font-size:12px;\&quot; xmlns=\&quot;http://www.w3.org/1998/Math/MathML\&quot;&gt;&lt;mfrac&gt;&lt;mn&gt;2&lt;/mn&gt;&lt;msup&gt;&lt;mi mathvariant=\&quot;normal\&quot;&gt;e&lt;/mi&gt;&lt;mn&gt;3&lt;/mn&gt;&lt;/msup&gt;&lt;/mfrac&gt;&lt;/math&gt;&quot;,&quot;origin&quot;:&quot;MathType Legacy&quot;,&quot;version&quot;:&quot;v3.17.2&quot;}" title="分数 正体 e 立方 分之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56308" name="Picture 1" descr="{&quot;mathml&quot;:&quot;&lt;math style=\&quot;font-family:Times New Roman;font-size:12px;\&quot; xmlns=\&quot;http://www.w3.org/1998/Math/MathML\&quot;&gt;&lt;mfrac&gt;&lt;mn&gt;2&lt;/mn&gt;&lt;msup&gt;&lt;mi mathvariant=\&quot;normal\&quot;&gt;e&lt;/mi&gt;&lt;mn&gt;3&lt;/mn&gt;&lt;/msup&gt;&lt;/mfrac&gt;&lt;/math&gt;&quot;,&quot;origin&quot;:&quot;MathType Legacy&quot;,&quot;version&quot;:&quot;v3.17.2&quot;}" title="分数 正体 e 立方 分之 2"/>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01168" cy="363728"/>
                    </a:xfrm>
                    <a:prstGeom prst="rect">
                      <a:avLst/>
                    </a:prstGeom>
                  </pic:spPr>
                </pic:pic>
              </a:graphicData>
            </a:graphic>
          </wp:inline>
        </w:drawing>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e-3</w:t>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0.</w:t>
      </w:r>
    </w:p>
    <w:p w14:paraId="2450AA5F" w14:textId="77777777" w:rsidR="007E5CB6" w:rsidRDefault="00FC211A">
      <w:pPr>
        <w:spacing w:line="360" w:lineRule="auto"/>
        <w:ind w:firstLineChars="200" w:firstLine="480"/>
        <w:rPr>
          <w:rFonts w:ascii="Times New Roman Regular" w:eastAsia="PingFang SC" w:hAnsi="Times New Roman Regular" w:cs="Times New Roman Regular"/>
          <w:sz w:val="24"/>
        </w:rPr>
      </w:pPr>
      <w:r>
        <w:rPr>
          <w:rFonts w:ascii="Times New Roman Regular" w:hAnsi="Times New Roman Regular" w:cs="Times New Roman Regular"/>
          <w:sz w:val="24"/>
          <w:szCs w:val="24"/>
        </w:rPr>
        <w:t>∴</w:t>
      </w:r>
      <w:r>
        <w:rPr>
          <w:rFonts w:ascii="Times New Roman Regular" w:hAnsi="Times New Roman Regular" w:cs="Times New Roman Regular" w:hint="eastAsia"/>
          <w:sz w:val="24"/>
          <w:szCs w:val="24"/>
        </w:rPr>
        <w:t>h(x)</w:t>
      </w:r>
      <w:r>
        <w:rPr>
          <w:rFonts w:ascii="Times New Roman Regular" w:hAnsi="Times New Roman Regular" w:cs="Times New Roman Regular" w:hint="eastAsia"/>
          <w:sz w:val="24"/>
        </w:rPr>
        <w:t>在</w:t>
      </w:r>
      <w:r>
        <w:rPr>
          <w:rFonts w:hAnsi="DejaVu Math TeX Gyre" w:hint="eastAsia"/>
          <w:sz w:val="24"/>
        </w:rPr>
        <w:t>(0,</w:t>
      </w:r>
      <w:r>
        <w:rPr>
          <w:noProof/>
        </w:rPr>
        <w:drawing>
          <wp:inline distT="0" distB="0" distL="0" distR="0" wp14:anchorId="146C263F" wp14:editId="1403F49D">
            <wp:extent cx="276225" cy="103505"/>
            <wp:effectExtent l="0" t="0" r="0" b="0"/>
            <wp:docPr id="1556186838"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86838"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6352" cy="103632"/>
                    </a:xfrm>
                    <a:prstGeom prst="rect">
                      <a:avLst/>
                    </a:prstGeom>
                  </pic:spPr>
                </pic:pic>
              </a:graphicData>
            </a:graphic>
          </wp:inline>
        </w:drawing>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上有且仅有一个零点</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0</w:t>
      </w:r>
      <w:r>
        <w:rPr>
          <w:rFonts w:ascii="Times New Roman Regular" w:hAnsi="Times New Roman Regular" w:cs="Times New Roman Regular" w:hint="eastAsia"/>
          <w:sz w:val="24"/>
        </w:rPr>
        <w:t>，且</w:t>
      </w:r>
      <w:r>
        <w:rPr>
          <w:noProof/>
          <w:position w:val="-21"/>
        </w:rPr>
        <w:drawing>
          <wp:inline distT="0" distB="0" distL="0" distR="0" wp14:anchorId="76CBE793" wp14:editId="077FE99E">
            <wp:extent cx="200660" cy="363220"/>
            <wp:effectExtent l="0" t="0" r="0" b="0"/>
            <wp:docPr id="1966214510" name="Picture 1" descr="{&quot;mathml&quot;:&quot;&lt;math style=\&quot;font-family:Times New Roman;font-size:12px;\&quot; xmlns=\&quot;http://www.w3.org/1998/Math/MathML\&quot;&gt;&lt;mfrac&gt;&lt;mn&gt;1&lt;/mn&gt;&lt;msup&gt;&lt;mi mathvariant=\&quot;normal\&quot;&gt;e&lt;/mi&gt;&lt;mn&gt;3&lt;/mn&gt;&lt;/msup&gt;&lt;/mfrac&gt;&lt;/math&gt;&quot;,&quot;origin&quot;:&quot;MathType Legacy&quot;,&quot;version&quot;:&quot;v3.17.2&quot;}" title="分数 正体 e 立方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14510" name="Picture 1" descr="{&quot;mathml&quot;:&quot;&lt;math style=\&quot;font-family:Times New Roman;font-size:12px;\&quot; xmlns=\&quot;http://www.w3.org/1998/Math/MathML\&quot;&gt;&lt;mfrac&gt;&lt;mn&gt;1&lt;/mn&gt;&lt;msup&gt;&lt;mi mathvariant=\&quot;normal\&quot;&gt;e&lt;/mi&gt;&lt;mn&gt;3&lt;/mn&gt;&lt;/msup&gt;&lt;/mfrac&gt;&lt;/math&gt;&quot;,&quot;origin&quot;:&quot;MathType Legacy&quot;,&quot;version&quot;:&quot;v3.17.2&quot;}" title="分数 正体 e 立方 分之 1"/>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1168" cy="363728"/>
                    </a:xfrm>
                    <a:prstGeom prst="rect">
                      <a:avLst/>
                    </a:prstGeom>
                  </pic:spPr>
                </pic:pic>
              </a:graphicData>
            </a:graphic>
          </wp:inline>
        </w:drawing>
      </w:r>
      <w:r>
        <w:rPr>
          <w:rFonts w:ascii="Times New Roman Regular" w:eastAsia="PingFang SC" w:hAnsi="Times New Roman Regular" w:cs="Times New Roman Regular"/>
          <w:sz w:val="24"/>
        </w:rPr>
        <w:t>&lt;</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0</w:t>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 xml:space="preserve">1. </w:t>
      </w:r>
    </w:p>
    <w:p w14:paraId="45A4D1FB" w14:textId="5400C2F3" w:rsidR="007E5CB6" w:rsidRDefault="00FC211A">
      <w:pPr>
        <w:spacing w:line="360" w:lineRule="auto"/>
        <w:ind w:firstLineChars="200" w:firstLine="480"/>
        <w:rPr>
          <w:rFonts w:ascii="Times New Roman Regular" w:eastAsia="PingFang SC" w:hAnsi="Times New Roman Regular" w:cs="Times New Roman Regular"/>
          <w:sz w:val="24"/>
          <w:szCs w:val="24"/>
        </w:rPr>
      </w:pPr>
      <w:r>
        <w:rPr>
          <w:rFonts w:hint="eastAsia"/>
          <w:sz w:val="24"/>
          <w:szCs w:val="24"/>
        </w:rPr>
        <w:t>当</w:t>
      </w:r>
      <w:r>
        <w:rPr>
          <w:rFonts w:hint="eastAsia"/>
          <w:sz w:val="24"/>
          <w:szCs w:val="24"/>
        </w:rPr>
        <w:t>0</w:t>
      </w:r>
      <w:r>
        <w:rPr>
          <w:rFonts w:ascii="Times New Roman Regular" w:eastAsia="PingFang SC" w:hAnsi="Times New Roman Regular" w:cs="Times New Roman Regular"/>
          <w:sz w:val="24"/>
        </w:rPr>
        <w:t>&lt;</w:t>
      </w:r>
      <w:r>
        <w:rPr>
          <w:rFonts w:ascii="Times New Roman Regular" w:hAnsi="Times New Roman Regular" w:cs="Times New Roman Regular" w:hint="eastAsia"/>
          <w:sz w:val="24"/>
        </w:rPr>
        <w:t>x</w:t>
      </w:r>
      <w:r>
        <w:rPr>
          <w:rFonts w:ascii="Times New Roman Regular" w:eastAsia="PingFang SC" w:hAnsi="Times New Roman Regular" w:cs="Times New Roman Regular"/>
          <w:sz w:val="24"/>
        </w:rPr>
        <w:t>&lt;</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0</w:t>
      </w:r>
      <w:r>
        <w:rPr>
          <w:rFonts w:ascii="宋体" w:hAnsi="宋体" w:cs="宋体" w:hint="eastAsia"/>
          <w:sz w:val="24"/>
        </w:rPr>
        <w:t>时，</w:t>
      </w:r>
      <w:r>
        <w:rPr>
          <w:rFonts w:ascii="Times New Roman Regular" w:hAnsi="Times New Roman Regular" w:cs="Times New Roman Regular"/>
          <w:sz w:val="24"/>
        </w:rPr>
        <w:t>h(x)</w:t>
      </w:r>
      <w:r>
        <w:rPr>
          <w:rFonts w:ascii="Times New Roman Regular" w:eastAsia="PingFang SC" w:hAnsi="Times New Roman Regular" w:cs="Times New Roman Regular"/>
          <w:sz w:val="24"/>
        </w:rPr>
        <w:t>&lt;</w:t>
      </w:r>
      <w:r>
        <w:rPr>
          <w:rFonts w:ascii="Times New Roman Regular" w:eastAsia="PingFang SC" w:hAnsi="Times New Roman Regular" w:cs="Times New Roman Regular" w:hint="eastAsia"/>
          <w:sz w:val="24"/>
        </w:rPr>
        <w:t>0</w:t>
      </w:r>
      <w:r>
        <w:rPr>
          <w:rFonts w:ascii="宋体" w:hAnsi="宋体" w:cs="宋体" w:hint="eastAsia"/>
          <w:sz w:val="24"/>
        </w:rPr>
        <w:t>，</w:t>
      </w:r>
      <w:r w:rsidRPr="00FC211A">
        <w:rPr>
          <w:rFonts w:ascii="宋体" w:hAnsi="宋体" w:cs="宋体" w:hint="eastAsia"/>
          <w:sz w:val="24"/>
        </w:rPr>
        <w:t>即</w:t>
      </w:r>
      <w:r w:rsidRPr="00FC211A">
        <w:rPr>
          <w:noProof/>
          <w:sz w:val="24"/>
          <w:szCs w:val="24"/>
        </w:rPr>
        <w:drawing>
          <wp:inline distT="0" distB="0" distL="0" distR="0" wp14:anchorId="3A65E9A3" wp14:editId="72C0F6C4">
            <wp:extent cx="123825" cy="111760"/>
            <wp:effectExtent l="0" t="0" r="0" b="0"/>
            <wp:docPr id="397830403"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638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sidRPr="00FC211A">
        <w:rPr>
          <w:rFonts w:hAnsi="DejaVu Math TeX Gyre" w:hint="eastAsia"/>
          <w:sz w:val="24"/>
        </w:rPr>
        <w:t>-x</w:t>
      </w:r>
      <w:r w:rsidRPr="00FC211A">
        <w:rPr>
          <w:rFonts w:ascii="Times New Roman Regular" w:eastAsia="PingFang SC" w:hAnsi="Times New Roman Regular" w:cs="Times New Roman Regular"/>
          <w:sz w:val="24"/>
          <w:szCs w:val="24"/>
        </w:rPr>
        <w:t>&lt;</w:t>
      </w:r>
      <w:r w:rsidRPr="00FC211A">
        <w:rPr>
          <w:rFonts w:hAnsi="DejaVu Math TeX Gyre" w:hint="eastAsia"/>
          <w:sz w:val="24"/>
          <w:szCs w:val="24"/>
        </w:rPr>
        <w:t>x-</w:t>
      </w:r>
      <w:r>
        <w:rPr>
          <w:noProof/>
          <w:sz w:val="24"/>
          <w:szCs w:val="24"/>
        </w:rPr>
        <w:drawing>
          <wp:inline distT="0" distB="0" distL="0" distR="0" wp14:anchorId="3C43D38C" wp14:editId="11177196">
            <wp:extent cx="196850" cy="107315"/>
            <wp:effectExtent l="0" t="0" r="0" b="0"/>
            <wp:docPr id="1871006749"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923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sz w:val="24"/>
          <w:szCs w:val="24"/>
        </w:rPr>
        <w:t>，</w:t>
      </w:r>
      <w:r>
        <w:rPr>
          <w:rFonts w:hint="eastAsia"/>
          <w:sz w:val="24"/>
          <w:szCs w:val="24"/>
        </w:rPr>
        <w:t>f(x)</w:t>
      </w:r>
      <w:r>
        <w:rPr>
          <w:rFonts w:ascii="Times New Roman Regular" w:eastAsia="PingFang SC" w:hAnsi="Times New Roman Regular" w:cs="Times New Roman Regular"/>
          <w:sz w:val="24"/>
          <w:szCs w:val="24"/>
        </w:rPr>
        <w:t>&lt;</w:t>
      </w:r>
      <w:r>
        <w:rPr>
          <w:rFonts w:ascii="Times New Roman Regular" w:eastAsia="PingFang SC" w:hAnsi="Times New Roman Regular" w:cs="Times New Roman Regular" w:hint="eastAsia"/>
          <w:sz w:val="24"/>
          <w:szCs w:val="24"/>
        </w:rPr>
        <w:t>g(x).</w:t>
      </w:r>
    </w:p>
    <w:p w14:paraId="5F18715C" w14:textId="0CDE9E31" w:rsidR="007E5CB6" w:rsidRDefault="00FC211A">
      <w:pPr>
        <w:spacing w:line="360" w:lineRule="auto"/>
        <w:ind w:firstLineChars="200" w:firstLine="480"/>
        <w:rPr>
          <w:rFonts w:ascii="Times New Roman Regular" w:eastAsia="PingFang SC" w:hAnsi="Times New Roman Regular" w:cs="Times New Roman Regular"/>
          <w:sz w:val="24"/>
          <w:szCs w:val="24"/>
        </w:rPr>
      </w:pPr>
      <w:r>
        <w:rPr>
          <w:rFonts w:hint="eastAsia"/>
          <w:sz w:val="24"/>
          <w:szCs w:val="24"/>
        </w:rPr>
        <w:t>当</w:t>
      </w:r>
      <w:r>
        <w:rPr>
          <w:rFonts w:ascii="Times New Roman Regular" w:hAnsi="Times New Roman Regular" w:cs="Times New Roman Regular" w:hint="eastAsia"/>
          <w:sz w:val="24"/>
        </w:rPr>
        <w:t>x</w:t>
      </w:r>
      <w:r>
        <w:rPr>
          <w:sz w:val="24"/>
          <w:szCs w:val="24"/>
        </w:rPr>
        <w:t>&gt;</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0</w:t>
      </w:r>
      <w:r>
        <w:rPr>
          <w:rFonts w:ascii="宋体" w:hAnsi="宋体" w:cs="宋体" w:hint="eastAsia"/>
          <w:sz w:val="24"/>
        </w:rPr>
        <w:t>时，</w:t>
      </w:r>
      <w:r>
        <w:rPr>
          <w:rFonts w:ascii="Times New Roman Regular" w:hAnsi="Times New Roman Regular" w:cs="Times New Roman Regular"/>
          <w:sz w:val="24"/>
        </w:rPr>
        <w:t>h(x)</w:t>
      </w:r>
      <w:r>
        <w:rPr>
          <w:sz w:val="24"/>
          <w:szCs w:val="24"/>
        </w:rPr>
        <w:t>&gt;</w:t>
      </w:r>
      <w:r>
        <w:rPr>
          <w:rFonts w:ascii="Times New Roman Regular" w:eastAsia="PingFang SC" w:hAnsi="Times New Roman Regular" w:cs="Times New Roman Regular" w:hint="eastAsia"/>
          <w:sz w:val="24"/>
        </w:rPr>
        <w:t>0</w:t>
      </w:r>
      <w:r>
        <w:rPr>
          <w:rFonts w:ascii="宋体" w:hAnsi="宋体" w:cs="宋体" w:hint="eastAsia"/>
          <w:sz w:val="24"/>
        </w:rPr>
        <w:t>，即</w:t>
      </w:r>
      <w:r w:rsidRPr="00FC211A">
        <w:rPr>
          <w:noProof/>
          <w:sz w:val="24"/>
          <w:szCs w:val="24"/>
        </w:rPr>
        <w:drawing>
          <wp:inline distT="0" distB="0" distL="0" distR="0" wp14:anchorId="53676F7A" wp14:editId="422C8592">
            <wp:extent cx="123825" cy="111760"/>
            <wp:effectExtent l="0" t="0" r="0" b="0"/>
            <wp:docPr id="7436925"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638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sidRPr="00FC211A">
        <w:rPr>
          <w:rFonts w:hAnsi="DejaVu Math TeX Gyre" w:hint="eastAsia"/>
          <w:sz w:val="24"/>
        </w:rPr>
        <w:t>-x</w:t>
      </w:r>
      <w:r w:rsidRPr="00FC211A">
        <w:rPr>
          <w:sz w:val="24"/>
          <w:szCs w:val="24"/>
        </w:rPr>
        <w:t>&gt;</w:t>
      </w:r>
      <w:r w:rsidRPr="00FC211A">
        <w:rPr>
          <w:rFonts w:hAnsi="DejaVu Math TeX Gyre" w:hint="eastAsia"/>
          <w:sz w:val="24"/>
          <w:szCs w:val="24"/>
        </w:rPr>
        <w:t>x-</w:t>
      </w:r>
      <w:r>
        <w:rPr>
          <w:noProof/>
          <w:sz w:val="24"/>
          <w:szCs w:val="24"/>
        </w:rPr>
        <w:drawing>
          <wp:inline distT="0" distB="0" distL="0" distR="0" wp14:anchorId="4EF30BE7" wp14:editId="5D1C7E79">
            <wp:extent cx="196850" cy="107315"/>
            <wp:effectExtent l="0" t="0" r="0" b="0"/>
            <wp:docPr id="48029037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923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sz w:val="24"/>
          <w:szCs w:val="24"/>
        </w:rPr>
        <w:t>，</w:t>
      </w:r>
      <w:r>
        <w:rPr>
          <w:rFonts w:hint="eastAsia"/>
          <w:sz w:val="24"/>
          <w:szCs w:val="24"/>
        </w:rPr>
        <w:t>f(x)</w:t>
      </w:r>
      <w:r>
        <w:rPr>
          <w:sz w:val="24"/>
          <w:szCs w:val="24"/>
        </w:rPr>
        <w:t>&gt;</w:t>
      </w:r>
      <w:r>
        <w:rPr>
          <w:rFonts w:ascii="Times New Roman Regular" w:eastAsia="PingFang SC" w:hAnsi="Times New Roman Regular" w:cs="Times New Roman Regular" w:hint="eastAsia"/>
          <w:sz w:val="24"/>
          <w:szCs w:val="24"/>
        </w:rPr>
        <w:t>g(x).</w:t>
      </w:r>
    </w:p>
    <w:p w14:paraId="47C1B4D5" w14:textId="77777777" w:rsidR="007E5CB6" w:rsidRDefault="00FC211A">
      <w:pPr>
        <w:spacing w:line="360" w:lineRule="auto"/>
        <w:ind w:firstLineChars="200" w:firstLine="480"/>
        <w:rPr>
          <w:sz w:val="24"/>
          <w:szCs w:val="24"/>
        </w:rPr>
      </w:pPr>
      <w:r>
        <w:rPr>
          <w:rFonts w:ascii="Times New Roman Regular" w:hAnsi="Times New Roman Regular" w:cs="Times New Roman Regular"/>
          <w:sz w:val="24"/>
          <w:szCs w:val="24"/>
        </w:rPr>
        <w:t>∴</w:t>
      </w:r>
      <w:r>
        <w:rPr>
          <w:rFonts w:ascii="Times New Roman Regular" w:hAnsi="Times New Roman Regular" w:cs="Times New Roman Regular" w:hint="eastAsia"/>
          <w:sz w:val="24"/>
          <w:szCs w:val="24"/>
        </w:rPr>
        <w:t>若</w:t>
      </w:r>
      <w:r>
        <w:rPr>
          <w:rFonts w:hAnsi="DejaVu Math TeX Gyre" w:hint="eastAsia"/>
          <w:sz w:val="24"/>
        </w:rPr>
        <w:t>存在直线</w:t>
      </w:r>
      <w:r>
        <w:rPr>
          <w:rFonts w:hAnsi="DejaVu Math TeX Gyre" w:hint="eastAsia"/>
          <w:sz w:val="24"/>
        </w:rPr>
        <w:t>y=b</w:t>
      </w:r>
      <w:r>
        <w:rPr>
          <w:rFonts w:hAnsi="DejaVu Math TeX Gyre" w:hint="eastAsia"/>
          <w:sz w:val="24"/>
        </w:rPr>
        <w:t>与曲线</w:t>
      </w:r>
      <w:r>
        <w:rPr>
          <w:rFonts w:hAnsi="DejaVu Math TeX Gyre" w:hint="eastAsia"/>
          <w:sz w:val="24"/>
        </w:rPr>
        <w:t>y=f(x)</w:t>
      </w:r>
      <w:r>
        <w:rPr>
          <w:rFonts w:hAnsi="DejaVu Math TeX Gyre" w:hint="eastAsia"/>
          <w:sz w:val="24"/>
        </w:rPr>
        <w:t>、</w:t>
      </w:r>
      <w:r>
        <w:rPr>
          <w:rFonts w:hAnsi="DejaVu Math TeX Gyre" w:hint="eastAsia"/>
          <w:sz w:val="24"/>
        </w:rPr>
        <w:t>y=g(x)</w:t>
      </w:r>
      <w:r>
        <w:rPr>
          <w:rFonts w:hAnsi="DejaVu Math TeX Gyre" w:hint="eastAsia"/>
          <w:sz w:val="24"/>
        </w:rPr>
        <w:t>有三个不同的交点，则</w:t>
      </w:r>
      <w:r>
        <w:rPr>
          <w:rFonts w:hAnsi="DejaVu Math TeX Gyre" w:hint="eastAsia"/>
          <w:sz w:val="24"/>
        </w:rPr>
        <w:t>b=f(</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0</w:t>
      </w:r>
      <w:r>
        <w:rPr>
          <w:rFonts w:hAnsi="DejaVu Math TeX Gyre" w:hint="eastAsia"/>
          <w:sz w:val="24"/>
        </w:rPr>
        <w:t>)=g(</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0</w:t>
      </w:r>
      <w:r>
        <w:rPr>
          <w:rFonts w:hAnsi="DejaVu Math TeX Gyre" w:hint="eastAsia"/>
          <w:sz w:val="24"/>
        </w:rPr>
        <w:t>)</w:t>
      </w:r>
      <w:r>
        <w:rPr>
          <w:sz w:val="24"/>
          <w:szCs w:val="24"/>
        </w:rPr>
        <w:t>&gt;</w:t>
      </w:r>
      <w:r>
        <w:rPr>
          <w:rFonts w:hint="eastAsia"/>
          <w:sz w:val="24"/>
          <w:szCs w:val="24"/>
        </w:rPr>
        <w:t>1.</w:t>
      </w:r>
    </w:p>
    <w:p w14:paraId="6D43241F" w14:textId="77777777" w:rsidR="007E5CB6" w:rsidRDefault="00FC211A">
      <w:pPr>
        <w:spacing w:line="360" w:lineRule="auto"/>
        <w:ind w:firstLineChars="200" w:firstLine="480"/>
        <w:rPr>
          <w:rFonts w:hAnsi="DejaVu Math TeX Gyre"/>
          <w:sz w:val="24"/>
        </w:rPr>
      </w:pPr>
      <w:r>
        <w:rPr>
          <w:rFonts w:hint="eastAsia"/>
          <w:sz w:val="24"/>
          <w:szCs w:val="24"/>
        </w:rPr>
        <w:t>此时</w:t>
      </w:r>
      <w:r w:rsidRPr="00FC211A">
        <w:rPr>
          <w:noProof/>
        </w:rPr>
        <w:drawing>
          <wp:inline distT="0" distB="0" distL="0" distR="0" wp14:anchorId="7CE1EA92" wp14:editId="01F0CD5E">
            <wp:extent cx="123825" cy="111760"/>
            <wp:effectExtent l="0" t="0" r="3175" b="15240"/>
            <wp:docPr id="1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sidRPr="00FC211A">
        <w:rPr>
          <w:rFonts w:hAnsi="DejaVu Math TeX Gyre" w:hint="eastAsia"/>
          <w:sz w:val="24"/>
        </w:rPr>
        <w:t>-x=b</w:t>
      </w:r>
      <w:r>
        <w:rPr>
          <w:rFonts w:hAnsi="DejaVu Math TeX Gyre" w:hint="eastAsia"/>
          <w:sz w:val="24"/>
        </w:rPr>
        <w:t>，有两个不同的根</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1</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0</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1</w:t>
      </w:r>
      <w:r>
        <w:rPr>
          <w:rFonts w:ascii="Times New Roman Regular" w:eastAsia="PingFang SC" w:hAnsi="Times New Roman Regular" w:cs="Times New Roman Regular"/>
          <w:sz w:val="24"/>
          <w:szCs w:val="24"/>
        </w:rPr>
        <w:t>&lt;</w:t>
      </w:r>
      <w:r>
        <w:rPr>
          <w:rFonts w:ascii="Times New Roman Regular" w:eastAsia="PingFang SC" w:hAnsi="Times New Roman Regular" w:cs="Times New Roman Regular" w:hint="eastAsia"/>
          <w:sz w:val="24"/>
          <w:szCs w:val="24"/>
        </w:rPr>
        <w:t>0</w:t>
      </w:r>
      <w:r>
        <w:rPr>
          <w:rFonts w:ascii="Times New Roman Regular" w:eastAsia="PingFang SC" w:hAnsi="Times New Roman Regular" w:cs="Times New Roman Regular"/>
          <w:sz w:val="24"/>
          <w:szCs w:val="24"/>
        </w:rPr>
        <w:t>&lt;</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0</w:t>
      </w:r>
      <w:r>
        <w:rPr>
          <w:rFonts w:ascii="Times New Roman Regular" w:hAnsi="Times New Roman Regular" w:cs="Times New Roman Regular" w:hint="eastAsia"/>
          <w:sz w:val="24"/>
        </w:rPr>
        <w:t>).</w:t>
      </w:r>
    </w:p>
    <w:p w14:paraId="43CDA3CF" w14:textId="3386794A" w:rsidR="007E5CB6" w:rsidRDefault="00FC211A">
      <w:pPr>
        <w:spacing w:line="360" w:lineRule="auto"/>
        <w:ind w:firstLineChars="200" w:firstLine="480"/>
        <w:rPr>
          <w:rFonts w:ascii="Times New Roman Regular" w:hAnsi="Times New Roman Regular" w:cs="Times New Roman Regular"/>
          <w:sz w:val="24"/>
        </w:rPr>
      </w:pPr>
      <w:r w:rsidRPr="00FC211A">
        <w:rPr>
          <w:rFonts w:hAnsi="DejaVu Math TeX Gyre" w:hint="eastAsia"/>
          <w:sz w:val="24"/>
        </w:rPr>
        <w:t>x-</w:t>
      </w:r>
      <w:r w:rsidRPr="00FC211A">
        <w:rPr>
          <w:noProof/>
          <w:sz w:val="24"/>
          <w:szCs w:val="24"/>
        </w:rPr>
        <w:drawing>
          <wp:inline distT="0" distB="0" distL="0" distR="0" wp14:anchorId="48E7E6FF" wp14:editId="039599AF">
            <wp:extent cx="196850" cy="107315"/>
            <wp:effectExtent l="0" t="0" r="0" b="0"/>
            <wp:docPr id="1468284863"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923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sidRPr="00FC211A">
        <w:rPr>
          <w:rFonts w:hAnsi="DejaVu Math TeX Gyre" w:hint="eastAsia"/>
          <w:sz w:val="24"/>
        </w:rPr>
        <w:t>=b</w:t>
      </w:r>
      <w:r>
        <w:rPr>
          <w:rFonts w:hAnsi="DejaVu Math TeX Gyre" w:hint="eastAsia"/>
          <w:sz w:val="24"/>
        </w:rPr>
        <w:t>，有两个不同的根</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0</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2</w:t>
      </w:r>
      <w:r>
        <w:rPr>
          <w:rFonts w:ascii="Times New Roman Regular" w:hAnsi="Times New Roman Regular" w:cs="Times New Roman Regular" w:hint="eastAsia"/>
          <w:sz w:val="24"/>
        </w:rPr>
        <w:t>(</w:t>
      </w:r>
      <w:r>
        <w:rPr>
          <w:rFonts w:ascii="Times New Roman Regular" w:eastAsia="PingFang SC" w:hAnsi="Times New Roman Regular" w:cs="Times New Roman Regular" w:hint="eastAsia"/>
          <w:sz w:val="24"/>
          <w:szCs w:val="24"/>
        </w:rPr>
        <w:t>0</w:t>
      </w:r>
      <w:r>
        <w:rPr>
          <w:rFonts w:ascii="Times New Roman Regular" w:eastAsia="PingFang SC" w:hAnsi="Times New Roman Regular" w:cs="Times New Roman Regular"/>
          <w:sz w:val="24"/>
          <w:szCs w:val="24"/>
        </w:rPr>
        <w:t>&lt;</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0</w:t>
      </w:r>
      <w:r>
        <w:rPr>
          <w:rFonts w:ascii="Times New Roman Regular" w:eastAsia="PingFang SC" w:hAnsi="Times New Roman Regular" w:cs="Times New Roman Regular"/>
          <w:sz w:val="24"/>
          <w:szCs w:val="24"/>
        </w:rPr>
        <w:t>&lt;</w:t>
      </w:r>
      <w:r>
        <w:rPr>
          <w:rFonts w:ascii="Times New Roman Regular" w:eastAsia="PingFang SC" w:hAnsi="Times New Roman Regular" w:cs="Times New Roman Regular" w:hint="eastAsia"/>
          <w:sz w:val="24"/>
          <w:szCs w:val="24"/>
        </w:rPr>
        <w:t>1</w:t>
      </w:r>
      <w:r>
        <w:rPr>
          <w:rFonts w:ascii="Times New Roman Regular" w:eastAsia="PingFang SC" w:hAnsi="Times New Roman Regular" w:cs="Times New Roman Regular"/>
          <w:sz w:val="24"/>
          <w:szCs w:val="24"/>
        </w:rPr>
        <w:t>&lt;</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2</w:t>
      </w:r>
      <w:r>
        <w:rPr>
          <w:rFonts w:ascii="Times New Roman Regular" w:hAnsi="Times New Roman Regular" w:cs="Times New Roman Regular" w:hint="eastAsia"/>
          <w:sz w:val="24"/>
        </w:rPr>
        <w:t>).</w:t>
      </w:r>
    </w:p>
    <w:p w14:paraId="4312216D" w14:textId="4B780E51" w:rsidR="007E5CB6" w:rsidRPr="0039386C" w:rsidRDefault="00FC211A">
      <w:pPr>
        <w:spacing w:line="360" w:lineRule="auto"/>
        <w:ind w:firstLineChars="200" w:firstLine="480"/>
        <w:rPr>
          <w:rFonts w:ascii="Times New Roman Regular" w:hAnsi="Times New Roman Regular" w:cs="Times New Roman Regular"/>
          <w:sz w:val="24"/>
          <w:szCs w:val="24"/>
          <w:vertAlign w:val="superscript"/>
        </w:rPr>
      </w:pPr>
      <w:r>
        <w:rPr>
          <w:rFonts w:ascii="Times New Roman Regular" w:hAnsi="Times New Roman Regular" w:cs="Times New Roman Regular"/>
          <w:sz w:val="24"/>
          <w:szCs w:val="24"/>
        </w:rPr>
        <w:lastRenderedPageBreak/>
        <w:t>∴</w:t>
      </w:r>
      <w:r w:rsidR="0039386C">
        <w:rPr>
          <w:rFonts w:ascii="Times New Roman Regular" w:hAnsi="Times New Roman Regular" w:cs="Times New Roman Regular" w:hint="eastAsia"/>
          <w:sz w:val="24"/>
        </w:rPr>
        <w:t>x</w:t>
      </w:r>
      <w:r w:rsidR="0039386C">
        <w:rPr>
          <w:rFonts w:ascii="Times New Roman Regular" w:hAnsi="Times New Roman Regular" w:cs="Times New Roman Regular" w:hint="eastAsia"/>
          <w:sz w:val="24"/>
          <w:vertAlign w:val="subscript"/>
        </w:rPr>
        <w:t>1</w:t>
      </w:r>
      <w:r w:rsidR="0039386C">
        <w:rPr>
          <w:rFonts w:ascii="Times New Roman Regular" w:hAnsi="Times New Roman Regular" w:cs="Times New Roman Regular" w:hint="eastAsia"/>
          <w:sz w:val="24"/>
        </w:rPr>
        <w:t>=</w:t>
      </w:r>
      <w:r w:rsidR="0039386C">
        <w:rPr>
          <w:noProof/>
        </w:rPr>
        <w:drawing>
          <wp:inline distT="0" distB="0" distL="0" distR="0" wp14:anchorId="029FF349" wp14:editId="320D2A33">
            <wp:extent cx="119888" cy="107696"/>
            <wp:effectExtent l="0" t="0" r="0" b="0"/>
            <wp:docPr id="1559933764" name="Picture 1" descr="{&quot;mathml&quot;:&quot;&lt;math style=\&quot;font-family:Times New Roman;font-size:12px;\&quot; xmlns=\&quot;http://www.w3.org/1998/Math/MathML\&quot;&gt;&lt;mi&gt;ln&lt;/mi&gt;&lt;/math&gt;&quot;,&quot;origin&quot;:&quot;MathType Legacy&quot;,&quot;version&quot;:&quot;v3.17.2&quot;}" titl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ln&lt;/mi&gt;&lt;/math&gt;&quot;,&quot;origin&quot;:&quot;MathType Legacy&quot;,&quot;version&quot;:&quot;v3.17.2&quot;}" title="ln"/>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19888" cy="107696"/>
                    </a:xfrm>
                    <a:prstGeom prst="rect">
                      <a:avLst/>
                    </a:prstGeom>
                  </pic:spPr>
                </pic:pic>
              </a:graphicData>
            </a:graphic>
          </wp:inline>
        </w:drawing>
      </w:r>
      <w:r w:rsidR="0039386C">
        <w:rPr>
          <w:rFonts w:ascii="Times New Roman Regular" w:hAnsi="Times New Roman Regular" w:cs="Times New Roman Regular" w:hint="eastAsia"/>
          <w:sz w:val="24"/>
        </w:rPr>
        <w:t>x</w:t>
      </w:r>
      <w:r w:rsidR="0039386C">
        <w:rPr>
          <w:rFonts w:ascii="Times New Roman Regular" w:hAnsi="Times New Roman Regular" w:cs="Times New Roman Regular" w:hint="eastAsia"/>
          <w:sz w:val="24"/>
          <w:vertAlign w:val="subscript"/>
        </w:rPr>
        <w:t>0</w:t>
      </w:r>
      <w:r w:rsidR="0039386C">
        <w:rPr>
          <w:rFonts w:ascii="Times New Roman Regular" w:hAnsi="Times New Roman Regular" w:cs="Times New Roman Regular" w:hint="eastAsia"/>
          <w:sz w:val="24"/>
        </w:rPr>
        <w:t>，</w:t>
      </w:r>
      <w:r w:rsidR="0039386C">
        <w:rPr>
          <w:rFonts w:ascii="Times New Roman Regular" w:hAnsi="Times New Roman Regular" w:cs="Times New Roman Regular" w:hint="eastAsia"/>
          <w:sz w:val="24"/>
        </w:rPr>
        <w:t>x</w:t>
      </w:r>
      <w:r w:rsidR="0039386C">
        <w:rPr>
          <w:rFonts w:ascii="Times New Roman Regular" w:hAnsi="Times New Roman Regular" w:cs="Times New Roman Regular" w:hint="eastAsia"/>
          <w:sz w:val="24"/>
          <w:vertAlign w:val="subscript"/>
        </w:rPr>
        <w:t>0</w:t>
      </w:r>
      <w:r w:rsidR="0039386C">
        <w:rPr>
          <w:rFonts w:ascii="Times New Roman Regular" w:hAnsi="Times New Roman Regular" w:cs="Times New Roman Regular" w:hint="eastAsia"/>
          <w:sz w:val="24"/>
        </w:rPr>
        <w:t>=</w:t>
      </w:r>
      <w:r w:rsidR="0039386C">
        <w:rPr>
          <w:noProof/>
        </w:rPr>
        <w:drawing>
          <wp:inline distT="0" distB="0" distL="0" distR="0" wp14:anchorId="13171848" wp14:editId="4D2C2826">
            <wp:extent cx="119888" cy="107696"/>
            <wp:effectExtent l="0" t="0" r="0" b="0"/>
            <wp:docPr id="517505808" name="Picture 1" descr="{&quot;mathml&quot;:&quot;&lt;math xmlns=\&quot;http://www.w3.org/1998/Math/MathML\&quot; style=\&quot;font-family:Times New Roman;font-size:12px;\&quot;&gt;&lt;mi&gt;ln&lt;/mi&gt;&lt;/math&gt;&quot;,&quot;origin&quot;:&quot;MathType Legacy&quot;,&quot;version&quot;:&quot;v3.17.2&quot;}" titl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Times New Roman;font-size:12px;\&quot;&gt;&lt;mi&gt;ln&lt;/mi&gt;&lt;/math&gt;&quot;,&quot;origin&quot;:&quot;MathType Legacy&quot;,&quot;version&quot;:&quot;v3.17.2&quot;}" title="ln"/>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19888" cy="107696"/>
                    </a:xfrm>
                    <a:prstGeom prst="rect">
                      <a:avLst/>
                    </a:prstGeom>
                  </pic:spPr>
                </pic:pic>
              </a:graphicData>
            </a:graphic>
          </wp:inline>
        </w:drawing>
      </w:r>
      <w:r w:rsidR="0039386C">
        <w:rPr>
          <w:rFonts w:ascii="Times New Roman Regular" w:hAnsi="Times New Roman Regular" w:cs="Times New Roman Regular" w:hint="eastAsia"/>
          <w:sz w:val="24"/>
        </w:rPr>
        <w:t>x</w:t>
      </w:r>
      <w:r w:rsidR="0039386C">
        <w:rPr>
          <w:rFonts w:ascii="Times New Roman Regular" w:hAnsi="Times New Roman Regular" w:cs="Times New Roman Regular" w:hint="eastAsia"/>
          <w:sz w:val="24"/>
          <w:vertAlign w:val="subscript"/>
        </w:rPr>
        <w:t>2</w:t>
      </w:r>
      <w:r w:rsidR="0039386C">
        <w:rPr>
          <w:rFonts w:ascii="Times New Roman Regular" w:hAnsi="Times New Roman Regular" w:cs="Times New Roman Regular" w:hint="eastAsia"/>
          <w:sz w:val="24"/>
        </w:rPr>
        <w:t>，</w:t>
      </w:r>
      <w:r w:rsidR="0039386C">
        <w:rPr>
          <w:noProof/>
        </w:rPr>
        <w:drawing>
          <wp:inline distT="0" distB="0" distL="0" distR="0" wp14:anchorId="1F863C15" wp14:editId="402B0358">
            <wp:extent cx="170688" cy="164592"/>
            <wp:effectExtent l="0" t="0" r="0" b="0"/>
            <wp:docPr id="249654766" name="Picture 1" descr="{&quot;mathml&quot;:&quot;&lt;math xmlns=\&quot;http://www.w3.org/1998/Math/MathML\&quot; style=\&quot;font-family:Times New Roman;font-size:12px;\&quot;&gt;&lt;msup&gt;&lt;mi mathvariant=\&quot;normal\&quot;&gt;e&lt;/mi&gt;&lt;msub&gt;&lt;mi mathvariant=\&quot;normal\&quot;&gt;x&lt;/mi&gt;&lt;mn&gt;0&lt;/mn&gt;&lt;/msub&gt;&lt;/msup&gt;&lt;/math&gt;&quot;,&quot;origin&quot;:&quot;MathType Legacy&quot;,&quot;version&quot;:&quot;v3.17.2&quot;}" title="正体 e 的 正体 x 下标 0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Times New Roman;font-size:12px;\&quot;&gt;&lt;msup&gt;&lt;mi mathvariant=\&quot;normal\&quot;&gt;e&lt;/mi&gt;&lt;msub&gt;&lt;mi mathvariant=\&quot;normal\&quot;&gt;x&lt;/mi&gt;&lt;mn&gt;0&lt;/mn&gt;&lt;/msub&gt;&lt;/msup&gt;&lt;/math&gt;&quot;,&quot;origin&quot;:&quot;MathType Legacy&quot;,&quot;version&quot;:&quot;v3.17.2&quot;}" title="正体 e 的 正体 x 下标 0 次方"/>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0688" cy="164592"/>
                    </a:xfrm>
                    <a:prstGeom prst="rect">
                      <a:avLst/>
                    </a:prstGeom>
                  </pic:spPr>
                </pic:pic>
              </a:graphicData>
            </a:graphic>
          </wp:inline>
        </w:drawing>
      </w:r>
      <w:r w:rsidR="0039386C">
        <w:rPr>
          <w:rFonts w:ascii="Times New Roman Regular" w:hAnsi="Times New Roman Regular" w:cs="Times New Roman Regular" w:hint="eastAsia"/>
          <w:sz w:val="24"/>
        </w:rPr>
        <w:t>=x</w:t>
      </w:r>
      <w:r w:rsidR="0039386C">
        <w:rPr>
          <w:rFonts w:ascii="Times New Roman Regular" w:hAnsi="Times New Roman Regular" w:cs="Times New Roman Regular" w:hint="eastAsia"/>
          <w:sz w:val="24"/>
          <w:vertAlign w:val="subscript"/>
        </w:rPr>
        <w:t>2</w:t>
      </w:r>
    </w:p>
    <w:p w14:paraId="29993BA6" w14:textId="57B33475" w:rsidR="007E5CB6" w:rsidRPr="0039386C" w:rsidRDefault="0039386C">
      <w:pPr>
        <w:spacing w:line="360" w:lineRule="auto"/>
        <w:ind w:firstLineChars="200" w:firstLine="480"/>
        <w:rPr>
          <w:rFonts w:ascii="Times New Roman Regular" w:hAnsi="Times New Roman Regular" w:cs="Times New Roman Regular"/>
          <w:sz w:val="24"/>
          <w:szCs w:val="24"/>
        </w:rPr>
      </w:pP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1</w:t>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2</w:t>
      </w:r>
      <w:r>
        <w:rPr>
          <w:rFonts w:ascii="Times New Roman Regular" w:hAnsi="Times New Roman Regular" w:cs="Times New Roman Regular" w:hint="eastAsia"/>
          <w:sz w:val="24"/>
        </w:rPr>
        <w:t>=</w:t>
      </w:r>
      <w:r>
        <w:rPr>
          <w:noProof/>
        </w:rPr>
        <w:drawing>
          <wp:inline distT="0" distB="0" distL="0" distR="0" wp14:anchorId="0520BA92" wp14:editId="4BFCE6B1">
            <wp:extent cx="119888" cy="107696"/>
            <wp:effectExtent l="0" t="0" r="0" b="0"/>
            <wp:docPr id="436691642" name="Picture 1" descr="{&quot;mathml&quot;:&quot;&lt;math style=\&quot;font-family:Times New Roman;font-size:12px;\&quot; xmlns=\&quot;http://www.w3.org/1998/Math/MathML\&quot;&gt;&lt;mi&gt;ln&lt;/mi&gt;&lt;/math&gt;&quot;,&quot;origin&quot;:&quot;MathType Legacy&quot;,&quot;version&quot;:&quot;v3.17.2&quot;}" titl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ln&lt;/mi&gt;&lt;/math&gt;&quot;,&quot;origin&quot;:&quot;MathType Legacy&quot;,&quot;version&quot;:&quot;v3.17.2&quot;}" title="ln"/>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19888" cy="107696"/>
                    </a:xfrm>
                    <a:prstGeom prst="rect">
                      <a:avLst/>
                    </a:prstGeom>
                  </pic:spPr>
                </pic:pic>
              </a:graphicData>
            </a:graphic>
          </wp:inline>
        </w:drawing>
      </w:r>
      <w:r>
        <w:rPr>
          <w:rFonts w:ascii="Times New Roman Regular" w:hAnsi="Times New Roman Regular" w:cs="Times New Roman Regular" w:hint="eastAsia"/>
          <w:sz w:val="24"/>
        </w:rPr>
        <w:t>x</w:t>
      </w:r>
      <w:r>
        <w:rPr>
          <w:rFonts w:ascii="Times New Roman Regular" w:hAnsi="Times New Roman Regular" w:cs="Times New Roman Regular" w:hint="eastAsia"/>
          <w:sz w:val="24"/>
          <w:vertAlign w:val="subscript"/>
        </w:rPr>
        <w:t>0</w:t>
      </w:r>
      <w:r>
        <w:rPr>
          <w:rFonts w:ascii="Times New Roman Regular" w:hAnsi="Times New Roman Regular" w:cs="Times New Roman Regular" w:hint="eastAsia"/>
          <w:sz w:val="24"/>
        </w:rPr>
        <w:t>+</w:t>
      </w:r>
      <w:r>
        <w:rPr>
          <w:noProof/>
        </w:rPr>
        <w:drawing>
          <wp:inline distT="0" distB="0" distL="0" distR="0" wp14:anchorId="2A0703AA" wp14:editId="62A76C91">
            <wp:extent cx="170688" cy="164592"/>
            <wp:effectExtent l="0" t="0" r="0" b="0"/>
            <wp:docPr id="134266687" name="Picture 1" descr="{&quot;mathml&quot;:&quot;&lt;math xmlns=\&quot;http://www.w3.org/1998/Math/MathML\&quot; style=\&quot;font-family:Times New Roman;font-size:12px;\&quot;&gt;&lt;msup&gt;&lt;mi mathvariant=\&quot;normal\&quot;&gt;e&lt;/mi&gt;&lt;msub&gt;&lt;mi mathvariant=\&quot;normal\&quot;&gt;x&lt;/mi&gt;&lt;mn&gt;0&lt;/mn&gt;&lt;/msub&gt;&lt;/msup&gt;&lt;/math&gt;&quot;,&quot;origin&quot;:&quot;MathType Legacy&quot;,&quot;version&quot;:&quot;v3.17.2&quot;}" title="正体 e 的 正体 x 下标 0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Times New Roman;font-size:12px;\&quot;&gt;&lt;msup&gt;&lt;mi mathvariant=\&quot;normal\&quot;&gt;e&lt;/mi&gt;&lt;msub&gt;&lt;mi mathvariant=\&quot;normal\&quot;&gt;x&lt;/mi&gt;&lt;mn&gt;0&lt;/mn&gt;&lt;/msub&gt;&lt;/msup&gt;&lt;/math&gt;&quot;,&quot;origin&quot;:&quot;MathType Legacy&quot;,&quot;version&quot;:&quot;v3.17.2&quot;}" title="正体 e 的 正体 x 下标 0 次方"/>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0688" cy="164592"/>
                    </a:xfrm>
                    <a:prstGeom prst="rect">
                      <a:avLst/>
                    </a:prstGeom>
                  </pic:spPr>
                </pic:pic>
              </a:graphicData>
            </a:graphic>
          </wp:inline>
        </w:drawing>
      </w:r>
      <w:r>
        <w:rPr>
          <w:rFonts w:ascii="Times New Roman Regular" w:hAnsi="Times New Roman Regular" w:cs="Times New Roman Regular" w:hint="eastAsia"/>
          <w:sz w:val="24"/>
        </w:rPr>
        <w:t>=2x</w:t>
      </w:r>
      <w:r>
        <w:rPr>
          <w:rFonts w:ascii="Times New Roman Regular" w:hAnsi="Times New Roman Regular" w:cs="Times New Roman Regular" w:hint="eastAsia"/>
          <w:sz w:val="24"/>
          <w:vertAlign w:val="subscript"/>
        </w:rPr>
        <w:t>0</w:t>
      </w:r>
    </w:p>
    <w:p w14:paraId="76921C1A" w14:textId="5C6D2814" w:rsidR="007E5CB6" w:rsidRDefault="0039386C">
      <w:pPr>
        <w:spacing w:line="360" w:lineRule="auto"/>
        <w:ind w:firstLineChars="200" w:firstLine="480"/>
        <w:rPr>
          <w:rFonts w:ascii="Times New Roman Regular" w:hAnsi="Times New Roman Regular" w:cs="Times New Roman Regular"/>
          <w:sz w:val="24"/>
          <w:szCs w:val="24"/>
        </w:rPr>
      </w:pPr>
      <w:r>
        <w:rPr>
          <w:rFonts w:ascii="Times New Roman Regular" w:hAnsi="Times New Roman Regular" w:cs="Times New Roman Regular"/>
          <w:sz w:val="24"/>
          <w:szCs w:val="24"/>
        </w:rPr>
        <w:t>∴</w:t>
      </w:r>
      <w:r>
        <w:rPr>
          <w:rFonts w:ascii="Times New Roman Regular" w:hAnsi="Times New Roman Regular" w:cs="Times New Roman Regular" w:hint="eastAsia"/>
          <w:sz w:val="24"/>
          <w:szCs w:val="24"/>
        </w:rPr>
        <w:t>得证</w:t>
      </w:r>
    </w:p>
    <w:p w14:paraId="4EB632F3" w14:textId="77777777" w:rsidR="007E5CB6" w:rsidRDefault="00FC211A">
      <w:pPr>
        <w:spacing w:line="360" w:lineRule="auto"/>
        <w:ind w:firstLineChars="200" w:firstLine="480"/>
        <w:rPr>
          <w:sz w:val="24"/>
        </w:rPr>
      </w:pPr>
      <w:r>
        <w:rPr>
          <w:rFonts w:hint="eastAsia"/>
          <w:sz w:val="24"/>
        </w:rPr>
        <w:t>在涉及数列和导数的综合问题时，学生需要同时掌握数列和导数的知识点，对学生的归纳推理能力和发散联想思想有着极大的考验，通过这种</w:t>
      </w:r>
      <w:proofErr w:type="gramStart"/>
      <w:r>
        <w:rPr>
          <w:rFonts w:hint="eastAsia"/>
          <w:sz w:val="24"/>
        </w:rPr>
        <w:t>跨知识</w:t>
      </w:r>
      <w:proofErr w:type="gramEnd"/>
      <w:r>
        <w:rPr>
          <w:rFonts w:hint="eastAsia"/>
          <w:sz w:val="24"/>
        </w:rPr>
        <w:t>领域的题目训练，学生能够学会对复杂数学问题的理解与剖析，具备更全面的数学综合能力。除了数学学科内的知识联系，还有跨学科问题如结合物理、化学等领域，发散联想思想都发挥着着显著作用，这使得学生对数学产生深层次兴趣，并帮助他们逐渐意识到数学不仅是计算的工具，更是一门博大精深的学问、一种包罗万象的思维。</w:t>
      </w:r>
    </w:p>
    <w:p w14:paraId="3ECD6E0B" w14:textId="77777777" w:rsidR="007E5CB6" w:rsidRDefault="00FC211A">
      <w:pPr>
        <w:spacing w:line="360" w:lineRule="auto"/>
        <w:ind w:firstLineChars="200" w:firstLine="562"/>
        <w:rPr>
          <w:sz w:val="24"/>
        </w:rPr>
      </w:pPr>
      <w:r>
        <w:rPr>
          <w:rFonts w:ascii="宋体" w:hAnsi="宋体" w:hint="eastAsia"/>
          <w:b/>
          <w:bCs/>
          <w:sz w:val="28"/>
        </w:rPr>
        <w:t>3.4 小结</w:t>
      </w:r>
    </w:p>
    <w:p w14:paraId="6A0366B3" w14:textId="77777777" w:rsidR="007E5CB6" w:rsidRDefault="00FC211A">
      <w:pPr>
        <w:spacing w:line="360" w:lineRule="auto"/>
        <w:ind w:firstLineChars="200" w:firstLine="480"/>
        <w:rPr>
          <w:sz w:val="24"/>
        </w:rPr>
      </w:pPr>
      <w:r>
        <w:rPr>
          <w:rFonts w:hint="eastAsia"/>
          <w:sz w:val="24"/>
        </w:rPr>
        <w:t>根据对</w:t>
      </w:r>
      <w:r>
        <w:rPr>
          <w:sz w:val="24"/>
        </w:rPr>
        <w:t>2021</w:t>
      </w:r>
      <w:r>
        <w:rPr>
          <w:rFonts w:hint="eastAsia"/>
          <w:sz w:val="24"/>
        </w:rPr>
        <w:t>到</w:t>
      </w:r>
      <w:r>
        <w:rPr>
          <w:sz w:val="24"/>
        </w:rPr>
        <w:t>2024</w:t>
      </w:r>
      <w:r>
        <w:rPr>
          <w:rFonts w:hint="eastAsia"/>
          <w:sz w:val="24"/>
        </w:rPr>
        <w:t>年数学高考</w:t>
      </w:r>
      <w:r>
        <w:rPr>
          <w:sz w:val="24"/>
        </w:rPr>
        <w:t>Ⅰ</w:t>
      </w:r>
      <w:r>
        <w:rPr>
          <w:rFonts w:hint="eastAsia"/>
          <w:sz w:val="24"/>
        </w:rPr>
        <w:t>卷和</w:t>
      </w:r>
      <w:r>
        <w:rPr>
          <w:sz w:val="24"/>
        </w:rPr>
        <w:t>Ⅱ</w:t>
      </w:r>
      <w:r>
        <w:rPr>
          <w:rFonts w:hint="eastAsia"/>
          <w:sz w:val="24"/>
        </w:rPr>
        <w:t>卷中的数列问题的统计，从题目数量上看，</w:t>
      </w:r>
      <w:r>
        <w:rPr>
          <w:rFonts w:hint="eastAsia"/>
          <w:sz w:val="24"/>
        </w:rPr>
        <w:t>2021</w:t>
      </w:r>
      <w:r>
        <w:rPr>
          <w:rFonts w:hint="eastAsia"/>
          <w:sz w:val="24"/>
        </w:rPr>
        <w:t>到</w:t>
      </w:r>
      <w:r>
        <w:rPr>
          <w:rFonts w:hint="eastAsia"/>
          <w:sz w:val="24"/>
        </w:rPr>
        <w:t>2024</w:t>
      </w:r>
      <w:r>
        <w:rPr>
          <w:rFonts w:hint="eastAsia"/>
          <w:sz w:val="24"/>
        </w:rPr>
        <w:t>年共</w:t>
      </w:r>
      <w:r>
        <w:rPr>
          <w:rFonts w:hint="eastAsia"/>
          <w:sz w:val="24"/>
        </w:rPr>
        <w:t>15</w:t>
      </w:r>
      <w:r>
        <w:rPr>
          <w:rFonts w:hint="eastAsia"/>
          <w:sz w:val="24"/>
        </w:rPr>
        <w:t>题，数列问题大部分试卷都设置了两题，只有</w:t>
      </w:r>
      <w:r>
        <w:rPr>
          <w:rFonts w:hint="eastAsia"/>
          <w:sz w:val="24"/>
        </w:rPr>
        <w:t>2024</w:t>
      </w:r>
      <w:r>
        <w:rPr>
          <w:rFonts w:hint="eastAsia"/>
          <w:sz w:val="24"/>
        </w:rPr>
        <w:t>年</w:t>
      </w:r>
      <w:r>
        <w:rPr>
          <w:sz w:val="24"/>
        </w:rPr>
        <w:t>Ⅰ</w:t>
      </w:r>
      <w:proofErr w:type="gramStart"/>
      <w:r>
        <w:rPr>
          <w:rFonts w:hint="eastAsia"/>
          <w:sz w:val="24"/>
        </w:rPr>
        <w:t>卷只设置</w:t>
      </w:r>
      <w:proofErr w:type="gramEnd"/>
      <w:r>
        <w:rPr>
          <w:rFonts w:hint="eastAsia"/>
          <w:sz w:val="24"/>
        </w:rPr>
        <w:t>了一题；从题型分布上看，</w:t>
      </w:r>
      <w:r>
        <w:rPr>
          <w:rFonts w:hint="eastAsia"/>
          <w:sz w:val="24"/>
        </w:rPr>
        <w:t>2021</w:t>
      </w:r>
      <w:r>
        <w:rPr>
          <w:rFonts w:hint="eastAsia"/>
          <w:sz w:val="24"/>
        </w:rPr>
        <w:t>到</w:t>
      </w:r>
      <w:r>
        <w:rPr>
          <w:rFonts w:hint="eastAsia"/>
          <w:sz w:val="24"/>
        </w:rPr>
        <w:t>2024</w:t>
      </w:r>
      <w:r>
        <w:rPr>
          <w:rFonts w:hint="eastAsia"/>
          <w:sz w:val="24"/>
        </w:rPr>
        <w:t>年考查了</w:t>
      </w:r>
      <w:r>
        <w:rPr>
          <w:rFonts w:hint="eastAsia"/>
          <w:sz w:val="24"/>
        </w:rPr>
        <w:t>4</w:t>
      </w:r>
      <w:r>
        <w:rPr>
          <w:rFonts w:hint="eastAsia"/>
          <w:sz w:val="24"/>
        </w:rPr>
        <w:t>道选择题、</w:t>
      </w:r>
      <w:r>
        <w:rPr>
          <w:rFonts w:hint="eastAsia"/>
          <w:sz w:val="24"/>
        </w:rPr>
        <w:t>3</w:t>
      </w:r>
      <w:r>
        <w:rPr>
          <w:rFonts w:hint="eastAsia"/>
          <w:sz w:val="24"/>
        </w:rPr>
        <w:t>道填空题、</w:t>
      </w:r>
      <w:r>
        <w:rPr>
          <w:rFonts w:hint="eastAsia"/>
          <w:sz w:val="24"/>
        </w:rPr>
        <w:t>8</w:t>
      </w:r>
      <w:r>
        <w:rPr>
          <w:rFonts w:hint="eastAsia"/>
          <w:sz w:val="24"/>
        </w:rPr>
        <w:t>道大题，数列大题是高考的常驻题目；从分值大小上看，</w:t>
      </w:r>
      <w:r>
        <w:rPr>
          <w:rFonts w:hint="eastAsia"/>
          <w:sz w:val="24"/>
        </w:rPr>
        <w:t>2021</w:t>
      </w:r>
      <w:r>
        <w:rPr>
          <w:rFonts w:hint="eastAsia"/>
          <w:sz w:val="24"/>
        </w:rPr>
        <w:t>到</w:t>
      </w:r>
      <w:r>
        <w:rPr>
          <w:rFonts w:hint="eastAsia"/>
          <w:sz w:val="24"/>
        </w:rPr>
        <w:t>2024</w:t>
      </w:r>
      <w:r>
        <w:rPr>
          <w:rFonts w:hint="eastAsia"/>
          <w:sz w:val="24"/>
        </w:rPr>
        <w:t>年数列考查分值从</w:t>
      </w:r>
      <w:r>
        <w:rPr>
          <w:rFonts w:hint="eastAsia"/>
          <w:sz w:val="24"/>
        </w:rPr>
        <w:t>15</w:t>
      </w:r>
      <w:r>
        <w:rPr>
          <w:rFonts w:hint="eastAsia"/>
          <w:sz w:val="24"/>
        </w:rPr>
        <w:t>分到</w:t>
      </w:r>
      <w:r>
        <w:rPr>
          <w:rFonts w:hint="eastAsia"/>
          <w:sz w:val="24"/>
        </w:rPr>
        <w:t>18</w:t>
      </w:r>
      <w:r>
        <w:rPr>
          <w:rFonts w:hint="eastAsia"/>
          <w:sz w:val="24"/>
        </w:rPr>
        <w:t>分不等，</w:t>
      </w:r>
      <w:proofErr w:type="gramStart"/>
      <w:r>
        <w:rPr>
          <w:rFonts w:hint="eastAsia"/>
          <w:sz w:val="24"/>
        </w:rPr>
        <w:t>分值比重</w:t>
      </w:r>
      <w:proofErr w:type="gramEnd"/>
      <w:r>
        <w:rPr>
          <w:rFonts w:hint="eastAsia"/>
          <w:sz w:val="24"/>
        </w:rPr>
        <w:t>呈增长趋势；从考点差异上看，</w:t>
      </w:r>
      <w:r>
        <w:rPr>
          <w:rFonts w:hint="eastAsia"/>
          <w:sz w:val="24"/>
        </w:rPr>
        <w:t>2021</w:t>
      </w:r>
      <w:r>
        <w:rPr>
          <w:rFonts w:hint="eastAsia"/>
          <w:sz w:val="24"/>
        </w:rPr>
        <w:t>到</w:t>
      </w:r>
      <w:r>
        <w:rPr>
          <w:rFonts w:hint="eastAsia"/>
          <w:sz w:val="24"/>
        </w:rPr>
        <w:t>2024</w:t>
      </w:r>
      <w:r>
        <w:rPr>
          <w:rFonts w:hint="eastAsia"/>
          <w:sz w:val="24"/>
        </w:rPr>
        <w:t>年有</w:t>
      </w:r>
      <w:r>
        <w:rPr>
          <w:rFonts w:hint="eastAsia"/>
          <w:sz w:val="24"/>
        </w:rPr>
        <w:t>5</w:t>
      </w:r>
      <w:r>
        <w:rPr>
          <w:rFonts w:hint="eastAsia"/>
          <w:sz w:val="24"/>
        </w:rPr>
        <w:t>题与求和相关、</w:t>
      </w:r>
      <w:r>
        <w:rPr>
          <w:rFonts w:hint="eastAsia"/>
          <w:sz w:val="24"/>
        </w:rPr>
        <w:t>7</w:t>
      </w:r>
      <w:r>
        <w:rPr>
          <w:rFonts w:hint="eastAsia"/>
          <w:sz w:val="24"/>
        </w:rPr>
        <w:t>题与通项公式相关、</w:t>
      </w:r>
      <w:r>
        <w:rPr>
          <w:rFonts w:hint="eastAsia"/>
          <w:sz w:val="24"/>
        </w:rPr>
        <w:t>8</w:t>
      </w:r>
      <w:r>
        <w:rPr>
          <w:rFonts w:hint="eastAsia"/>
          <w:sz w:val="24"/>
        </w:rPr>
        <w:t>题与证明相关，且逐渐向证明方向发展；其中共有</w:t>
      </w:r>
      <w:r>
        <w:rPr>
          <w:rFonts w:hint="eastAsia"/>
          <w:sz w:val="24"/>
        </w:rPr>
        <w:t>8</w:t>
      </w:r>
      <w:r>
        <w:rPr>
          <w:rFonts w:hint="eastAsia"/>
          <w:sz w:val="24"/>
        </w:rPr>
        <w:t>道题考查纯数列知识，有</w:t>
      </w:r>
      <w:r>
        <w:rPr>
          <w:rFonts w:hint="eastAsia"/>
          <w:sz w:val="24"/>
        </w:rPr>
        <w:t>7</w:t>
      </w:r>
      <w:r>
        <w:rPr>
          <w:rFonts w:hint="eastAsia"/>
          <w:sz w:val="24"/>
        </w:rPr>
        <w:t>道</w:t>
      </w:r>
      <w:proofErr w:type="gramStart"/>
      <w:r>
        <w:rPr>
          <w:rFonts w:hint="eastAsia"/>
          <w:sz w:val="24"/>
        </w:rPr>
        <w:t>题结合</w:t>
      </w:r>
      <w:proofErr w:type="gramEnd"/>
      <w:r>
        <w:rPr>
          <w:rFonts w:hint="eastAsia"/>
          <w:sz w:val="24"/>
        </w:rPr>
        <w:t>了其他章节的知识，难度逐渐增大。</w:t>
      </w:r>
    </w:p>
    <w:p w14:paraId="1F87BE8A" w14:textId="77777777" w:rsidR="007E5CB6" w:rsidRDefault="00FC211A">
      <w:pPr>
        <w:spacing w:line="360" w:lineRule="auto"/>
        <w:ind w:firstLineChars="200" w:firstLine="480"/>
        <w:rPr>
          <w:sz w:val="24"/>
        </w:rPr>
      </w:pPr>
      <w:r>
        <w:rPr>
          <w:rFonts w:hint="eastAsia"/>
          <w:sz w:val="24"/>
        </w:rPr>
        <w:t>在新高考中，数列问题从单一的求和、递推、证明不等式，到现在与圆锥曲线、概率统计、函数导数等较难知识结合，从第一个大题到压轴题的位置，要求学生具备较强的独立思考和解决新问题的能力，能够化繁为简、化未知为已知，根据题目条件抽象出数学模型，合理应用所学知识进行解答。同时，个别数列问题涉及到了高级技巧，如数学归纳法、极限理论、代数推理等，此类问题考查学生的自主学习能力，以及对数学的热爱与拓展，通过新高考数列问题的训练，学生掌握了解题方法，提升逻辑推理能力、创新能力和跨学科应用能力，培养了终身学习的习惯，为学生未来的学术发展和职业生涯奠定了坚实的基础。</w:t>
      </w:r>
    </w:p>
    <w:p w14:paraId="4EEC5399" w14:textId="781AB7EA" w:rsidR="007E5CB6" w:rsidRDefault="002B1712">
      <w:pPr>
        <w:spacing w:line="360" w:lineRule="auto"/>
        <w:ind w:firstLineChars="200" w:firstLine="602"/>
        <w:rPr>
          <w:rFonts w:ascii="宋体" w:hAnsi="宋体" w:hint="eastAsia"/>
          <w:b/>
          <w:bCs/>
          <w:sz w:val="30"/>
        </w:rPr>
      </w:pPr>
      <w:r>
        <w:rPr>
          <w:rFonts w:ascii="宋体" w:hAnsi="宋体" w:hint="eastAsia"/>
          <w:b/>
          <w:bCs/>
          <w:sz w:val="30"/>
        </w:rPr>
        <w:t>4</w:t>
      </w:r>
      <w:r w:rsidR="00FC211A">
        <w:rPr>
          <w:rFonts w:ascii="宋体" w:hAnsi="宋体" w:hint="eastAsia"/>
          <w:b/>
          <w:bCs/>
          <w:sz w:val="30"/>
        </w:rPr>
        <w:t xml:space="preserve"> 数列问题与逻辑推理能力的关系</w:t>
      </w:r>
    </w:p>
    <w:p w14:paraId="5B4FEEB9" w14:textId="2DC0FE62" w:rsidR="007E5CB6" w:rsidRDefault="002B1712">
      <w:pPr>
        <w:spacing w:line="360" w:lineRule="auto"/>
        <w:ind w:firstLineChars="200" w:firstLine="562"/>
        <w:rPr>
          <w:sz w:val="24"/>
        </w:rPr>
      </w:pPr>
      <w:bookmarkStart w:id="4" w:name="_Hlk197433196"/>
      <w:r>
        <w:rPr>
          <w:rFonts w:ascii="宋体" w:hAnsi="宋体" w:hint="eastAsia"/>
          <w:b/>
          <w:bCs/>
          <w:sz w:val="28"/>
        </w:rPr>
        <w:t>4</w:t>
      </w:r>
      <w:r w:rsidR="00FC211A">
        <w:rPr>
          <w:rFonts w:ascii="宋体" w:hAnsi="宋体" w:hint="eastAsia"/>
          <w:b/>
          <w:bCs/>
          <w:sz w:val="28"/>
        </w:rPr>
        <w:t>.1数列问题对逻辑推理能力的考查</w:t>
      </w:r>
    </w:p>
    <w:bookmarkEnd w:id="4"/>
    <w:p w14:paraId="7DE4258E" w14:textId="77777777" w:rsidR="002B1712" w:rsidRDefault="00FC211A" w:rsidP="002B1712">
      <w:pPr>
        <w:spacing w:line="360" w:lineRule="auto"/>
        <w:ind w:firstLineChars="200" w:firstLine="480"/>
        <w:rPr>
          <w:sz w:val="24"/>
        </w:rPr>
      </w:pPr>
      <w:r>
        <w:rPr>
          <w:rFonts w:hint="eastAsia"/>
          <w:sz w:val="24"/>
        </w:rPr>
        <w:t>逻辑推理能力指在思维过程中，根据已知的事实、规则或前提，通过分析、比较、</w:t>
      </w:r>
      <w:r>
        <w:rPr>
          <w:rFonts w:hint="eastAsia"/>
          <w:sz w:val="24"/>
        </w:rPr>
        <w:lastRenderedPageBreak/>
        <w:t>假设、验证等步骤，推导出新的结论或判断的过程。新课标将逻辑推理列为六大数学核心素养之一，是得到数学结论、构建数学体系的重要方式，是数学严谨性的基本保证，是人们在数学活动中进行交流的基本思维品质，具体体现为学生能否通过合理的推导步骤，从已知条件出发，得出所需结论。</w:t>
      </w:r>
    </w:p>
    <w:p w14:paraId="077C6D85" w14:textId="38966D19" w:rsidR="002B1712" w:rsidRDefault="002B1712" w:rsidP="002B1712">
      <w:pPr>
        <w:spacing w:line="360" w:lineRule="auto"/>
        <w:ind w:firstLineChars="200" w:firstLine="480"/>
        <w:rPr>
          <w:sz w:val="24"/>
        </w:rPr>
      </w:pPr>
      <w:r>
        <w:rPr>
          <w:rFonts w:hint="eastAsia"/>
          <w:sz w:val="24"/>
        </w:rPr>
        <w:t>数学新课</w:t>
      </w:r>
      <w:proofErr w:type="gramStart"/>
      <w:r>
        <w:rPr>
          <w:rFonts w:hint="eastAsia"/>
          <w:sz w:val="24"/>
        </w:rPr>
        <w:t>标明确</w:t>
      </w:r>
      <w:proofErr w:type="gramEnd"/>
      <w:r>
        <w:rPr>
          <w:rFonts w:hint="eastAsia"/>
          <w:sz w:val="24"/>
        </w:rPr>
        <w:t>要求学生在解题时，能够运用演绎推理和归纳推理两种基本的逻辑思维方式。其中演绎推理是从一般规律或已知条件出发，推导出个别结论的过程，而归纳推理则是从特定实例出发，总结出一般规律。在数列问题中，这两种推理方法往往共同使用。</w:t>
      </w:r>
    </w:p>
    <w:p w14:paraId="4B8238B2" w14:textId="77777777" w:rsidR="002B1712" w:rsidRDefault="002B1712" w:rsidP="002B1712">
      <w:pPr>
        <w:spacing w:line="360" w:lineRule="auto"/>
        <w:ind w:firstLineChars="200" w:firstLine="480"/>
        <w:rPr>
          <w:sz w:val="24"/>
        </w:rPr>
      </w:pPr>
      <w:r>
        <w:rPr>
          <w:rFonts w:hint="eastAsia"/>
          <w:sz w:val="24"/>
        </w:rPr>
        <w:t>新课</w:t>
      </w:r>
      <w:proofErr w:type="gramStart"/>
      <w:r>
        <w:rPr>
          <w:rFonts w:hint="eastAsia"/>
          <w:sz w:val="24"/>
        </w:rPr>
        <w:t>标强调</w:t>
      </w:r>
      <w:proofErr w:type="gramEnd"/>
      <w:r>
        <w:rPr>
          <w:rFonts w:hint="eastAsia"/>
          <w:sz w:val="24"/>
        </w:rPr>
        <w:t>学生在解答数学问题时必须具有严密的逻辑推理结构，思维过程条理清晰、步骤精准，学生不仅要找到问题的关键所在，还要确保每一步推理都合乎逻辑。数列问题的推理步骤往往比较复杂且条件较多，如果在过程中出现任何不严谨的推导，都可能导致结果的不完整。</w:t>
      </w:r>
    </w:p>
    <w:p w14:paraId="5DC5D30A" w14:textId="77777777" w:rsidR="002B1712" w:rsidRDefault="002B1712" w:rsidP="002B1712">
      <w:pPr>
        <w:spacing w:line="360" w:lineRule="auto"/>
        <w:ind w:firstLineChars="200" w:firstLine="480"/>
        <w:rPr>
          <w:sz w:val="24"/>
        </w:rPr>
      </w:pPr>
      <w:r>
        <w:rPr>
          <w:rFonts w:hint="eastAsia"/>
          <w:sz w:val="24"/>
        </w:rPr>
        <w:t>随着高考数学的逐渐改革，题目越来越趋向于结构化和多步推理。如前文提到的</w:t>
      </w:r>
      <w:r>
        <w:rPr>
          <w:rFonts w:hint="eastAsia"/>
          <w:sz w:val="24"/>
        </w:rPr>
        <w:t>2021</w:t>
      </w:r>
      <w:r>
        <w:rPr>
          <w:rFonts w:hint="eastAsia"/>
          <w:sz w:val="24"/>
        </w:rPr>
        <w:t>全国新高考</w:t>
      </w:r>
      <w:r>
        <w:rPr>
          <w:rFonts w:ascii="Times New Roman Regular" w:eastAsia="PingFang SC" w:hAnsi="Times New Roman Regular" w:cs="Times New Roman Regular"/>
          <w:sz w:val="24"/>
        </w:rPr>
        <w:t>Ⅰ</w:t>
      </w:r>
      <w:r>
        <w:rPr>
          <w:rFonts w:hint="eastAsia"/>
          <w:sz w:val="24"/>
        </w:rPr>
        <w:t>卷数学试题</w:t>
      </w:r>
      <w:r>
        <w:rPr>
          <w:rFonts w:hint="eastAsia"/>
          <w:sz w:val="24"/>
        </w:rPr>
        <w:t>17</w:t>
      </w:r>
      <w:r>
        <w:rPr>
          <w:rFonts w:hint="eastAsia"/>
          <w:sz w:val="24"/>
        </w:rPr>
        <w:t>题，后一小题需要学生在前一小题的基础上，通过逻辑推导逐步解决。学生在解决问题时，需要具备清晰的思维路径，能够考虑到问题之间存在的联系，有效地将每一步推理衔接起来，确保整个大题过程的连贯性和合理性。</w:t>
      </w:r>
    </w:p>
    <w:p w14:paraId="445DEB4F" w14:textId="77777777" w:rsidR="007E5CB6" w:rsidRDefault="00FC211A">
      <w:pPr>
        <w:spacing w:line="360" w:lineRule="auto"/>
        <w:ind w:firstLineChars="200" w:firstLine="480"/>
        <w:rPr>
          <w:sz w:val="24"/>
        </w:rPr>
      </w:pPr>
      <w:r>
        <w:rPr>
          <w:rFonts w:hint="eastAsia"/>
          <w:sz w:val="24"/>
        </w:rPr>
        <w:t>数列问题推理过程层层递进、环环相扣，逻辑推理不仅体现在准确的运算过程，更体现在严谨的推导说明，学生在保证计算正确的基础上，通过观察、归纳和推导，发现各类数列的规律，或数列与其他知识的结合点，从而完成复杂的数学推理过程。</w:t>
      </w:r>
    </w:p>
    <w:p w14:paraId="3606A6E2" w14:textId="77777777" w:rsidR="002B1712" w:rsidRDefault="00FC211A" w:rsidP="002B1712">
      <w:pPr>
        <w:spacing w:line="360" w:lineRule="auto"/>
        <w:ind w:firstLineChars="200" w:firstLine="480"/>
        <w:rPr>
          <w:sz w:val="24"/>
        </w:rPr>
      </w:pPr>
      <w:r>
        <w:rPr>
          <w:rFonts w:hint="eastAsia"/>
          <w:sz w:val="24"/>
        </w:rPr>
        <w:t>学生首先要通过对数列项的观察，初步判断出数列的规律和所属类型，如前文所列的</w:t>
      </w:r>
      <w:r>
        <w:rPr>
          <w:rFonts w:hint="eastAsia"/>
          <w:sz w:val="24"/>
        </w:rPr>
        <w:t>2021</w:t>
      </w:r>
      <w:r>
        <w:rPr>
          <w:rFonts w:hint="eastAsia"/>
          <w:sz w:val="24"/>
        </w:rPr>
        <w:t>全国新高考Ⅰ卷数学试题</w:t>
      </w:r>
      <w:r>
        <w:rPr>
          <w:rFonts w:hint="eastAsia"/>
          <w:sz w:val="24"/>
        </w:rPr>
        <w:t>16</w:t>
      </w:r>
      <w:r>
        <w:rPr>
          <w:rFonts w:hint="eastAsia"/>
          <w:sz w:val="24"/>
        </w:rPr>
        <w:t>题，通过列举该数列的前几项，判断折出的图形种类数量是等差数列。所以在一些等差数列或等比数列的问题中，学生可以从少数几项猜测出数列的一般规律，这个过程就是归纳推理，而猜测出数列规律后，学生就需要运用演绎推理，从已知条件出发，结合自己的猜测，推导出一般化结论。</w:t>
      </w:r>
    </w:p>
    <w:p w14:paraId="62190A4B" w14:textId="69D3246C" w:rsidR="007E5CB6" w:rsidRDefault="00823E4B" w:rsidP="002B1712">
      <w:pPr>
        <w:spacing w:line="360" w:lineRule="auto"/>
        <w:ind w:firstLineChars="200" w:firstLine="480"/>
        <w:rPr>
          <w:sz w:val="24"/>
        </w:rPr>
      </w:pPr>
      <w:r>
        <w:rPr>
          <w:rFonts w:hint="eastAsia"/>
          <w:sz w:val="24"/>
        </w:rPr>
        <w:t>数学新高考</w:t>
      </w:r>
      <w:r w:rsidR="002B1712">
        <w:rPr>
          <w:rFonts w:hint="eastAsia"/>
          <w:sz w:val="24"/>
        </w:rPr>
        <w:t>也开始加强对学生综合性和开放性问题的考查，有的高考数</w:t>
      </w:r>
      <w:proofErr w:type="gramStart"/>
      <w:r w:rsidR="002B1712">
        <w:rPr>
          <w:rFonts w:hint="eastAsia"/>
          <w:sz w:val="24"/>
        </w:rPr>
        <w:t>列题</w:t>
      </w:r>
      <w:proofErr w:type="gramEnd"/>
      <w:r w:rsidR="002B1712">
        <w:rPr>
          <w:rFonts w:hint="eastAsia"/>
          <w:sz w:val="24"/>
        </w:rPr>
        <w:t>结合多个数学知识点，有的甚至涉及到了高等数学的领域，学生在答题时要跟随题目叙述进行深入的推理。这些题目要求学生在解题过程中灵活运用不同领域的知识，进行多维度的推理，考查学生对数学概念的深入理解和逻辑推理的能力。</w:t>
      </w:r>
    </w:p>
    <w:p w14:paraId="75ACBBDB" w14:textId="77777777" w:rsidR="007E5CB6" w:rsidRDefault="00FC211A">
      <w:pPr>
        <w:spacing w:line="360" w:lineRule="auto"/>
        <w:ind w:firstLineChars="200" w:firstLine="480"/>
        <w:rPr>
          <w:sz w:val="24"/>
        </w:rPr>
      </w:pPr>
      <w:r>
        <w:rPr>
          <w:rFonts w:hint="eastAsia"/>
          <w:sz w:val="24"/>
        </w:rPr>
        <w:t>以</w:t>
      </w:r>
      <w:r>
        <w:rPr>
          <w:rFonts w:hint="eastAsia"/>
          <w:sz w:val="24"/>
        </w:rPr>
        <w:t>2024</w:t>
      </w:r>
      <w:r>
        <w:rPr>
          <w:rFonts w:hint="eastAsia"/>
          <w:sz w:val="24"/>
        </w:rPr>
        <w:t>全国新高考Ⅰ卷数学试题</w:t>
      </w:r>
      <w:r>
        <w:rPr>
          <w:rFonts w:hint="eastAsia"/>
          <w:sz w:val="24"/>
        </w:rPr>
        <w:t>19</w:t>
      </w:r>
      <w:r>
        <w:rPr>
          <w:rFonts w:hint="eastAsia"/>
          <w:sz w:val="24"/>
        </w:rPr>
        <w:t>题为例，题目为：</w:t>
      </w:r>
    </w:p>
    <w:p w14:paraId="7EAFADE0" w14:textId="77777777" w:rsidR="007E5CB6" w:rsidRDefault="00FC211A">
      <w:pPr>
        <w:spacing w:line="360" w:lineRule="auto"/>
        <w:ind w:firstLineChars="200" w:firstLine="480"/>
        <w:rPr>
          <w:sz w:val="24"/>
        </w:rPr>
      </w:pPr>
      <w:r>
        <w:rPr>
          <w:rFonts w:hint="eastAsia"/>
          <w:sz w:val="24"/>
        </w:rPr>
        <w:lastRenderedPageBreak/>
        <w:t>设</w:t>
      </w:r>
      <w:r>
        <w:rPr>
          <w:rFonts w:hint="eastAsia"/>
          <w:sz w:val="24"/>
        </w:rPr>
        <w:t>m</w:t>
      </w:r>
      <w:r>
        <w:rPr>
          <w:rFonts w:hint="eastAsia"/>
          <w:sz w:val="24"/>
        </w:rPr>
        <w:t>为正整数，数列</w:t>
      </w:r>
      <w:r>
        <w:rPr>
          <w:rFonts w:hint="eastAsia"/>
          <w:sz w:val="24"/>
        </w:rPr>
        <w:t>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4m+2</w:t>
      </w:r>
      <w:r>
        <w:rPr>
          <w:rFonts w:hint="eastAsia"/>
          <w:sz w:val="24"/>
        </w:rPr>
        <w:t>是公差不为</w:t>
      </w:r>
      <w:r>
        <w:rPr>
          <w:rFonts w:hint="eastAsia"/>
          <w:sz w:val="24"/>
        </w:rPr>
        <w:t>0</w:t>
      </w:r>
      <w:r>
        <w:rPr>
          <w:rFonts w:hint="eastAsia"/>
          <w:sz w:val="24"/>
        </w:rPr>
        <w:t>的等差数列，若从中删去两项</w:t>
      </w:r>
      <w:r>
        <w:rPr>
          <w:rFonts w:hint="eastAsia"/>
          <w:sz w:val="24"/>
        </w:rPr>
        <w:t>a</w:t>
      </w:r>
      <w:r>
        <w:rPr>
          <w:rFonts w:hint="eastAsia"/>
          <w:sz w:val="24"/>
          <w:vertAlign w:val="subscript"/>
        </w:rPr>
        <w:t>i</w:t>
      </w:r>
      <w:r>
        <w:rPr>
          <w:rFonts w:hint="eastAsia"/>
          <w:sz w:val="24"/>
        </w:rPr>
        <w:t>和</w:t>
      </w:r>
      <w:proofErr w:type="spellStart"/>
      <w:r>
        <w:rPr>
          <w:rFonts w:hint="eastAsia"/>
          <w:sz w:val="24"/>
        </w:rPr>
        <w:t>a</w:t>
      </w:r>
      <w:r>
        <w:rPr>
          <w:rFonts w:hint="eastAsia"/>
          <w:sz w:val="24"/>
          <w:vertAlign w:val="subscript"/>
        </w:rPr>
        <w:t>j</w:t>
      </w:r>
      <w:proofErr w:type="spellEnd"/>
      <w:r>
        <w:rPr>
          <w:rFonts w:hint="eastAsia"/>
          <w:sz w:val="24"/>
        </w:rPr>
        <w:t>(</w:t>
      </w:r>
      <w:proofErr w:type="spellStart"/>
      <w:r>
        <w:rPr>
          <w:rFonts w:hint="eastAsia"/>
          <w:sz w:val="24"/>
        </w:rPr>
        <w:t>i</w:t>
      </w:r>
      <w:proofErr w:type="spellEnd"/>
      <w:r>
        <w:rPr>
          <w:sz w:val="24"/>
        </w:rPr>
        <w:t>&lt;</w:t>
      </w:r>
      <w:r>
        <w:rPr>
          <w:rFonts w:hint="eastAsia"/>
          <w:sz w:val="24"/>
        </w:rPr>
        <w:t>j)</w:t>
      </w:r>
      <w:r>
        <w:rPr>
          <w:rFonts w:hint="eastAsia"/>
          <w:sz w:val="24"/>
        </w:rPr>
        <w:t>后剩余的</w:t>
      </w:r>
      <w:r>
        <w:rPr>
          <w:rFonts w:hint="eastAsia"/>
          <w:sz w:val="24"/>
        </w:rPr>
        <w:t>4m</w:t>
      </w:r>
      <w:r>
        <w:rPr>
          <w:rFonts w:hint="eastAsia"/>
          <w:sz w:val="24"/>
        </w:rPr>
        <w:t>项可被平均分为</w:t>
      </w:r>
      <w:r>
        <w:rPr>
          <w:rFonts w:hint="eastAsia"/>
          <w:sz w:val="24"/>
        </w:rPr>
        <w:t>m</w:t>
      </w:r>
      <w:r>
        <w:rPr>
          <w:rFonts w:hint="eastAsia"/>
          <w:sz w:val="24"/>
        </w:rPr>
        <w:t>组，且每组的</w:t>
      </w:r>
      <w:r>
        <w:rPr>
          <w:rFonts w:hint="eastAsia"/>
          <w:sz w:val="24"/>
        </w:rPr>
        <w:t>4</w:t>
      </w:r>
      <w:r>
        <w:rPr>
          <w:rFonts w:hint="eastAsia"/>
          <w:sz w:val="24"/>
        </w:rPr>
        <w:t>个数都能构成等差数列，则称数列</w:t>
      </w:r>
      <w:r>
        <w:rPr>
          <w:rFonts w:hint="eastAsia"/>
          <w:sz w:val="24"/>
        </w:rPr>
        <w:t>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4m+2</w:t>
      </w:r>
      <w:r>
        <w:rPr>
          <w:rFonts w:hint="eastAsia"/>
          <w:sz w:val="24"/>
        </w:rPr>
        <w:t>是</w:t>
      </w:r>
      <w:r>
        <w:rPr>
          <w:rFonts w:hint="eastAsia"/>
          <w:sz w:val="24"/>
        </w:rPr>
        <w:t>(</w:t>
      </w:r>
      <w:proofErr w:type="spellStart"/>
      <w:r>
        <w:rPr>
          <w:rFonts w:hint="eastAsia"/>
          <w:sz w:val="24"/>
        </w:rPr>
        <w:t>i,j</w:t>
      </w:r>
      <w:proofErr w:type="spellEnd"/>
      <w:r>
        <w:rPr>
          <w:rFonts w:hint="eastAsia"/>
          <w:sz w:val="24"/>
        </w:rPr>
        <w:t>)</w:t>
      </w:r>
      <w:r>
        <w:rPr>
          <w:rFonts w:hint="eastAsia"/>
          <w:sz w:val="24"/>
        </w:rPr>
        <w:t>—可分数列</w:t>
      </w:r>
      <w:r>
        <w:rPr>
          <w:rFonts w:hint="eastAsia"/>
          <w:sz w:val="24"/>
        </w:rPr>
        <w:t>.</w:t>
      </w:r>
    </w:p>
    <w:p w14:paraId="34AE6B2E" w14:textId="77777777" w:rsidR="007E5CB6" w:rsidRDefault="00FC211A">
      <w:pPr>
        <w:spacing w:line="360" w:lineRule="auto"/>
        <w:ind w:firstLineChars="200" w:firstLine="480"/>
        <w:rPr>
          <w:sz w:val="24"/>
        </w:rPr>
      </w:pPr>
      <w:r>
        <w:rPr>
          <w:rFonts w:hint="eastAsia"/>
          <w:sz w:val="24"/>
        </w:rPr>
        <w:t>(1)</w:t>
      </w:r>
      <w:r>
        <w:rPr>
          <w:rFonts w:hint="eastAsia"/>
          <w:sz w:val="24"/>
        </w:rPr>
        <w:t>写出所有的</w:t>
      </w:r>
      <w:r>
        <w:rPr>
          <w:rFonts w:hint="eastAsia"/>
          <w:sz w:val="24"/>
        </w:rPr>
        <w:t>(</w:t>
      </w:r>
      <w:proofErr w:type="spellStart"/>
      <w:r>
        <w:rPr>
          <w:rFonts w:hint="eastAsia"/>
          <w:sz w:val="24"/>
        </w:rPr>
        <w:t>i,j</w:t>
      </w:r>
      <w:proofErr w:type="spellEnd"/>
      <w:r>
        <w:rPr>
          <w:rFonts w:hint="eastAsia"/>
          <w:sz w:val="24"/>
        </w:rPr>
        <w:t>)</w:t>
      </w:r>
      <w:r>
        <w:rPr>
          <w:rFonts w:hint="eastAsia"/>
          <w:sz w:val="24"/>
        </w:rPr>
        <w:t>，</w:t>
      </w:r>
      <w:r>
        <w:rPr>
          <w:rFonts w:hint="eastAsia"/>
          <w:sz w:val="24"/>
        </w:rPr>
        <w:t>1</w:t>
      </w:r>
      <w:r>
        <w:rPr>
          <w:sz w:val="24"/>
        </w:rPr>
        <w:t>≤</w:t>
      </w:r>
      <w:r>
        <w:rPr>
          <w:rFonts w:hint="eastAsia"/>
          <w:sz w:val="24"/>
        </w:rPr>
        <w:t>i</w:t>
      </w:r>
      <w:r>
        <w:rPr>
          <w:sz w:val="24"/>
        </w:rPr>
        <w:t>≤</w:t>
      </w:r>
      <w:r>
        <w:rPr>
          <w:rFonts w:hint="eastAsia"/>
          <w:sz w:val="24"/>
        </w:rPr>
        <w:t>j</w:t>
      </w:r>
      <w:r>
        <w:rPr>
          <w:sz w:val="24"/>
        </w:rPr>
        <w:t>≤</w:t>
      </w:r>
      <w:r>
        <w:rPr>
          <w:rFonts w:hint="eastAsia"/>
          <w:sz w:val="24"/>
        </w:rPr>
        <w:t>6</w:t>
      </w:r>
      <w:r>
        <w:rPr>
          <w:rFonts w:hint="eastAsia"/>
          <w:sz w:val="24"/>
        </w:rPr>
        <w:t>，使数列</w:t>
      </w:r>
      <w:r>
        <w:rPr>
          <w:rFonts w:hint="eastAsia"/>
          <w:sz w:val="24"/>
        </w:rPr>
        <w:t>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6</w:t>
      </w:r>
      <w:r>
        <w:rPr>
          <w:rFonts w:hint="eastAsia"/>
          <w:sz w:val="24"/>
        </w:rPr>
        <w:t>是</w:t>
      </w:r>
      <w:r>
        <w:rPr>
          <w:rFonts w:hint="eastAsia"/>
          <w:sz w:val="24"/>
        </w:rPr>
        <w:t>(</w:t>
      </w:r>
      <w:proofErr w:type="spellStart"/>
      <w:r>
        <w:rPr>
          <w:rFonts w:hint="eastAsia"/>
          <w:sz w:val="24"/>
        </w:rPr>
        <w:t>i,j</w:t>
      </w:r>
      <w:proofErr w:type="spellEnd"/>
      <w:r>
        <w:rPr>
          <w:rFonts w:hint="eastAsia"/>
          <w:sz w:val="24"/>
        </w:rPr>
        <w:t>)</w:t>
      </w:r>
      <w:r>
        <w:rPr>
          <w:rFonts w:hint="eastAsia"/>
          <w:sz w:val="24"/>
        </w:rPr>
        <w:t>—可分数列；</w:t>
      </w:r>
    </w:p>
    <w:p w14:paraId="2252807B" w14:textId="77777777" w:rsidR="007E5CB6" w:rsidRDefault="00FC211A">
      <w:pPr>
        <w:spacing w:line="360" w:lineRule="auto"/>
        <w:ind w:firstLineChars="200" w:firstLine="480"/>
        <w:rPr>
          <w:sz w:val="24"/>
        </w:rPr>
      </w:pPr>
      <w:r>
        <w:rPr>
          <w:rFonts w:hint="eastAsia"/>
          <w:sz w:val="24"/>
        </w:rPr>
        <w:t>(2)</w:t>
      </w:r>
      <w:r>
        <w:rPr>
          <w:rFonts w:hint="eastAsia"/>
          <w:sz w:val="24"/>
        </w:rPr>
        <w:t>当</w:t>
      </w:r>
      <w:r>
        <w:rPr>
          <w:rFonts w:hint="eastAsia"/>
          <w:sz w:val="24"/>
        </w:rPr>
        <w:t>m</w:t>
      </w:r>
      <w:r>
        <w:rPr>
          <w:sz w:val="24"/>
        </w:rPr>
        <w:t>≥</w:t>
      </w:r>
      <w:r>
        <w:rPr>
          <w:rFonts w:hint="eastAsia"/>
          <w:sz w:val="24"/>
        </w:rPr>
        <w:t>3</w:t>
      </w:r>
      <w:r>
        <w:rPr>
          <w:rFonts w:hint="eastAsia"/>
          <w:sz w:val="24"/>
        </w:rPr>
        <w:t>时，证明：数列</w:t>
      </w:r>
      <w:r>
        <w:rPr>
          <w:rFonts w:hint="eastAsia"/>
          <w:sz w:val="24"/>
        </w:rPr>
        <w:t>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4m+2</w:t>
      </w:r>
      <w:r>
        <w:rPr>
          <w:rFonts w:hint="eastAsia"/>
          <w:sz w:val="24"/>
        </w:rPr>
        <w:t>是</w:t>
      </w:r>
      <w:r>
        <w:rPr>
          <w:rFonts w:hint="eastAsia"/>
          <w:sz w:val="24"/>
        </w:rPr>
        <w:t>(2,13)</w:t>
      </w:r>
      <w:r>
        <w:rPr>
          <w:rFonts w:hint="eastAsia"/>
          <w:sz w:val="24"/>
        </w:rPr>
        <w:t>—可分数列；</w:t>
      </w:r>
    </w:p>
    <w:p w14:paraId="5217AE12" w14:textId="77777777" w:rsidR="007E5CB6" w:rsidRDefault="00FC211A">
      <w:pPr>
        <w:spacing w:line="360" w:lineRule="auto"/>
        <w:ind w:firstLineChars="200" w:firstLine="480"/>
        <w:rPr>
          <w:sz w:val="24"/>
        </w:rPr>
      </w:pPr>
      <w:r>
        <w:rPr>
          <w:rFonts w:hint="eastAsia"/>
          <w:sz w:val="24"/>
        </w:rPr>
        <w:t>(3)</w:t>
      </w:r>
      <w:r>
        <w:rPr>
          <w:rFonts w:hint="eastAsia"/>
          <w:sz w:val="24"/>
        </w:rPr>
        <w:t>从</w:t>
      </w:r>
      <w:r>
        <w:rPr>
          <w:rFonts w:hint="eastAsia"/>
          <w:sz w:val="24"/>
        </w:rPr>
        <w:t>1,2</w:t>
      </w:r>
      <w:r>
        <w:rPr>
          <w:rFonts w:hint="eastAsia"/>
          <w:sz w:val="24"/>
        </w:rPr>
        <w:t>，</w:t>
      </w:r>
      <w:r>
        <w:rPr>
          <w:sz w:val="24"/>
        </w:rPr>
        <w:t>……</w:t>
      </w:r>
      <w:r>
        <w:rPr>
          <w:rFonts w:hint="eastAsia"/>
          <w:sz w:val="24"/>
        </w:rPr>
        <w:t>，</w:t>
      </w:r>
      <w:r>
        <w:rPr>
          <w:rFonts w:hint="eastAsia"/>
          <w:sz w:val="24"/>
        </w:rPr>
        <w:t>4m+2</w:t>
      </w:r>
      <w:r>
        <w:rPr>
          <w:rFonts w:hint="eastAsia"/>
          <w:sz w:val="24"/>
        </w:rPr>
        <w:t>中一次任取两个数</w:t>
      </w:r>
      <w:proofErr w:type="spellStart"/>
      <w:r>
        <w:rPr>
          <w:rFonts w:hint="eastAsia"/>
          <w:sz w:val="24"/>
        </w:rPr>
        <w:t>i</w:t>
      </w:r>
      <w:proofErr w:type="spellEnd"/>
      <w:r>
        <w:rPr>
          <w:rFonts w:hint="eastAsia"/>
          <w:sz w:val="24"/>
        </w:rPr>
        <w:t>和</w:t>
      </w:r>
      <w:r>
        <w:rPr>
          <w:rFonts w:hint="eastAsia"/>
          <w:sz w:val="24"/>
        </w:rPr>
        <w:t>j(</w:t>
      </w:r>
      <w:proofErr w:type="spellStart"/>
      <w:r>
        <w:rPr>
          <w:rFonts w:hint="eastAsia"/>
          <w:sz w:val="24"/>
        </w:rPr>
        <w:t>i</w:t>
      </w:r>
      <w:proofErr w:type="spellEnd"/>
      <w:r>
        <w:rPr>
          <w:sz w:val="24"/>
        </w:rPr>
        <w:t>&lt;</w:t>
      </w:r>
      <w:r>
        <w:rPr>
          <w:rFonts w:hint="eastAsia"/>
          <w:sz w:val="24"/>
        </w:rPr>
        <w:t>j)</w:t>
      </w:r>
      <w:r>
        <w:rPr>
          <w:rFonts w:hint="eastAsia"/>
          <w:sz w:val="24"/>
        </w:rPr>
        <w:t>，记数列</w:t>
      </w:r>
      <w:r>
        <w:rPr>
          <w:rFonts w:hint="eastAsia"/>
          <w:sz w:val="24"/>
        </w:rPr>
        <w:t>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4m+2</w:t>
      </w:r>
      <w:r>
        <w:rPr>
          <w:rFonts w:hint="eastAsia"/>
          <w:sz w:val="24"/>
        </w:rPr>
        <w:t>是</w:t>
      </w:r>
      <w:r>
        <w:rPr>
          <w:rFonts w:hint="eastAsia"/>
          <w:sz w:val="24"/>
        </w:rPr>
        <w:t>(</w:t>
      </w:r>
      <w:proofErr w:type="spellStart"/>
      <w:r>
        <w:rPr>
          <w:rFonts w:hint="eastAsia"/>
          <w:sz w:val="24"/>
        </w:rPr>
        <w:t>i,j</w:t>
      </w:r>
      <w:proofErr w:type="spellEnd"/>
      <w:r>
        <w:rPr>
          <w:rFonts w:hint="eastAsia"/>
          <w:sz w:val="24"/>
        </w:rPr>
        <w:t>)</w:t>
      </w:r>
      <w:r>
        <w:rPr>
          <w:rFonts w:hint="eastAsia"/>
          <w:sz w:val="24"/>
        </w:rPr>
        <w:t>—可分数列的概率为</w:t>
      </w:r>
      <w:r>
        <w:rPr>
          <w:rFonts w:hint="eastAsia"/>
          <w:sz w:val="24"/>
        </w:rPr>
        <w:t>P</w:t>
      </w:r>
      <w:r>
        <w:rPr>
          <w:rFonts w:hint="eastAsia"/>
          <w:sz w:val="24"/>
          <w:vertAlign w:val="subscript"/>
        </w:rPr>
        <w:t>m</w:t>
      </w:r>
      <w:r>
        <w:rPr>
          <w:rFonts w:hint="eastAsia"/>
          <w:sz w:val="24"/>
        </w:rPr>
        <w:t>，证明</w:t>
      </w:r>
      <w:r>
        <w:rPr>
          <w:rFonts w:hint="eastAsia"/>
          <w:sz w:val="24"/>
        </w:rPr>
        <w:t>P</w:t>
      </w:r>
      <w:r>
        <w:rPr>
          <w:rFonts w:hint="eastAsia"/>
          <w:sz w:val="24"/>
          <w:vertAlign w:val="subscript"/>
        </w:rPr>
        <w:t>m</w:t>
      </w:r>
      <w:r>
        <w:rPr>
          <w:sz w:val="24"/>
        </w:rPr>
        <w:t>&gt;</w:t>
      </w:r>
      <w:r>
        <w:rPr>
          <w:noProof/>
          <w:position w:val="-18"/>
        </w:rPr>
        <w:drawing>
          <wp:inline distT="0" distB="0" distL="0" distR="0" wp14:anchorId="70BF217F" wp14:editId="6F74E711">
            <wp:extent cx="154305" cy="342900"/>
            <wp:effectExtent l="0" t="0" r="0" b="0"/>
            <wp:docPr id="739124740" name="Picture 1" descr="{&quot;mathml&quot;:&quot;&lt;math style=\&quot;font-family:Times New Roman;font-size:12px;\&quot; xmlns=\&quot;http://www.w3.org/1998/Math/MathML\&quot;&gt;&lt;mfrac&gt;&lt;mn&gt;1&lt;/mn&gt;&lt;mn&gt;8&lt;/mn&gt;&lt;/mfrac&gt;&lt;/math&gt;&quot;,&quot;origin&quot;:&quot;MathType Legacy&quot;,&quot;version&quot;:&quot;v3.17.2&quot;}" title="分数 8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24740" name="Picture 1" descr="{&quot;mathml&quot;:&quot;&lt;math style=\&quot;font-family:Times New Roman;font-size:12px;\&quot; xmlns=\&quot;http://www.w3.org/1998/Math/MathML\&quot;&gt;&lt;mfrac&gt;&lt;mn&gt;1&lt;/mn&gt;&lt;mn&gt;8&lt;/mn&gt;&lt;/mfrac&gt;&lt;/math&gt;&quot;,&quot;origin&quot;:&quot;MathType Legacy&quot;,&quot;version&quot;:&quot;v3.17.2&quot;}" title="分数 8 分之 1"/>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p>
    <w:p w14:paraId="717DDC00" w14:textId="77777777" w:rsidR="007E5CB6" w:rsidRDefault="00FC211A">
      <w:pPr>
        <w:spacing w:line="360" w:lineRule="auto"/>
        <w:ind w:firstLineChars="200" w:firstLine="480"/>
        <w:rPr>
          <w:sz w:val="24"/>
        </w:rPr>
      </w:pPr>
      <w:r>
        <w:rPr>
          <w:sz w:val="24"/>
        </w:rPr>
        <w:t>分析：</w:t>
      </w:r>
      <w:r>
        <w:rPr>
          <w:rFonts w:hint="eastAsia"/>
          <w:sz w:val="24"/>
        </w:rPr>
        <w:t>(1)</w:t>
      </w:r>
      <w:r>
        <w:rPr>
          <w:rFonts w:hint="eastAsia"/>
          <w:sz w:val="24"/>
        </w:rPr>
        <w:t>设</w:t>
      </w:r>
      <w:r>
        <w:rPr>
          <w:rFonts w:hint="eastAsia"/>
          <w:sz w:val="24"/>
        </w:rPr>
        <w:t>{a</w:t>
      </w:r>
      <w:r>
        <w:rPr>
          <w:rFonts w:hint="eastAsia"/>
          <w:sz w:val="24"/>
          <w:vertAlign w:val="subscript"/>
        </w:rPr>
        <w:t>n</w:t>
      </w:r>
      <w:r>
        <w:rPr>
          <w:rFonts w:hint="eastAsia"/>
          <w:sz w:val="24"/>
        </w:rPr>
        <w:t>}</w:t>
      </w:r>
      <w:r>
        <w:rPr>
          <w:rFonts w:hint="eastAsia"/>
          <w:sz w:val="24"/>
        </w:rPr>
        <w:t>的公差为</w:t>
      </w:r>
      <w:r>
        <w:rPr>
          <w:rFonts w:hint="eastAsia"/>
          <w:sz w:val="24"/>
        </w:rPr>
        <w:t>d</w:t>
      </w:r>
      <w:r>
        <w:rPr>
          <w:rFonts w:hint="eastAsia"/>
          <w:sz w:val="24"/>
        </w:rPr>
        <w:t>，</w:t>
      </w:r>
      <w:r>
        <w:rPr>
          <w:rFonts w:hint="eastAsia"/>
          <w:sz w:val="24"/>
        </w:rPr>
        <w:t>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6</w:t>
      </w:r>
      <w:r>
        <w:rPr>
          <w:rFonts w:hint="eastAsia"/>
          <w:sz w:val="24"/>
        </w:rPr>
        <w:t>去掉其中两项后，剩下</w:t>
      </w:r>
      <w:r>
        <w:rPr>
          <w:rFonts w:hint="eastAsia"/>
          <w:sz w:val="24"/>
        </w:rPr>
        <w:t>4</w:t>
      </w:r>
      <w:r>
        <w:rPr>
          <w:rFonts w:hint="eastAsia"/>
          <w:sz w:val="24"/>
        </w:rPr>
        <w:t>项的公差必为</w:t>
      </w:r>
      <w:r>
        <w:rPr>
          <w:rFonts w:hint="eastAsia"/>
          <w:sz w:val="24"/>
        </w:rPr>
        <w:t>d</w:t>
      </w:r>
      <w:r>
        <w:rPr>
          <w:rFonts w:hint="eastAsia"/>
          <w:sz w:val="24"/>
        </w:rPr>
        <w:t>，否则至少为</w:t>
      </w:r>
      <w:r>
        <w:rPr>
          <w:rFonts w:hint="eastAsia"/>
          <w:sz w:val="24"/>
        </w:rPr>
        <w:t>7</w:t>
      </w:r>
      <w:r>
        <w:rPr>
          <w:rFonts w:hint="eastAsia"/>
          <w:sz w:val="24"/>
        </w:rPr>
        <w:t>项，剩下的数列就只有</w:t>
      </w:r>
      <w:r>
        <w:rPr>
          <w:rFonts w:hint="eastAsia"/>
          <w:sz w:val="24"/>
        </w:rPr>
        <w:t>(a</w:t>
      </w:r>
      <w:r>
        <w:rPr>
          <w:rFonts w:hint="eastAsia"/>
          <w:sz w:val="24"/>
          <w:vertAlign w:val="subscript"/>
        </w:rPr>
        <w:t>1</w:t>
      </w:r>
      <w:r>
        <w:rPr>
          <w:rFonts w:hint="eastAsia"/>
          <w:sz w:val="24"/>
        </w:rPr>
        <w:t>,a</w:t>
      </w:r>
      <w:r>
        <w:rPr>
          <w:rFonts w:hint="eastAsia"/>
          <w:sz w:val="24"/>
          <w:vertAlign w:val="subscript"/>
        </w:rPr>
        <w:t>2</w:t>
      </w:r>
      <w:r>
        <w:rPr>
          <w:rFonts w:hint="eastAsia"/>
          <w:sz w:val="24"/>
        </w:rPr>
        <w:t>,a</w:t>
      </w:r>
      <w:r>
        <w:rPr>
          <w:rFonts w:hint="eastAsia"/>
          <w:sz w:val="24"/>
          <w:vertAlign w:val="subscript"/>
        </w:rPr>
        <w:t>3</w:t>
      </w:r>
      <w:r>
        <w:rPr>
          <w:rFonts w:hint="eastAsia"/>
          <w:sz w:val="24"/>
        </w:rPr>
        <w:t>,a</w:t>
      </w:r>
      <w:r>
        <w:rPr>
          <w:rFonts w:hint="eastAsia"/>
          <w:sz w:val="24"/>
          <w:vertAlign w:val="subscript"/>
        </w:rPr>
        <w:t>4</w:t>
      </w:r>
      <w:r>
        <w:rPr>
          <w:rFonts w:hint="eastAsia"/>
          <w:sz w:val="24"/>
        </w:rPr>
        <w:t>)</w:t>
      </w:r>
      <w:r>
        <w:rPr>
          <w:rFonts w:hint="eastAsia"/>
          <w:sz w:val="24"/>
        </w:rPr>
        <w:t>或</w:t>
      </w:r>
      <w:r>
        <w:rPr>
          <w:rFonts w:hint="eastAsia"/>
          <w:sz w:val="24"/>
        </w:rPr>
        <w:t>(a</w:t>
      </w:r>
      <w:r>
        <w:rPr>
          <w:rFonts w:hint="eastAsia"/>
          <w:sz w:val="24"/>
          <w:vertAlign w:val="subscript"/>
        </w:rPr>
        <w:t>2</w:t>
      </w:r>
      <w:r>
        <w:rPr>
          <w:rFonts w:hint="eastAsia"/>
          <w:sz w:val="24"/>
        </w:rPr>
        <w:t>,a</w:t>
      </w:r>
      <w:r>
        <w:rPr>
          <w:rFonts w:hint="eastAsia"/>
          <w:sz w:val="24"/>
          <w:vertAlign w:val="subscript"/>
        </w:rPr>
        <w:t>3</w:t>
      </w:r>
      <w:r>
        <w:rPr>
          <w:rFonts w:hint="eastAsia"/>
          <w:sz w:val="24"/>
        </w:rPr>
        <w:t>,a</w:t>
      </w:r>
      <w:r>
        <w:rPr>
          <w:rFonts w:hint="eastAsia"/>
          <w:sz w:val="24"/>
          <w:vertAlign w:val="subscript"/>
        </w:rPr>
        <w:t>4</w:t>
      </w:r>
      <w:r>
        <w:rPr>
          <w:rFonts w:hint="eastAsia"/>
          <w:sz w:val="24"/>
        </w:rPr>
        <w:t>,a</w:t>
      </w:r>
      <w:r>
        <w:rPr>
          <w:rFonts w:hint="eastAsia"/>
          <w:sz w:val="24"/>
          <w:vertAlign w:val="subscript"/>
        </w:rPr>
        <w:t>5</w:t>
      </w:r>
      <w:r>
        <w:rPr>
          <w:rFonts w:hint="eastAsia"/>
          <w:sz w:val="24"/>
        </w:rPr>
        <w:t>)</w:t>
      </w:r>
      <w:r>
        <w:rPr>
          <w:rFonts w:hint="eastAsia"/>
          <w:sz w:val="24"/>
        </w:rPr>
        <w:t>或</w:t>
      </w:r>
      <w:r>
        <w:rPr>
          <w:rFonts w:hint="eastAsia"/>
          <w:sz w:val="24"/>
        </w:rPr>
        <w:t>(a</w:t>
      </w:r>
      <w:r>
        <w:rPr>
          <w:rFonts w:hint="eastAsia"/>
          <w:sz w:val="24"/>
          <w:vertAlign w:val="subscript"/>
        </w:rPr>
        <w:t>3</w:t>
      </w:r>
      <w:r>
        <w:rPr>
          <w:rFonts w:hint="eastAsia"/>
          <w:sz w:val="24"/>
        </w:rPr>
        <w:t>,a</w:t>
      </w:r>
      <w:r>
        <w:rPr>
          <w:rFonts w:hint="eastAsia"/>
          <w:sz w:val="24"/>
          <w:vertAlign w:val="subscript"/>
        </w:rPr>
        <w:t>4</w:t>
      </w:r>
      <w:r>
        <w:rPr>
          <w:rFonts w:hint="eastAsia"/>
          <w:sz w:val="24"/>
        </w:rPr>
        <w:t>,a</w:t>
      </w:r>
      <w:r>
        <w:rPr>
          <w:rFonts w:hint="eastAsia"/>
          <w:sz w:val="24"/>
          <w:vertAlign w:val="subscript"/>
        </w:rPr>
        <w:t>5</w:t>
      </w:r>
      <w:r>
        <w:rPr>
          <w:rFonts w:hint="eastAsia"/>
          <w:sz w:val="24"/>
        </w:rPr>
        <w:t>,a</w:t>
      </w:r>
      <w:r>
        <w:rPr>
          <w:rFonts w:hint="eastAsia"/>
          <w:sz w:val="24"/>
          <w:vertAlign w:val="subscript"/>
        </w:rPr>
        <w:t>6</w:t>
      </w:r>
      <w:r>
        <w:rPr>
          <w:rFonts w:hint="eastAsia"/>
          <w:sz w:val="24"/>
        </w:rPr>
        <w:t>)</w:t>
      </w:r>
      <w:r>
        <w:rPr>
          <w:rFonts w:hint="eastAsia"/>
          <w:sz w:val="24"/>
        </w:rPr>
        <w:t>三种情况，易</w:t>
      </w:r>
      <w:proofErr w:type="gramStart"/>
      <w:r>
        <w:rPr>
          <w:rFonts w:hint="eastAsia"/>
          <w:sz w:val="24"/>
        </w:rPr>
        <w:t>求相应</w:t>
      </w:r>
      <w:proofErr w:type="gramEnd"/>
      <w:r>
        <w:rPr>
          <w:rFonts w:hint="eastAsia"/>
          <w:sz w:val="24"/>
        </w:rPr>
        <w:t>的</w:t>
      </w:r>
      <w:proofErr w:type="spellStart"/>
      <w:r>
        <w:rPr>
          <w:rFonts w:hint="eastAsia"/>
          <w:sz w:val="24"/>
        </w:rPr>
        <w:t>i</w:t>
      </w:r>
      <w:proofErr w:type="spellEnd"/>
      <w:r>
        <w:rPr>
          <w:rFonts w:hint="eastAsia"/>
          <w:sz w:val="24"/>
        </w:rPr>
        <w:t>和</w:t>
      </w:r>
      <w:r>
        <w:rPr>
          <w:rFonts w:hint="eastAsia"/>
          <w:sz w:val="24"/>
        </w:rPr>
        <w:t>j</w:t>
      </w:r>
      <w:r>
        <w:rPr>
          <w:rFonts w:hint="eastAsia"/>
          <w:sz w:val="24"/>
        </w:rPr>
        <w:t>。</w:t>
      </w:r>
    </w:p>
    <w:p w14:paraId="046DE8AF" w14:textId="77777777" w:rsidR="007E5CB6" w:rsidRDefault="00FC211A">
      <w:pPr>
        <w:spacing w:line="360" w:lineRule="auto"/>
        <w:ind w:firstLineChars="200" w:firstLine="480"/>
        <w:rPr>
          <w:sz w:val="24"/>
        </w:rPr>
      </w:pPr>
      <w:r>
        <w:rPr>
          <w:sz w:val="24"/>
        </w:rPr>
        <w:t>解答：</w:t>
      </w:r>
      <w:r>
        <w:rPr>
          <w:rFonts w:hint="eastAsia"/>
          <w:sz w:val="24"/>
        </w:rPr>
        <w:t>记</w:t>
      </w:r>
      <w:r>
        <w:rPr>
          <w:rFonts w:hint="eastAsia"/>
          <w:sz w:val="24"/>
        </w:rPr>
        <w:t>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6</w:t>
      </w:r>
      <w:r>
        <w:rPr>
          <w:rFonts w:hint="eastAsia"/>
          <w:sz w:val="24"/>
        </w:rPr>
        <w:t>去掉其中两项后，</w:t>
      </w:r>
      <w:proofErr w:type="gramStart"/>
      <w:r>
        <w:rPr>
          <w:rFonts w:hint="eastAsia"/>
          <w:sz w:val="24"/>
        </w:rPr>
        <w:t>角标构成</w:t>
      </w:r>
      <w:proofErr w:type="gramEnd"/>
      <w:r>
        <w:rPr>
          <w:rFonts w:hint="eastAsia"/>
          <w:sz w:val="24"/>
        </w:rPr>
        <w:t>的数列为</w:t>
      </w:r>
      <w:r>
        <w:rPr>
          <w:rFonts w:hint="eastAsia"/>
          <w:sz w:val="24"/>
        </w:rPr>
        <w:t>{b</w:t>
      </w:r>
      <w:r>
        <w:rPr>
          <w:rFonts w:hint="eastAsia"/>
          <w:sz w:val="24"/>
          <w:vertAlign w:val="subscript"/>
        </w:rPr>
        <w:t>k</w:t>
      </w:r>
      <w:r>
        <w:rPr>
          <w:rFonts w:hint="eastAsia"/>
          <w:sz w:val="24"/>
        </w:rPr>
        <w:t>}</w:t>
      </w:r>
      <w:r>
        <w:rPr>
          <w:rFonts w:hint="eastAsia"/>
          <w:sz w:val="24"/>
        </w:rPr>
        <w:t>，</w:t>
      </w:r>
      <w:r>
        <w:rPr>
          <w:rFonts w:hint="eastAsia"/>
          <w:sz w:val="24"/>
        </w:rPr>
        <w:t>1</w:t>
      </w:r>
      <w:r>
        <w:rPr>
          <w:sz w:val="24"/>
        </w:rPr>
        <w:t>≤k≤</w:t>
      </w:r>
      <w:r>
        <w:rPr>
          <w:rFonts w:hint="eastAsia"/>
          <w:sz w:val="24"/>
        </w:rPr>
        <w:t>4</w:t>
      </w:r>
      <w:r>
        <w:rPr>
          <w:rFonts w:hint="eastAsia"/>
          <w:sz w:val="24"/>
        </w:rPr>
        <w:t>，设</w:t>
      </w:r>
      <w:r>
        <w:rPr>
          <w:rFonts w:hint="eastAsia"/>
          <w:sz w:val="24"/>
        </w:rPr>
        <w:t>{b</w:t>
      </w:r>
      <w:r>
        <w:rPr>
          <w:rFonts w:hint="eastAsia"/>
          <w:sz w:val="24"/>
          <w:vertAlign w:val="subscript"/>
        </w:rPr>
        <w:t>k</w:t>
      </w:r>
      <w:r>
        <w:rPr>
          <w:rFonts w:hint="eastAsia"/>
          <w:sz w:val="24"/>
        </w:rPr>
        <w:t>}</w:t>
      </w:r>
      <w:r>
        <w:rPr>
          <w:rFonts w:hint="eastAsia"/>
          <w:sz w:val="24"/>
        </w:rPr>
        <w:t>公差为</w:t>
      </w:r>
      <w:r>
        <w:rPr>
          <w:rFonts w:hint="eastAsia"/>
          <w:sz w:val="24"/>
        </w:rPr>
        <w:t>d</w:t>
      </w:r>
      <w:r>
        <w:rPr>
          <w:sz w:val="24"/>
        </w:rPr>
        <w:t>’</w:t>
      </w:r>
    </w:p>
    <w:p w14:paraId="07843EA5" w14:textId="77777777" w:rsidR="007E5CB6" w:rsidRDefault="00FC211A">
      <w:pPr>
        <w:spacing w:line="360" w:lineRule="auto"/>
        <w:ind w:firstLineChars="200" w:firstLine="480"/>
        <w:rPr>
          <w:sz w:val="24"/>
        </w:rPr>
      </w:pPr>
      <w:proofErr w:type="gramStart"/>
      <w:r>
        <w:rPr>
          <w:rFonts w:hint="eastAsia"/>
          <w:sz w:val="24"/>
        </w:rPr>
        <w:t>下证</w:t>
      </w:r>
      <w:proofErr w:type="gramEnd"/>
      <w:r>
        <w:rPr>
          <w:rFonts w:hint="eastAsia"/>
          <w:sz w:val="24"/>
        </w:rPr>
        <w:t>d</w:t>
      </w:r>
      <w:proofErr w:type="gramStart"/>
      <w:r>
        <w:rPr>
          <w:sz w:val="24"/>
        </w:rPr>
        <w:t>’</w:t>
      </w:r>
      <w:proofErr w:type="gramEnd"/>
      <w:r>
        <w:rPr>
          <w:rFonts w:hint="eastAsia"/>
          <w:sz w:val="24"/>
        </w:rPr>
        <w:t>=1</w:t>
      </w:r>
    </w:p>
    <w:p w14:paraId="7763F4D6" w14:textId="77777777" w:rsidR="007E5CB6" w:rsidRDefault="00FC211A">
      <w:pPr>
        <w:spacing w:line="360" w:lineRule="auto"/>
        <w:ind w:firstLineChars="200" w:firstLine="480"/>
        <w:rPr>
          <w:sz w:val="24"/>
        </w:rPr>
      </w:pPr>
      <w:r>
        <w:rPr>
          <w:rFonts w:hint="eastAsia"/>
          <w:sz w:val="24"/>
        </w:rPr>
        <w:t>若</w:t>
      </w:r>
      <w:r>
        <w:rPr>
          <w:rFonts w:hint="eastAsia"/>
          <w:sz w:val="24"/>
        </w:rPr>
        <w:t>d</w:t>
      </w:r>
      <w:proofErr w:type="gramStart"/>
      <w:r>
        <w:rPr>
          <w:sz w:val="24"/>
        </w:rPr>
        <w:t>’</w:t>
      </w:r>
      <w:proofErr w:type="gramEnd"/>
      <w:r>
        <w:rPr>
          <w:sz w:val="24"/>
        </w:rPr>
        <w:t>≥</w:t>
      </w:r>
      <w:r>
        <w:rPr>
          <w:rFonts w:hint="eastAsia"/>
          <w:sz w:val="24"/>
        </w:rPr>
        <w:t>2</w:t>
      </w:r>
      <w:r>
        <w:rPr>
          <w:rFonts w:hint="eastAsia"/>
          <w:sz w:val="24"/>
        </w:rPr>
        <w:t>，则</w:t>
      </w:r>
      <w:r>
        <w:rPr>
          <w:rFonts w:hint="eastAsia"/>
          <w:sz w:val="24"/>
        </w:rPr>
        <w:t>b</w:t>
      </w:r>
      <w:r>
        <w:rPr>
          <w:rFonts w:hint="eastAsia"/>
          <w:sz w:val="24"/>
          <w:vertAlign w:val="subscript"/>
        </w:rPr>
        <w:t>4</w:t>
      </w:r>
      <w:r>
        <w:rPr>
          <w:rFonts w:hint="eastAsia"/>
          <w:sz w:val="24"/>
        </w:rPr>
        <w:t>- b</w:t>
      </w:r>
      <w:r>
        <w:rPr>
          <w:rFonts w:hint="eastAsia"/>
          <w:sz w:val="24"/>
          <w:vertAlign w:val="subscript"/>
        </w:rPr>
        <w:t>1</w:t>
      </w:r>
      <w:r>
        <w:rPr>
          <w:rFonts w:hint="eastAsia"/>
          <w:sz w:val="24"/>
        </w:rPr>
        <w:t>=3d</w:t>
      </w:r>
      <w:proofErr w:type="gramStart"/>
      <w:r>
        <w:rPr>
          <w:sz w:val="24"/>
        </w:rPr>
        <w:t>’</w:t>
      </w:r>
      <w:proofErr w:type="gramEnd"/>
      <w:r>
        <w:rPr>
          <w:sz w:val="24"/>
        </w:rPr>
        <w:t>≥</w:t>
      </w:r>
      <w:r>
        <w:rPr>
          <w:rFonts w:hint="eastAsia"/>
          <w:sz w:val="24"/>
        </w:rPr>
        <w:t>6</w:t>
      </w:r>
    </w:p>
    <w:p w14:paraId="50B4BF16" w14:textId="77777777" w:rsidR="007E5CB6" w:rsidRDefault="00FC211A">
      <w:pPr>
        <w:spacing w:line="360" w:lineRule="auto"/>
        <w:ind w:firstLineChars="200" w:firstLine="480"/>
        <w:rPr>
          <w:sz w:val="24"/>
        </w:rPr>
      </w:pPr>
      <w:proofErr w:type="gramStart"/>
      <w:r>
        <w:rPr>
          <w:rFonts w:ascii="Cambria Math" w:hAnsi="Cambria Math" w:cs="Cambria Math"/>
          <w:sz w:val="24"/>
        </w:rPr>
        <w:t>∵</w:t>
      </w:r>
      <w:r>
        <w:rPr>
          <w:rFonts w:hint="eastAsia"/>
          <w:sz w:val="24"/>
        </w:rPr>
        <w:t>(</w:t>
      </w:r>
      <w:proofErr w:type="gramEnd"/>
      <w:r>
        <w:rPr>
          <w:rFonts w:hint="eastAsia"/>
          <w:sz w:val="24"/>
        </w:rPr>
        <w:t>b</w:t>
      </w:r>
      <w:r>
        <w:rPr>
          <w:rFonts w:hint="eastAsia"/>
          <w:sz w:val="24"/>
          <w:vertAlign w:val="subscript"/>
        </w:rPr>
        <w:t>4</w:t>
      </w:r>
      <w:r>
        <w:rPr>
          <w:rFonts w:hint="eastAsia"/>
          <w:sz w:val="24"/>
        </w:rPr>
        <w:t>- b</w:t>
      </w:r>
      <w:proofErr w:type="gramStart"/>
      <w:r>
        <w:rPr>
          <w:rFonts w:hint="eastAsia"/>
          <w:sz w:val="24"/>
          <w:vertAlign w:val="subscript"/>
        </w:rPr>
        <w:t>1</w:t>
      </w:r>
      <w:r>
        <w:rPr>
          <w:rFonts w:hint="eastAsia"/>
          <w:sz w:val="24"/>
        </w:rPr>
        <w:t>)</w:t>
      </w:r>
      <w:r>
        <w:rPr>
          <w:rFonts w:hint="eastAsia"/>
          <w:sz w:val="24"/>
          <w:vertAlign w:val="subscript"/>
        </w:rPr>
        <w:t>max</w:t>
      </w:r>
      <w:proofErr w:type="gramEnd"/>
      <w:r>
        <w:rPr>
          <w:rFonts w:hint="eastAsia"/>
          <w:sz w:val="24"/>
        </w:rPr>
        <w:t>=6-1=5</w:t>
      </w:r>
    </w:p>
    <w:p w14:paraId="411386E2" w14:textId="77777777" w:rsidR="007E5CB6" w:rsidRDefault="00FC211A">
      <w:pPr>
        <w:spacing w:line="360" w:lineRule="auto"/>
        <w:ind w:firstLineChars="200" w:firstLine="480"/>
        <w:rPr>
          <w:sz w:val="24"/>
        </w:rPr>
      </w:pPr>
      <w:r>
        <w:rPr>
          <w:rFonts w:ascii="Cambria Math" w:hAnsi="Cambria Math" w:cs="Cambria Math"/>
          <w:sz w:val="24"/>
        </w:rPr>
        <w:t>∴</w:t>
      </w:r>
      <w:r>
        <w:rPr>
          <w:sz w:val="24"/>
        </w:rPr>
        <w:t>矛盾</w:t>
      </w:r>
      <w:r>
        <w:rPr>
          <w:rFonts w:hint="eastAsia"/>
          <w:sz w:val="24"/>
        </w:rPr>
        <w:t>，即</w:t>
      </w:r>
      <w:r>
        <w:rPr>
          <w:rFonts w:hint="eastAsia"/>
          <w:sz w:val="24"/>
        </w:rPr>
        <w:t>d</w:t>
      </w:r>
      <w:proofErr w:type="gramStart"/>
      <w:r>
        <w:rPr>
          <w:sz w:val="24"/>
        </w:rPr>
        <w:t>’</w:t>
      </w:r>
      <w:proofErr w:type="gramEnd"/>
      <w:r>
        <w:rPr>
          <w:rFonts w:hint="eastAsia"/>
          <w:sz w:val="24"/>
        </w:rPr>
        <w:t>=1</w:t>
      </w:r>
    </w:p>
    <w:p w14:paraId="252A686A" w14:textId="77777777" w:rsidR="007E5CB6" w:rsidRDefault="00FC211A">
      <w:pPr>
        <w:spacing w:line="360" w:lineRule="auto"/>
        <w:ind w:firstLineChars="200" w:firstLine="480"/>
        <w:rPr>
          <w:sz w:val="24"/>
        </w:rPr>
      </w:pPr>
      <w:r>
        <w:rPr>
          <w:rFonts w:ascii="Cambria Math" w:hAnsi="Cambria Math" w:cs="Cambria Math"/>
          <w:sz w:val="24"/>
        </w:rPr>
        <w:t>∴</w:t>
      </w:r>
      <w:r>
        <w:rPr>
          <w:rFonts w:hint="eastAsia"/>
          <w:sz w:val="24"/>
        </w:rPr>
        <w:t>{b</w:t>
      </w:r>
      <w:r>
        <w:rPr>
          <w:rFonts w:hint="eastAsia"/>
          <w:sz w:val="24"/>
          <w:vertAlign w:val="subscript"/>
        </w:rPr>
        <w:t>k</w:t>
      </w:r>
      <w:r>
        <w:rPr>
          <w:rFonts w:hint="eastAsia"/>
          <w:sz w:val="24"/>
        </w:rPr>
        <w:t>}</w:t>
      </w:r>
      <w:r>
        <w:rPr>
          <w:rFonts w:hint="eastAsia"/>
          <w:sz w:val="24"/>
        </w:rPr>
        <w:t>为</w:t>
      </w:r>
      <w:r>
        <w:rPr>
          <w:rFonts w:hint="eastAsia"/>
          <w:sz w:val="24"/>
        </w:rPr>
        <w:t>{1,2,3,4}</w:t>
      </w:r>
      <w:r>
        <w:rPr>
          <w:rFonts w:hint="eastAsia"/>
          <w:sz w:val="24"/>
        </w:rPr>
        <w:t>或</w:t>
      </w:r>
      <w:r>
        <w:rPr>
          <w:rFonts w:hint="eastAsia"/>
          <w:sz w:val="24"/>
        </w:rPr>
        <w:t>{2,3,4,5}</w:t>
      </w:r>
      <w:r>
        <w:rPr>
          <w:rFonts w:hint="eastAsia"/>
          <w:sz w:val="24"/>
        </w:rPr>
        <w:t>或</w:t>
      </w:r>
      <w:r>
        <w:rPr>
          <w:rFonts w:hint="eastAsia"/>
          <w:sz w:val="24"/>
        </w:rPr>
        <w:t>{3,4,5,6}</w:t>
      </w:r>
      <w:r>
        <w:rPr>
          <w:rFonts w:hint="eastAsia"/>
          <w:sz w:val="24"/>
        </w:rPr>
        <w:t>，即</w:t>
      </w:r>
      <w:r>
        <w:rPr>
          <w:rFonts w:hint="eastAsia"/>
          <w:sz w:val="24"/>
        </w:rPr>
        <w:t>(</w:t>
      </w:r>
      <w:proofErr w:type="spellStart"/>
      <w:r>
        <w:rPr>
          <w:rFonts w:hint="eastAsia"/>
          <w:sz w:val="24"/>
        </w:rPr>
        <w:t>i,j</w:t>
      </w:r>
      <w:proofErr w:type="spellEnd"/>
      <w:r>
        <w:rPr>
          <w:rFonts w:hint="eastAsia"/>
          <w:sz w:val="24"/>
        </w:rPr>
        <w:t>)</w:t>
      </w:r>
      <w:r>
        <w:rPr>
          <w:rFonts w:hint="eastAsia"/>
          <w:sz w:val="24"/>
        </w:rPr>
        <w:t>为</w:t>
      </w:r>
      <w:r>
        <w:rPr>
          <w:rFonts w:hint="eastAsia"/>
          <w:sz w:val="24"/>
        </w:rPr>
        <w:t>(5,6)</w:t>
      </w:r>
      <w:r>
        <w:rPr>
          <w:rFonts w:hint="eastAsia"/>
          <w:sz w:val="24"/>
        </w:rPr>
        <w:t>或</w:t>
      </w:r>
      <w:r>
        <w:rPr>
          <w:rFonts w:hint="eastAsia"/>
          <w:sz w:val="24"/>
        </w:rPr>
        <w:t>(1,6)</w:t>
      </w:r>
      <w:r>
        <w:rPr>
          <w:rFonts w:hint="eastAsia"/>
          <w:sz w:val="24"/>
        </w:rPr>
        <w:t>或</w:t>
      </w:r>
      <w:r>
        <w:rPr>
          <w:rFonts w:hint="eastAsia"/>
          <w:sz w:val="24"/>
        </w:rPr>
        <w:t>(1,2)</w:t>
      </w:r>
    </w:p>
    <w:p w14:paraId="66F47BF4" w14:textId="77777777" w:rsidR="007E5CB6" w:rsidRDefault="00FC211A">
      <w:pPr>
        <w:spacing w:line="360" w:lineRule="auto"/>
        <w:ind w:firstLineChars="200" w:firstLine="480"/>
        <w:rPr>
          <w:sz w:val="24"/>
        </w:rPr>
      </w:pPr>
      <w:r>
        <w:rPr>
          <w:sz w:val="24"/>
        </w:rPr>
        <w:t>分析：</w:t>
      </w:r>
      <w:r>
        <w:rPr>
          <w:rFonts w:hint="eastAsia"/>
          <w:sz w:val="24"/>
        </w:rPr>
        <w:t>(2)</w:t>
      </w:r>
      <w:r>
        <w:rPr>
          <w:rFonts w:hint="eastAsia"/>
          <w:sz w:val="24"/>
        </w:rPr>
        <w:t>将剩余项分为</w:t>
      </w:r>
      <w:r>
        <w:rPr>
          <w:rFonts w:hint="eastAsia"/>
          <w:sz w:val="24"/>
        </w:rPr>
        <w:t>(a</w:t>
      </w:r>
      <w:r>
        <w:rPr>
          <w:rFonts w:hint="eastAsia"/>
          <w:sz w:val="24"/>
          <w:vertAlign w:val="subscript"/>
        </w:rPr>
        <w:t>1</w:t>
      </w:r>
      <w:r>
        <w:rPr>
          <w:rFonts w:hint="eastAsia"/>
          <w:sz w:val="24"/>
        </w:rPr>
        <w:t>,a</w:t>
      </w:r>
      <w:r>
        <w:rPr>
          <w:rFonts w:hint="eastAsia"/>
          <w:sz w:val="24"/>
          <w:vertAlign w:val="subscript"/>
        </w:rPr>
        <w:t>4</w:t>
      </w:r>
      <w:r>
        <w:rPr>
          <w:rFonts w:hint="eastAsia"/>
          <w:sz w:val="24"/>
        </w:rPr>
        <w:t>,a</w:t>
      </w:r>
      <w:r>
        <w:rPr>
          <w:rFonts w:hint="eastAsia"/>
          <w:sz w:val="24"/>
          <w:vertAlign w:val="subscript"/>
        </w:rPr>
        <w:t>7</w:t>
      </w:r>
      <w:r>
        <w:rPr>
          <w:rFonts w:hint="eastAsia"/>
          <w:sz w:val="24"/>
        </w:rPr>
        <w:t>,a</w:t>
      </w:r>
      <w:r>
        <w:rPr>
          <w:rFonts w:hint="eastAsia"/>
          <w:sz w:val="24"/>
          <w:vertAlign w:val="subscript"/>
        </w:rPr>
        <w:t>10</w:t>
      </w:r>
      <w:r>
        <w:rPr>
          <w:rFonts w:hint="eastAsia"/>
          <w:sz w:val="24"/>
        </w:rPr>
        <w:t>) (a</w:t>
      </w:r>
      <w:r>
        <w:rPr>
          <w:rFonts w:hint="eastAsia"/>
          <w:sz w:val="24"/>
          <w:vertAlign w:val="subscript"/>
        </w:rPr>
        <w:t>3</w:t>
      </w:r>
      <w:r>
        <w:rPr>
          <w:rFonts w:hint="eastAsia"/>
          <w:sz w:val="24"/>
        </w:rPr>
        <w:t>,a</w:t>
      </w:r>
      <w:r>
        <w:rPr>
          <w:rFonts w:hint="eastAsia"/>
          <w:sz w:val="24"/>
          <w:vertAlign w:val="subscript"/>
        </w:rPr>
        <w:t>6</w:t>
      </w:r>
      <w:r>
        <w:rPr>
          <w:rFonts w:hint="eastAsia"/>
          <w:sz w:val="24"/>
        </w:rPr>
        <w:t>,a</w:t>
      </w:r>
      <w:r>
        <w:rPr>
          <w:rFonts w:hint="eastAsia"/>
          <w:sz w:val="24"/>
          <w:vertAlign w:val="subscript"/>
        </w:rPr>
        <w:t>9</w:t>
      </w:r>
      <w:r>
        <w:rPr>
          <w:rFonts w:hint="eastAsia"/>
          <w:sz w:val="24"/>
        </w:rPr>
        <w:t>,a</w:t>
      </w:r>
      <w:r>
        <w:rPr>
          <w:rFonts w:hint="eastAsia"/>
          <w:sz w:val="24"/>
          <w:vertAlign w:val="subscript"/>
        </w:rPr>
        <w:t>12</w:t>
      </w:r>
      <w:r>
        <w:rPr>
          <w:rFonts w:hint="eastAsia"/>
          <w:sz w:val="24"/>
        </w:rPr>
        <w:t>) (a</w:t>
      </w:r>
      <w:r>
        <w:rPr>
          <w:rFonts w:hint="eastAsia"/>
          <w:sz w:val="24"/>
          <w:vertAlign w:val="subscript"/>
        </w:rPr>
        <w:t>5</w:t>
      </w:r>
      <w:r>
        <w:rPr>
          <w:rFonts w:hint="eastAsia"/>
          <w:sz w:val="24"/>
        </w:rPr>
        <w:t>,a</w:t>
      </w:r>
      <w:r>
        <w:rPr>
          <w:rFonts w:hint="eastAsia"/>
          <w:sz w:val="24"/>
          <w:vertAlign w:val="subscript"/>
        </w:rPr>
        <w:t>8</w:t>
      </w:r>
      <w:r>
        <w:rPr>
          <w:rFonts w:hint="eastAsia"/>
          <w:sz w:val="24"/>
        </w:rPr>
        <w:t>,a</w:t>
      </w:r>
      <w:r>
        <w:rPr>
          <w:rFonts w:hint="eastAsia"/>
          <w:sz w:val="24"/>
          <w:vertAlign w:val="subscript"/>
        </w:rPr>
        <w:t>11</w:t>
      </w:r>
      <w:r>
        <w:rPr>
          <w:rFonts w:hint="eastAsia"/>
          <w:sz w:val="24"/>
        </w:rPr>
        <w:t>,a</w:t>
      </w:r>
      <w:r>
        <w:rPr>
          <w:rFonts w:hint="eastAsia"/>
          <w:sz w:val="24"/>
          <w:vertAlign w:val="subscript"/>
        </w:rPr>
        <w:t>14</w:t>
      </w:r>
      <w:r>
        <w:rPr>
          <w:rFonts w:hint="eastAsia"/>
          <w:sz w:val="24"/>
        </w:rPr>
        <w:t>)</w:t>
      </w:r>
      <w:r>
        <w:rPr>
          <w:sz w:val="24"/>
        </w:rPr>
        <w:t>……</w:t>
      </w:r>
      <w:r>
        <w:rPr>
          <w:rFonts w:hint="eastAsia"/>
          <w:sz w:val="24"/>
        </w:rPr>
        <w:t xml:space="preserve"> (a</w:t>
      </w:r>
      <w:r>
        <w:rPr>
          <w:rFonts w:hint="eastAsia"/>
          <w:sz w:val="24"/>
          <w:vertAlign w:val="subscript"/>
        </w:rPr>
        <w:t>4k-1</w:t>
      </w:r>
      <w:r>
        <w:rPr>
          <w:rFonts w:hint="eastAsia"/>
          <w:sz w:val="24"/>
        </w:rPr>
        <w:t>,a</w:t>
      </w:r>
      <w:r>
        <w:rPr>
          <w:rFonts w:hint="eastAsia"/>
          <w:sz w:val="24"/>
          <w:vertAlign w:val="subscript"/>
        </w:rPr>
        <w:t>4k</w:t>
      </w:r>
      <w:r>
        <w:rPr>
          <w:rFonts w:hint="eastAsia"/>
          <w:sz w:val="24"/>
        </w:rPr>
        <w:t>,a</w:t>
      </w:r>
      <w:r>
        <w:rPr>
          <w:rFonts w:hint="eastAsia"/>
          <w:sz w:val="24"/>
          <w:vertAlign w:val="subscript"/>
        </w:rPr>
        <w:t>4k+1</w:t>
      </w:r>
      <w:r>
        <w:rPr>
          <w:rFonts w:hint="eastAsia"/>
          <w:sz w:val="24"/>
        </w:rPr>
        <w:t>,a</w:t>
      </w:r>
      <w:r>
        <w:rPr>
          <w:rFonts w:hint="eastAsia"/>
          <w:sz w:val="24"/>
          <w:vertAlign w:val="subscript"/>
        </w:rPr>
        <w:t>4k+2</w:t>
      </w:r>
      <w:r>
        <w:rPr>
          <w:rFonts w:hint="eastAsia"/>
          <w:sz w:val="24"/>
        </w:rPr>
        <w:t>)</w:t>
      </w:r>
      <w:r>
        <w:rPr>
          <w:sz w:val="24"/>
        </w:rPr>
        <w:t>……</w:t>
      </w:r>
      <w:r>
        <w:rPr>
          <w:rFonts w:hint="eastAsia"/>
          <w:sz w:val="24"/>
        </w:rPr>
        <w:t>(a</w:t>
      </w:r>
      <w:r>
        <w:rPr>
          <w:rFonts w:hint="eastAsia"/>
          <w:sz w:val="24"/>
          <w:vertAlign w:val="subscript"/>
        </w:rPr>
        <w:t>4m-1</w:t>
      </w:r>
      <w:r>
        <w:rPr>
          <w:rFonts w:hint="eastAsia"/>
          <w:sz w:val="24"/>
        </w:rPr>
        <w:t>,a</w:t>
      </w:r>
      <w:r>
        <w:rPr>
          <w:rFonts w:hint="eastAsia"/>
          <w:sz w:val="24"/>
          <w:vertAlign w:val="subscript"/>
        </w:rPr>
        <w:t>4m</w:t>
      </w:r>
      <w:r>
        <w:rPr>
          <w:rFonts w:hint="eastAsia"/>
          <w:sz w:val="24"/>
        </w:rPr>
        <w:t>,a</w:t>
      </w:r>
      <w:r>
        <w:rPr>
          <w:rFonts w:hint="eastAsia"/>
          <w:sz w:val="24"/>
          <w:vertAlign w:val="subscript"/>
        </w:rPr>
        <w:t>4m+1</w:t>
      </w:r>
      <w:r>
        <w:rPr>
          <w:rFonts w:hint="eastAsia"/>
          <w:sz w:val="24"/>
        </w:rPr>
        <w:t>,a</w:t>
      </w:r>
      <w:r>
        <w:rPr>
          <w:rFonts w:hint="eastAsia"/>
          <w:sz w:val="24"/>
          <w:vertAlign w:val="subscript"/>
        </w:rPr>
        <w:t>4m+2</w:t>
      </w:r>
      <w:r>
        <w:rPr>
          <w:rFonts w:hint="eastAsia"/>
          <w:sz w:val="24"/>
        </w:rPr>
        <w:t>)</w:t>
      </w:r>
      <w:r>
        <w:rPr>
          <w:rFonts w:hint="eastAsia"/>
          <w:sz w:val="24"/>
        </w:rPr>
        <w:t>可成立，当</w:t>
      </w:r>
      <w:r>
        <w:rPr>
          <w:rFonts w:hint="eastAsia"/>
          <w:sz w:val="24"/>
        </w:rPr>
        <w:t>m=3</w:t>
      </w:r>
      <w:r>
        <w:rPr>
          <w:sz w:val="24"/>
        </w:rPr>
        <w:t>时</w:t>
      </w:r>
      <w:r>
        <w:rPr>
          <w:rFonts w:hint="eastAsia"/>
          <w:sz w:val="24"/>
        </w:rPr>
        <w:t>为前</w:t>
      </w:r>
      <w:r>
        <w:rPr>
          <w:rFonts w:hint="eastAsia"/>
          <w:sz w:val="24"/>
        </w:rPr>
        <w:t>3</w:t>
      </w:r>
      <w:r>
        <w:rPr>
          <w:rFonts w:hint="eastAsia"/>
          <w:sz w:val="24"/>
        </w:rPr>
        <w:t>项。</w:t>
      </w:r>
    </w:p>
    <w:p w14:paraId="4C442A7D" w14:textId="77777777" w:rsidR="007E5CB6" w:rsidRDefault="00FC211A">
      <w:pPr>
        <w:spacing w:line="360" w:lineRule="auto"/>
        <w:ind w:firstLineChars="200" w:firstLine="480"/>
        <w:rPr>
          <w:sz w:val="24"/>
        </w:rPr>
      </w:pPr>
      <w:r>
        <w:rPr>
          <w:sz w:val="24"/>
        </w:rPr>
        <w:t>解答：</w:t>
      </w:r>
      <w:r>
        <w:rPr>
          <w:rFonts w:hint="eastAsia"/>
          <w:sz w:val="24"/>
        </w:rPr>
        <w:t>记</w:t>
      </w:r>
      <w:r>
        <w:rPr>
          <w:rFonts w:hint="eastAsia"/>
          <w:sz w:val="24"/>
        </w:rPr>
        <w:t>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4m+2</w:t>
      </w:r>
      <w:r>
        <w:rPr>
          <w:rFonts w:hint="eastAsia"/>
          <w:sz w:val="24"/>
        </w:rPr>
        <w:t>去掉</w:t>
      </w:r>
      <w:r>
        <w:rPr>
          <w:rFonts w:hint="eastAsia"/>
          <w:sz w:val="24"/>
        </w:rPr>
        <w:t>a</w:t>
      </w:r>
      <w:r>
        <w:rPr>
          <w:rFonts w:hint="eastAsia"/>
          <w:sz w:val="24"/>
          <w:vertAlign w:val="subscript"/>
        </w:rPr>
        <w:t>2</w:t>
      </w:r>
      <w:r>
        <w:rPr>
          <w:rFonts w:hint="eastAsia"/>
          <w:sz w:val="24"/>
        </w:rPr>
        <w:t>和</w:t>
      </w:r>
      <w:r>
        <w:rPr>
          <w:rFonts w:hint="eastAsia"/>
          <w:sz w:val="24"/>
        </w:rPr>
        <w:t>a</w:t>
      </w:r>
      <w:r>
        <w:rPr>
          <w:rFonts w:hint="eastAsia"/>
          <w:sz w:val="24"/>
          <w:vertAlign w:val="subscript"/>
        </w:rPr>
        <w:t>13</w:t>
      </w:r>
      <w:r>
        <w:rPr>
          <w:rFonts w:hint="eastAsia"/>
          <w:sz w:val="24"/>
        </w:rPr>
        <w:t>后，</w:t>
      </w:r>
      <w:proofErr w:type="gramStart"/>
      <w:r>
        <w:rPr>
          <w:rFonts w:hint="eastAsia"/>
          <w:sz w:val="24"/>
        </w:rPr>
        <w:t>角标构成</w:t>
      </w:r>
      <w:proofErr w:type="gramEnd"/>
      <w:r>
        <w:rPr>
          <w:rFonts w:hint="eastAsia"/>
          <w:sz w:val="24"/>
        </w:rPr>
        <w:t>的数列为</w:t>
      </w:r>
      <w:r>
        <w:rPr>
          <w:rFonts w:hint="eastAsia"/>
          <w:sz w:val="24"/>
        </w:rPr>
        <w:t>{b</w:t>
      </w:r>
      <w:r>
        <w:rPr>
          <w:rFonts w:hint="eastAsia"/>
          <w:sz w:val="24"/>
          <w:vertAlign w:val="subscript"/>
        </w:rPr>
        <w:t>k</w:t>
      </w:r>
      <w:r>
        <w:rPr>
          <w:rFonts w:hint="eastAsia"/>
          <w:sz w:val="24"/>
        </w:rPr>
        <w:t>}</w:t>
      </w:r>
      <w:r>
        <w:rPr>
          <w:rFonts w:hint="eastAsia"/>
          <w:sz w:val="24"/>
        </w:rPr>
        <w:t>，</w:t>
      </w:r>
      <w:r>
        <w:rPr>
          <w:rFonts w:hint="eastAsia"/>
          <w:sz w:val="24"/>
        </w:rPr>
        <w:t>1</w:t>
      </w:r>
      <w:r>
        <w:rPr>
          <w:sz w:val="24"/>
        </w:rPr>
        <w:t>≤k≤</w:t>
      </w:r>
      <w:r>
        <w:rPr>
          <w:rFonts w:hint="eastAsia"/>
          <w:sz w:val="24"/>
        </w:rPr>
        <w:t>4m+2</w:t>
      </w:r>
      <w:r>
        <w:rPr>
          <w:rFonts w:hint="eastAsia"/>
          <w:sz w:val="24"/>
        </w:rPr>
        <w:t>，且</w:t>
      </w:r>
      <w:r>
        <w:rPr>
          <w:rFonts w:hint="eastAsia"/>
          <w:sz w:val="24"/>
        </w:rPr>
        <w:t>k</w:t>
      </w:r>
      <w:r>
        <w:rPr>
          <w:sz w:val="24"/>
        </w:rPr>
        <w:t>≠</w:t>
      </w:r>
      <w:r>
        <w:rPr>
          <w:rFonts w:hint="eastAsia"/>
          <w:sz w:val="24"/>
        </w:rPr>
        <w:t>2,13</w:t>
      </w:r>
    </w:p>
    <w:p w14:paraId="6E1ED7FF" w14:textId="77777777" w:rsidR="007E5CB6" w:rsidRDefault="00FC211A">
      <w:pPr>
        <w:spacing w:line="360" w:lineRule="auto"/>
        <w:ind w:firstLineChars="200" w:firstLine="480"/>
        <w:rPr>
          <w:sz w:val="24"/>
        </w:rPr>
      </w:pPr>
      <w:r>
        <w:rPr>
          <w:rFonts w:hint="eastAsia"/>
          <w:sz w:val="24"/>
        </w:rPr>
        <w:t>取</w:t>
      </w:r>
      <w:r>
        <w:rPr>
          <w:rFonts w:hint="eastAsia"/>
          <w:sz w:val="24"/>
        </w:rPr>
        <w:t>{b</w:t>
      </w:r>
      <w:r>
        <w:rPr>
          <w:rFonts w:hint="eastAsia"/>
          <w:sz w:val="24"/>
          <w:vertAlign w:val="subscript"/>
        </w:rPr>
        <w:t>k</w:t>
      </w:r>
      <w:r>
        <w:rPr>
          <w:rFonts w:hint="eastAsia"/>
          <w:sz w:val="24"/>
        </w:rPr>
        <w:t>}</w:t>
      </w:r>
      <w:r>
        <w:rPr>
          <w:rFonts w:hint="eastAsia"/>
          <w:sz w:val="24"/>
        </w:rPr>
        <w:t>为</w:t>
      </w:r>
      <w:r>
        <w:rPr>
          <w:rFonts w:hint="eastAsia"/>
          <w:sz w:val="24"/>
        </w:rPr>
        <w:t>{1,4,7,10}</w:t>
      </w:r>
      <w:r>
        <w:rPr>
          <w:rFonts w:hint="eastAsia"/>
          <w:sz w:val="24"/>
        </w:rPr>
        <w:t>，</w:t>
      </w:r>
      <w:r>
        <w:rPr>
          <w:rFonts w:hint="eastAsia"/>
          <w:sz w:val="24"/>
        </w:rPr>
        <w:t>{3,6,9,12}</w:t>
      </w:r>
      <w:r>
        <w:rPr>
          <w:rFonts w:hint="eastAsia"/>
          <w:sz w:val="24"/>
        </w:rPr>
        <w:t>，</w:t>
      </w:r>
      <w:r>
        <w:rPr>
          <w:rFonts w:hint="eastAsia"/>
          <w:sz w:val="24"/>
        </w:rPr>
        <w:t>{5,8,11,14}</w:t>
      </w:r>
    </w:p>
    <w:p w14:paraId="305142A1" w14:textId="77777777" w:rsidR="007E5CB6" w:rsidRDefault="00FC211A">
      <w:pPr>
        <w:spacing w:line="360" w:lineRule="auto"/>
        <w:ind w:firstLineChars="200" w:firstLine="480"/>
        <w:rPr>
          <w:sz w:val="24"/>
        </w:rPr>
      </w:pPr>
      <w:r>
        <w:rPr>
          <w:rFonts w:ascii="Cambria Math" w:hAnsi="Cambria Math" w:cs="Cambria Math"/>
          <w:sz w:val="24"/>
        </w:rPr>
        <w:t>∴</w:t>
      </w:r>
      <w:r>
        <w:rPr>
          <w:sz w:val="24"/>
        </w:rPr>
        <w:t>剩下的</w:t>
      </w:r>
      <w:r>
        <w:rPr>
          <w:rFonts w:hint="eastAsia"/>
          <w:sz w:val="24"/>
        </w:rPr>
        <w:t>4(m-3)</w:t>
      </w:r>
      <w:r>
        <w:rPr>
          <w:rFonts w:hint="eastAsia"/>
          <w:sz w:val="24"/>
        </w:rPr>
        <w:t>个数，可以</w:t>
      </w:r>
      <w:r>
        <w:rPr>
          <w:rFonts w:hint="eastAsia"/>
          <w:sz w:val="24"/>
        </w:rPr>
        <w:t>1</w:t>
      </w:r>
      <w:r>
        <w:rPr>
          <w:rFonts w:hint="eastAsia"/>
          <w:sz w:val="24"/>
        </w:rPr>
        <w:t>为公差，</w:t>
      </w:r>
      <w:r>
        <w:rPr>
          <w:rFonts w:hint="eastAsia"/>
          <w:sz w:val="24"/>
        </w:rPr>
        <w:t>4</w:t>
      </w:r>
      <w:r>
        <w:rPr>
          <w:rFonts w:hint="eastAsia"/>
          <w:sz w:val="24"/>
        </w:rPr>
        <w:t>个为一组，分为</w:t>
      </w:r>
      <w:r>
        <w:rPr>
          <w:rFonts w:hint="eastAsia"/>
          <w:sz w:val="24"/>
        </w:rPr>
        <w:t>m-3</w:t>
      </w:r>
      <w:r>
        <w:rPr>
          <w:rFonts w:hint="eastAsia"/>
          <w:sz w:val="24"/>
        </w:rPr>
        <w:t>组</w:t>
      </w:r>
    </w:p>
    <w:p w14:paraId="3875F108" w14:textId="77777777" w:rsidR="007E5CB6" w:rsidRDefault="00FC211A">
      <w:pPr>
        <w:spacing w:line="360" w:lineRule="auto"/>
        <w:ind w:firstLineChars="200" w:firstLine="480"/>
        <w:rPr>
          <w:sz w:val="24"/>
        </w:rPr>
      </w:pPr>
      <w:r>
        <w:rPr>
          <w:rFonts w:hint="eastAsia"/>
          <w:sz w:val="24"/>
        </w:rPr>
        <w:t>即</w:t>
      </w:r>
      <w:r>
        <w:rPr>
          <w:rFonts w:hint="eastAsia"/>
          <w:sz w:val="24"/>
        </w:rPr>
        <w:t>{4k-1,4k,4k+1,4k+2}</w:t>
      </w:r>
      <w:r>
        <w:rPr>
          <w:rFonts w:hint="eastAsia"/>
          <w:sz w:val="24"/>
        </w:rPr>
        <w:t>，</w:t>
      </w:r>
      <w:r>
        <w:rPr>
          <w:rFonts w:hint="eastAsia"/>
          <w:sz w:val="24"/>
        </w:rPr>
        <w:t>k=4,5</w:t>
      </w:r>
      <w:r>
        <w:rPr>
          <w:sz w:val="24"/>
        </w:rPr>
        <w:t>……</w:t>
      </w:r>
      <w:r>
        <w:rPr>
          <w:rFonts w:hint="eastAsia"/>
          <w:sz w:val="24"/>
        </w:rPr>
        <w:t>m</w:t>
      </w:r>
    </w:p>
    <w:p w14:paraId="1FAC91E1" w14:textId="77777777" w:rsidR="007E5CB6" w:rsidRDefault="00FC211A">
      <w:pPr>
        <w:spacing w:line="360" w:lineRule="auto"/>
        <w:ind w:firstLineChars="200" w:firstLine="480"/>
        <w:rPr>
          <w:sz w:val="24"/>
        </w:rPr>
      </w:pPr>
      <w:r>
        <w:rPr>
          <w:rFonts w:hint="eastAsia"/>
          <w:sz w:val="24"/>
        </w:rPr>
        <w:t>分析：</w:t>
      </w:r>
      <w:r>
        <w:rPr>
          <w:rFonts w:hint="eastAsia"/>
          <w:sz w:val="24"/>
        </w:rPr>
        <w:t>(3)</w:t>
      </w:r>
      <w:r>
        <w:rPr>
          <w:rFonts w:hint="eastAsia"/>
          <w:sz w:val="24"/>
        </w:rPr>
        <w:t>如果任取</w:t>
      </w:r>
      <w:proofErr w:type="spellStart"/>
      <w:r>
        <w:rPr>
          <w:rFonts w:hint="eastAsia"/>
          <w:sz w:val="24"/>
        </w:rPr>
        <w:t>i,j</w:t>
      </w:r>
      <w:proofErr w:type="spellEnd"/>
      <w:r>
        <w:rPr>
          <w:rFonts w:hint="eastAsia"/>
          <w:sz w:val="24"/>
        </w:rPr>
        <w:t>则共有</w:t>
      </w:r>
      <w:r>
        <w:rPr>
          <w:noProof/>
          <w:position w:val="-21"/>
        </w:rPr>
        <w:drawing>
          <wp:inline distT="0" distB="0" distL="0" distR="0" wp14:anchorId="72D16099" wp14:editId="6573BD4C">
            <wp:extent cx="471170" cy="281940"/>
            <wp:effectExtent l="0" t="0" r="0" b="0"/>
            <wp:docPr id="1880513911" name="Picture 1" descr="{&quot;mathml&quot;:&quot;&lt;math style=\&quot;font-family:Times New Roman;font-size:12px;\&quot; xmlns=\&quot;http://www.w3.org/1998/Math/MathML\&quot;&gt;&lt;msubsup&gt;&lt;mo largeop=\&quot;true\&quot;&gt;C&lt;/mo&gt;&lt;mrow&gt;&lt;mn&gt;4&lt;/mn&gt;&lt;mi mathvariant=\&quot;normal\&quot;&gt;m&lt;/mi&gt;&lt;mo&gt;+&lt;/mo&gt;&lt;mn&gt;2&lt;/mn&gt;&lt;/mrow&gt;&lt;mn&gt;2&lt;/mn&gt;&lt;/msubsup&gt;&lt;/math&gt;&quot;,&quot;origin&quot;:&quot;MathType Legacy&quot;,&quot;version&quot;:&quot;v3.17.2&quot;}" title="大操作 C 下标 4 正体 m 加 2 结束下标 上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13911" name="Picture 1" descr="{&quot;mathml&quot;:&quot;&lt;math style=\&quot;font-family:Times New Roman;font-size:12px;\&quot; xmlns=\&quot;http://www.w3.org/1998/Math/MathML\&quot;&gt;&lt;msubsup&gt;&lt;mo largeop=\&quot;true\&quot;&gt;C&lt;/mo&gt;&lt;mrow&gt;&lt;mn&gt;4&lt;/mn&gt;&lt;mi mathvariant=\&quot;normal\&quot;&gt;m&lt;/mi&gt;&lt;mo&gt;+&lt;/mo&gt;&lt;mn&gt;2&lt;/mn&gt;&lt;/mrow&gt;&lt;mn&gt;2&lt;/mn&gt;&lt;/msubsup&gt;&lt;/math&gt;&quot;,&quot;origin&quot;:&quot;MathType Legacy&quot;,&quot;version&quot;:&quot;v3.17.2&quot;}" title="大操作 C 下标 4 正体 m 加 2 结束下标 上标 2"/>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71424" cy="282448"/>
                    </a:xfrm>
                    <a:prstGeom prst="rect">
                      <a:avLst/>
                    </a:prstGeom>
                  </pic:spPr>
                </pic:pic>
              </a:graphicData>
            </a:graphic>
          </wp:inline>
        </w:drawing>
      </w:r>
      <w:r>
        <w:rPr>
          <w:rFonts w:hint="eastAsia"/>
          <w:sz w:val="24"/>
        </w:rPr>
        <w:t>种情况，如果</w:t>
      </w:r>
      <w:r>
        <w:rPr>
          <w:rFonts w:hint="eastAsia"/>
          <w:sz w:val="24"/>
        </w:rPr>
        <w:t>i-1,j-i-1</w:t>
      </w:r>
      <w:r>
        <w:rPr>
          <w:rFonts w:hint="eastAsia"/>
          <w:sz w:val="24"/>
        </w:rPr>
        <w:t>可以被</w:t>
      </w:r>
      <w:r>
        <w:rPr>
          <w:rFonts w:hint="eastAsia"/>
          <w:sz w:val="24"/>
        </w:rPr>
        <w:t>4</w:t>
      </w:r>
      <w:r>
        <w:rPr>
          <w:rFonts w:hint="eastAsia"/>
          <w:sz w:val="24"/>
        </w:rPr>
        <w:t>整除，只要将剩下的</w:t>
      </w:r>
      <w:r>
        <w:rPr>
          <w:rFonts w:hint="eastAsia"/>
          <w:sz w:val="24"/>
        </w:rPr>
        <w:t>4m</w:t>
      </w:r>
      <w:r>
        <w:rPr>
          <w:rFonts w:hint="eastAsia"/>
          <w:sz w:val="24"/>
        </w:rPr>
        <w:t>项按原顺序分为</w:t>
      </w:r>
      <w:r>
        <w:rPr>
          <w:rFonts w:hint="eastAsia"/>
          <w:sz w:val="24"/>
        </w:rPr>
        <w:t>4</w:t>
      </w:r>
      <w:r>
        <w:rPr>
          <w:rFonts w:hint="eastAsia"/>
          <w:sz w:val="24"/>
        </w:rPr>
        <w:t>个一组，可得</w:t>
      </w:r>
      <w:r>
        <w:rPr>
          <w:rFonts w:hint="eastAsia"/>
          <w:sz w:val="24"/>
        </w:rPr>
        <w:t>m</w:t>
      </w:r>
      <w:r>
        <w:rPr>
          <w:rFonts w:hint="eastAsia"/>
          <w:sz w:val="24"/>
        </w:rPr>
        <w:t>组，即</w:t>
      </w:r>
      <w:r>
        <w:rPr>
          <w:rFonts w:hint="eastAsia"/>
          <w:sz w:val="24"/>
        </w:rPr>
        <w:t>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4m+2</w:t>
      </w:r>
      <w:r>
        <w:rPr>
          <w:rFonts w:hint="eastAsia"/>
          <w:sz w:val="24"/>
        </w:rPr>
        <w:t>是</w:t>
      </w:r>
      <w:r>
        <w:rPr>
          <w:rFonts w:hint="eastAsia"/>
          <w:sz w:val="24"/>
        </w:rPr>
        <w:t>(</w:t>
      </w:r>
      <w:proofErr w:type="spellStart"/>
      <w:r>
        <w:rPr>
          <w:rFonts w:hint="eastAsia"/>
          <w:sz w:val="24"/>
        </w:rPr>
        <w:t>i,j</w:t>
      </w:r>
      <w:proofErr w:type="spellEnd"/>
      <w:r>
        <w:rPr>
          <w:rFonts w:hint="eastAsia"/>
          <w:sz w:val="24"/>
        </w:rPr>
        <w:t>)</w:t>
      </w:r>
      <w:r>
        <w:rPr>
          <w:rFonts w:hint="eastAsia"/>
          <w:sz w:val="24"/>
        </w:rPr>
        <w:t>—可分数列，用频率表示概率可计算此时概率。</w:t>
      </w:r>
    </w:p>
    <w:p w14:paraId="358156E3" w14:textId="77777777" w:rsidR="007E5CB6" w:rsidRDefault="00FC211A">
      <w:pPr>
        <w:spacing w:line="360" w:lineRule="auto"/>
        <w:ind w:firstLineChars="200" w:firstLine="480"/>
        <w:rPr>
          <w:sz w:val="24"/>
        </w:rPr>
      </w:pPr>
      <w:r>
        <w:rPr>
          <w:rFonts w:hint="eastAsia"/>
          <w:sz w:val="24"/>
        </w:rPr>
        <w:t>本题在常规的数列问题上，增加了新定义使题目变得更加晦涩难懂，所以要仔细</w:t>
      </w:r>
      <w:r>
        <w:rPr>
          <w:rFonts w:hint="eastAsia"/>
          <w:sz w:val="24"/>
        </w:rPr>
        <w:lastRenderedPageBreak/>
        <w:t>跟随题目的叙述和设问的引导，从</w:t>
      </w:r>
      <w:r>
        <w:rPr>
          <w:rFonts w:hint="eastAsia"/>
          <w:sz w:val="24"/>
        </w:rPr>
        <w:t>(1)</w:t>
      </w:r>
      <w:r>
        <w:rPr>
          <w:rFonts w:hint="eastAsia"/>
          <w:sz w:val="24"/>
        </w:rPr>
        <w:t>的特殊值、</w:t>
      </w:r>
      <w:r>
        <w:rPr>
          <w:rFonts w:hint="eastAsia"/>
          <w:sz w:val="24"/>
        </w:rPr>
        <w:t>(2)</w:t>
      </w:r>
      <w:r>
        <w:rPr>
          <w:rFonts w:hint="eastAsia"/>
          <w:sz w:val="24"/>
        </w:rPr>
        <w:t>推广到</w:t>
      </w:r>
      <w:r>
        <w:rPr>
          <w:rFonts w:hint="eastAsia"/>
          <w:sz w:val="24"/>
        </w:rPr>
        <w:t>m</w:t>
      </w:r>
      <w:r>
        <w:rPr>
          <w:rFonts w:hint="eastAsia"/>
          <w:sz w:val="24"/>
        </w:rPr>
        <w:t>项，充分考查了学生在考场时的阅读理解能力和逻辑推理能力。</w:t>
      </w:r>
      <w:r>
        <w:rPr>
          <w:rFonts w:hint="eastAsia"/>
          <w:sz w:val="24"/>
        </w:rPr>
        <w:t>(3)</w:t>
      </w:r>
      <w:r>
        <w:rPr>
          <w:rFonts w:hint="eastAsia"/>
          <w:sz w:val="24"/>
        </w:rPr>
        <w:t>需要学生先大胆提出设想，利用该设想来解决本小题，然而在提出设想的同时也要体现相应的证明过程，此证明过程正是对逻辑推理能力的一大考验，不仅要掌握课本内定理的证明，还要根据现学的定义，得出自己的想法。本题的特色之一是证明过程从常规的代数推理转换到更偏向于文字推理，极大地依靠学生的思考及叙述，创造性地构造假设后进行推理，学生要灵活运用已学知识，结合问题的新定义、新背景，推断出合理的假设，并通过推理验证其正确性。在</w:t>
      </w:r>
      <w:r>
        <w:rPr>
          <w:rFonts w:hint="eastAsia"/>
          <w:sz w:val="24"/>
        </w:rPr>
        <w:t>2024</w:t>
      </w:r>
      <w:r>
        <w:rPr>
          <w:rFonts w:hint="eastAsia"/>
          <w:sz w:val="24"/>
        </w:rPr>
        <w:t>年的高考中，题型的改革让学生的逻辑思维能力、抽象能力和创新能力得到了全面的考察。</w:t>
      </w:r>
    </w:p>
    <w:p w14:paraId="3DEF1DA7" w14:textId="77777777" w:rsidR="007E5CB6" w:rsidRDefault="00FC211A">
      <w:pPr>
        <w:spacing w:line="360" w:lineRule="auto"/>
        <w:ind w:firstLineChars="200" w:firstLine="480"/>
        <w:rPr>
          <w:sz w:val="24"/>
        </w:rPr>
      </w:pPr>
      <w:r>
        <w:rPr>
          <w:rFonts w:hint="eastAsia"/>
          <w:sz w:val="24"/>
        </w:rPr>
        <w:t>无论高考中的数列问题简单或难，解答时的推理过程必须严密而有条理。任何错误的推理不仅导致最终答案的偏差，更暴露出逻辑思维的漏洞和缺陷。学生在解答数列问题时，不仅要掌握常见的数列知识，还要能够根据已知条件逐步展开逻辑推理，确保每一步推导的准确性和严密性。</w:t>
      </w:r>
    </w:p>
    <w:p w14:paraId="19516BAF" w14:textId="70E17D7E" w:rsidR="007E5CB6" w:rsidRDefault="002B1712">
      <w:pPr>
        <w:spacing w:line="360" w:lineRule="auto"/>
        <w:ind w:firstLineChars="200" w:firstLine="562"/>
        <w:rPr>
          <w:sz w:val="24"/>
        </w:rPr>
      </w:pPr>
      <w:r>
        <w:rPr>
          <w:rFonts w:ascii="宋体" w:hAnsi="宋体" w:hint="eastAsia"/>
          <w:b/>
          <w:bCs/>
          <w:sz w:val="28"/>
        </w:rPr>
        <w:t>4</w:t>
      </w:r>
      <w:r w:rsidR="00FC211A">
        <w:rPr>
          <w:rFonts w:ascii="宋体" w:hAnsi="宋体" w:hint="eastAsia"/>
          <w:b/>
          <w:bCs/>
          <w:sz w:val="28"/>
        </w:rPr>
        <w:t>.2数列问题对逻辑推理能力的训练</w:t>
      </w:r>
    </w:p>
    <w:p w14:paraId="639CCE25" w14:textId="77777777" w:rsidR="007E5CB6" w:rsidRDefault="00FC211A">
      <w:pPr>
        <w:spacing w:line="360" w:lineRule="auto"/>
        <w:ind w:firstLineChars="200" w:firstLine="480"/>
        <w:rPr>
          <w:sz w:val="24"/>
        </w:rPr>
      </w:pPr>
      <w:r>
        <w:rPr>
          <w:rFonts w:hint="eastAsia"/>
          <w:sz w:val="24"/>
        </w:rPr>
        <w:t>数列问题不仅是逻辑推理能力的考查方法，同时也是逻辑推理能力的训练方式。</w:t>
      </w:r>
    </w:p>
    <w:p w14:paraId="119D5CC7" w14:textId="77777777" w:rsidR="007E5CB6" w:rsidRDefault="00FC211A">
      <w:pPr>
        <w:spacing w:line="360" w:lineRule="auto"/>
        <w:rPr>
          <w:sz w:val="24"/>
        </w:rPr>
      </w:pPr>
      <w:r>
        <w:rPr>
          <w:rFonts w:hint="eastAsia"/>
          <w:sz w:val="24"/>
        </w:rPr>
        <w:t>数列问题有助于培养逻辑思维的严密性。在解答数列问题时，学生必须严格按照逻辑推理的步骤进行，避免跳步或错误推导，并且需要结合多个数学知识点进行分析和推理，这有助于提升学生的综合分析能力和解决问题的能力。数列问题常常需要学生从具象的数列项出发，抽象出数列的规律或通项公式，而这一过程能够有效提高学生的抽象思维和推理能力。</w:t>
      </w:r>
    </w:p>
    <w:p w14:paraId="5CFCF105" w14:textId="77777777" w:rsidR="007E5CB6" w:rsidRDefault="00FC211A">
      <w:pPr>
        <w:spacing w:line="360" w:lineRule="auto"/>
        <w:ind w:firstLineChars="200" w:firstLine="480"/>
        <w:rPr>
          <w:sz w:val="24"/>
        </w:rPr>
      </w:pPr>
      <w:r>
        <w:rPr>
          <w:rFonts w:hint="eastAsia"/>
          <w:sz w:val="24"/>
        </w:rPr>
        <w:t>数列问题的核心在于规律的发现和推导，通过训练学生对数列的初步观察，探索数列项之间的关系，从前几项入手，先根据个别项猜测出整个数列的规律，再使用数学归纳法等严格的数学推理，根据少量的数列项推导出一般规律。比如在等差数列中，学生通过观察相邻两项之间的差值，计算数列的公差，并进一步推导出通项公式、求和公式。此过程调从具体问题出发，通过推理推导出一般结论，从而训练演绎推理能力。</w:t>
      </w:r>
    </w:p>
    <w:p w14:paraId="25351937" w14:textId="77777777" w:rsidR="002B1712" w:rsidRDefault="00FC211A" w:rsidP="002B1712">
      <w:pPr>
        <w:spacing w:line="360" w:lineRule="auto"/>
        <w:ind w:firstLineChars="200" w:firstLine="480"/>
        <w:rPr>
          <w:sz w:val="24"/>
        </w:rPr>
      </w:pPr>
      <w:r>
        <w:rPr>
          <w:rFonts w:hint="eastAsia"/>
          <w:sz w:val="24"/>
        </w:rPr>
        <w:t>数列问题不仅是对学生数学知识的考查，更是对学生数学思维的全面提升，教师对数列问题解答过程的讲解，正是学生学习的范本和示例，其中蕴含了多种数学思维方式。</w:t>
      </w:r>
      <w:r w:rsidR="002B1712">
        <w:rPr>
          <w:rFonts w:hint="eastAsia"/>
          <w:sz w:val="24"/>
        </w:rPr>
        <w:t>通过数列问题的训练，学生可以系统地提高其演绎推理能力，增强逻辑思维的</w:t>
      </w:r>
      <w:r w:rsidR="002B1712">
        <w:rPr>
          <w:rFonts w:hint="eastAsia"/>
          <w:sz w:val="24"/>
        </w:rPr>
        <w:lastRenderedPageBreak/>
        <w:t>严密性与准确性。</w:t>
      </w:r>
    </w:p>
    <w:p w14:paraId="06E38080" w14:textId="77777777" w:rsidR="007E5CB6" w:rsidRDefault="00FC211A">
      <w:pPr>
        <w:spacing w:line="360" w:lineRule="auto"/>
        <w:ind w:firstLineChars="200" w:firstLine="480"/>
        <w:rPr>
          <w:sz w:val="24"/>
        </w:rPr>
      </w:pPr>
      <w:r>
        <w:rPr>
          <w:rFonts w:hint="eastAsia"/>
          <w:sz w:val="24"/>
        </w:rPr>
        <w:t>如果要证明数列中个别项的某个性质对所有项成立，这时教师可以采用数学归纳法，逐步证明数列的性质或公式，帮助学生掌握数学思维中的推理方法。部分数列问题涉及到无穷数列或极限的概念，此时教师在要运用数列性质的基础上，加入一点极限思想与无穷思维的讲解，培养学生的极限思维能力，进行抽象的推理和严密的证明。反证法也是解答数列问题时常用的一种推理方式，尤其在处理设计数列的证明问题中，教师通过假设成立与证出矛盾的推理，展示反证法的书写格式，引导学生从逆向思维出发，得出正向的结论。</w:t>
      </w:r>
    </w:p>
    <w:p w14:paraId="6A5ABE7C" w14:textId="77777777" w:rsidR="007E5CB6" w:rsidRDefault="00FC211A">
      <w:pPr>
        <w:spacing w:line="360" w:lineRule="auto"/>
        <w:ind w:firstLineChars="200" w:firstLine="480"/>
        <w:rPr>
          <w:sz w:val="24"/>
        </w:rPr>
      </w:pPr>
      <w:r>
        <w:rPr>
          <w:rFonts w:hint="eastAsia"/>
          <w:sz w:val="24"/>
        </w:rPr>
        <w:t>数列问题作为高考数学中的一个重要部分，是锻炼和培养学生逻辑推理能力的重要途径，通过数列问题的规律发现、公式推导以及抽象思维的训练，学生能够逐步提升逻辑思维能力、推理能力和问题解决能力，有利于学生形成严谨和深刻的逻辑思维。这些能力不仅对于数学学习至关重要，也对其他学科领域的学习、未来的实际问题解决有着积极的影响。</w:t>
      </w:r>
    </w:p>
    <w:p w14:paraId="07B1F2B0" w14:textId="13DDE5C9" w:rsidR="007E5CB6" w:rsidRDefault="002B1712">
      <w:pPr>
        <w:spacing w:line="360" w:lineRule="auto"/>
        <w:ind w:firstLineChars="200" w:firstLine="602"/>
        <w:rPr>
          <w:rFonts w:ascii="宋体" w:hAnsi="宋体" w:hint="eastAsia"/>
          <w:b/>
          <w:bCs/>
          <w:sz w:val="30"/>
        </w:rPr>
      </w:pPr>
      <w:r>
        <w:rPr>
          <w:rFonts w:ascii="宋体" w:hAnsi="宋体" w:hint="eastAsia"/>
          <w:b/>
          <w:bCs/>
          <w:sz w:val="30"/>
        </w:rPr>
        <w:t>5</w:t>
      </w:r>
      <w:r w:rsidR="00FC211A">
        <w:rPr>
          <w:rFonts w:ascii="宋体" w:hAnsi="宋体" w:hint="eastAsia"/>
          <w:b/>
          <w:bCs/>
          <w:sz w:val="30"/>
        </w:rPr>
        <w:t xml:space="preserve"> 数列问题的教学策略和</w:t>
      </w:r>
      <w:r w:rsidR="00FC211A">
        <w:rPr>
          <w:rFonts w:ascii="宋体" w:hAnsi="宋体" w:hint="eastAsia"/>
          <w:b/>
          <w:bCs/>
          <w:sz w:val="28"/>
        </w:rPr>
        <w:t>逻辑推理能力的</w:t>
      </w:r>
      <w:r w:rsidR="00904111">
        <w:rPr>
          <w:rFonts w:ascii="宋体" w:hAnsi="宋体" w:hint="eastAsia"/>
          <w:b/>
          <w:bCs/>
          <w:sz w:val="30"/>
        </w:rPr>
        <w:t>培养</w:t>
      </w:r>
      <w:r w:rsidR="00FC211A">
        <w:rPr>
          <w:rFonts w:ascii="宋体" w:hAnsi="宋体" w:hint="eastAsia"/>
          <w:b/>
          <w:bCs/>
          <w:sz w:val="30"/>
        </w:rPr>
        <w:t>策略</w:t>
      </w:r>
    </w:p>
    <w:p w14:paraId="50B80295" w14:textId="3F2C7AD2" w:rsidR="007E5CB6" w:rsidRDefault="002B1712">
      <w:pPr>
        <w:spacing w:line="360" w:lineRule="auto"/>
        <w:ind w:firstLineChars="200" w:firstLine="562"/>
        <w:rPr>
          <w:rFonts w:ascii="宋体" w:hAnsi="宋体" w:hint="eastAsia"/>
          <w:b/>
          <w:bCs/>
          <w:sz w:val="28"/>
        </w:rPr>
      </w:pPr>
      <w:r>
        <w:rPr>
          <w:rFonts w:ascii="宋体" w:hAnsi="宋体" w:hint="eastAsia"/>
          <w:b/>
          <w:bCs/>
          <w:sz w:val="28"/>
        </w:rPr>
        <w:t>5</w:t>
      </w:r>
      <w:r w:rsidR="00FC211A">
        <w:rPr>
          <w:rFonts w:ascii="宋体" w:hAnsi="宋体" w:hint="eastAsia"/>
          <w:b/>
          <w:bCs/>
          <w:sz w:val="28"/>
        </w:rPr>
        <w:t>.1注重</w:t>
      </w:r>
      <w:r w:rsidR="00904111">
        <w:rPr>
          <w:rFonts w:ascii="宋体" w:hAnsi="宋体" w:hint="eastAsia"/>
          <w:b/>
          <w:bCs/>
          <w:sz w:val="28"/>
        </w:rPr>
        <w:t>数列的基本</w:t>
      </w:r>
      <w:r w:rsidR="00FC211A">
        <w:rPr>
          <w:rFonts w:ascii="宋体" w:hAnsi="宋体" w:hint="eastAsia"/>
          <w:b/>
          <w:bCs/>
          <w:sz w:val="28"/>
        </w:rPr>
        <w:t>概念</w:t>
      </w:r>
    </w:p>
    <w:p w14:paraId="3E47F442" w14:textId="77777777" w:rsidR="007E5CB6" w:rsidRDefault="00FC211A">
      <w:pPr>
        <w:spacing w:line="360" w:lineRule="auto"/>
        <w:ind w:firstLineChars="200" w:firstLine="480"/>
        <w:rPr>
          <w:sz w:val="24"/>
        </w:rPr>
      </w:pPr>
      <w:r>
        <w:rPr>
          <w:rFonts w:hint="eastAsia"/>
          <w:sz w:val="24"/>
        </w:rPr>
        <w:t>数列问题作为数学学科中的基础题型，不仅涉及大量的计算与公式应用，还与学生的逻辑推理能力密切相关。数列问题的解决要求学生能够准确识别数列中的规律，进行合理的推理，并通过演绎推理方法推导出相应的结论。</w:t>
      </w:r>
    </w:p>
    <w:p w14:paraId="6972518E" w14:textId="77777777" w:rsidR="007E5CB6" w:rsidRDefault="00FC211A">
      <w:pPr>
        <w:spacing w:line="360" w:lineRule="auto"/>
        <w:ind w:firstLineChars="200" w:firstLine="480"/>
        <w:rPr>
          <w:sz w:val="24"/>
        </w:rPr>
      </w:pPr>
      <w:r>
        <w:rPr>
          <w:rFonts w:hint="eastAsia"/>
          <w:sz w:val="24"/>
        </w:rPr>
        <w:t>逻辑推理能力的培养也离不开扎实的数学基础，在数学教学中，教师应帮助学生深入建立各个数学知识点的内在联系，而不是机械地背诵公式和定理。教师首先要注重数列概念的讲解，让学生准确理解等差数列、等比数列、递推数列等的定义及其性质。通过基础概念的深入理解，学生能够形成清晰的思维框架，为后续的推理打下坚实的基础。</w:t>
      </w:r>
    </w:p>
    <w:p w14:paraId="61AF9CA9" w14:textId="77777777" w:rsidR="007E5CB6" w:rsidRDefault="00FC211A">
      <w:pPr>
        <w:spacing w:line="360" w:lineRule="auto"/>
        <w:ind w:firstLineChars="200" w:firstLine="480"/>
        <w:rPr>
          <w:sz w:val="24"/>
        </w:rPr>
      </w:pPr>
      <w:r>
        <w:rPr>
          <w:rFonts w:hint="eastAsia"/>
          <w:sz w:val="24"/>
        </w:rPr>
        <w:t>在日常教学中，教师还可以通过设计课堂活动，组织学生讨论和解决复杂的数列问题，培养学生严密的逻辑推理习惯，引导学生从不同角度思考数列问题，逐步提升学生的逻辑思维能力。</w:t>
      </w:r>
    </w:p>
    <w:p w14:paraId="2919E4B3" w14:textId="63BC83F6" w:rsidR="007E5CB6" w:rsidRDefault="002B1712">
      <w:pPr>
        <w:spacing w:line="360" w:lineRule="auto"/>
        <w:ind w:firstLineChars="200" w:firstLine="562"/>
        <w:rPr>
          <w:sz w:val="24"/>
        </w:rPr>
      </w:pPr>
      <w:r>
        <w:rPr>
          <w:rFonts w:ascii="宋体" w:hAnsi="宋体" w:hint="eastAsia"/>
          <w:b/>
          <w:bCs/>
          <w:sz w:val="28"/>
        </w:rPr>
        <w:t>5</w:t>
      </w:r>
      <w:r w:rsidR="00FC211A">
        <w:rPr>
          <w:rFonts w:ascii="宋体" w:hAnsi="宋体" w:hint="eastAsia"/>
          <w:b/>
          <w:bCs/>
          <w:sz w:val="28"/>
        </w:rPr>
        <w:t>.2</w:t>
      </w:r>
      <w:r w:rsidR="00904111">
        <w:rPr>
          <w:rFonts w:ascii="宋体" w:hAnsi="宋体" w:hint="eastAsia"/>
          <w:b/>
          <w:bCs/>
          <w:sz w:val="28"/>
        </w:rPr>
        <w:t>加强数列的问题训练</w:t>
      </w:r>
    </w:p>
    <w:p w14:paraId="585AB241" w14:textId="36205A18" w:rsidR="007E5CB6" w:rsidRDefault="00FC211A">
      <w:pPr>
        <w:spacing w:line="360" w:lineRule="auto"/>
        <w:ind w:firstLineChars="200" w:firstLine="480"/>
        <w:rPr>
          <w:sz w:val="24"/>
        </w:rPr>
      </w:pPr>
      <w:r>
        <w:rPr>
          <w:rFonts w:hint="eastAsia"/>
          <w:sz w:val="24"/>
        </w:rPr>
        <w:t>数列问题的教学应遵循循序渐进的原则，在学生掌握基本概念公式的情况下，教</w:t>
      </w:r>
      <w:r>
        <w:rPr>
          <w:rFonts w:hint="eastAsia"/>
          <w:sz w:val="24"/>
        </w:rPr>
        <w:lastRenderedPageBreak/>
        <w:t>师可以设计不同难度的题目，</w:t>
      </w:r>
      <w:r w:rsidR="002B1712">
        <w:rPr>
          <w:rFonts w:hint="eastAsia"/>
          <w:sz w:val="24"/>
        </w:rPr>
        <w:t>逐步递进，</w:t>
      </w:r>
      <w:r>
        <w:rPr>
          <w:rFonts w:hint="eastAsia"/>
          <w:sz w:val="24"/>
        </w:rPr>
        <w:t>从简单的基础题型逐步过渡到复杂的综合题，引导学生逐步掌握数列的知识和推理技巧。</w:t>
      </w:r>
    </w:p>
    <w:p w14:paraId="2A7548CC" w14:textId="77777777" w:rsidR="007E5CB6" w:rsidRDefault="00FC211A">
      <w:pPr>
        <w:spacing w:line="360" w:lineRule="auto"/>
        <w:ind w:firstLineChars="200" w:firstLine="480"/>
        <w:rPr>
          <w:sz w:val="24"/>
        </w:rPr>
      </w:pPr>
      <w:r>
        <w:rPr>
          <w:rFonts w:hint="eastAsia"/>
          <w:sz w:val="24"/>
        </w:rPr>
        <w:t>比如先从简单的等差数列或等比数列问题入手，帮助学生掌握基本的通项公式和求和公式，然后逐步引入更为复杂的数列问题，如递推数列的求解、带有不等式的数列问题等，最后加入一些涉及多个数学知识点的综合性数列题目，加强数列题目的综合训练，帮助学生在解题过程中提高综合运用数学知识的能力。随着难度的增加，学生的逻辑推理能力和问题解决能力也会逐渐提高。</w:t>
      </w:r>
    </w:p>
    <w:p w14:paraId="4979BC6F" w14:textId="77777777" w:rsidR="007E5CB6" w:rsidRDefault="00FC211A">
      <w:pPr>
        <w:spacing w:line="360" w:lineRule="auto"/>
        <w:ind w:firstLineChars="200" w:firstLine="480"/>
        <w:rPr>
          <w:sz w:val="24"/>
        </w:rPr>
      </w:pPr>
      <w:r>
        <w:rPr>
          <w:rFonts w:hint="eastAsia"/>
          <w:sz w:val="24"/>
        </w:rPr>
        <w:t>在训练过程中，教师要多引导学生总结解答数列问题的常见方法和技巧，培养学生的自主学习能力，提高学生解题效率。</w:t>
      </w:r>
    </w:p>
    <w:p w14:paraId="28FC4BA8" w14:textId="002977B9" w:rsidR="007E5CB6" w:rsidRDefault="002B1712">
      <w:pPr>
        <w:spacing w:line="360" w:lineRule="auto"/>
        <w:ind w:firstLineChars="200" w:firstLine="562"/>
        <w:rPr>
          <w:sz w:val="24"/>
        </w:rPr>
      </w:pPr>
      <w:r>
        <w:rPr>
          <w:rFonts w:ascii="宋体" w:hAnsi="宋体" w:hint="eastAsia"/>
          <w:b/>
          <w:bCs/>
          <w:sz w:val="28"/>
        </w:rPr>
        <w:t>5</w:t>
      </w:r>
      <w:r w:rsidR="00FC211A">
        <w:rPr>
          <w:rFonts w:ascii="宋体" w:hAnsi="宋体" w:hint="eastAsia"/>
          <w:b/>
          <w:bCs/>
          <w:sz w:val="28"/>
        </w:rPr>
        <w:t>.3</w:t>
      </w:r>
      <w:r w:rsidR="00904111">
        <w:rPr>
          <w:rFonts w:ascii="宋体" w:hAnsi="宋体" w:hint="eastAsia"/>
          <w:b/>
          <w:bCs/>
          <w:sz w:val="28"/>
        </w:rPr>
        <w:t>强化数列的</w:t>
      </w:r>
      <w:r w:rsidR="00FC211A">
        <w:rPr>
          <w:rFonts w:ascii="宋体" w:hAnsi="宋体" w:hint="eastAsia"/>
          <w:b/>
          <w:bCs/>
          <w:sz w:val="28"/>
        </w:rPr>
        <w:t>思维锻炼</w:t>
      </w:r>
    </w:p>
    <w:p w14:paraId="71EF3588" w14:textId="77777777" w:rsidR="007E5CB6" w:rsidRDefault="00FC211A">
      <w:pPr>
        <w:spacing w:line="360" w:lineRule="auto"/>
        <w:ind w:firstLineChars="200" w:firstLine="480"/>
        <w:rPr>
          <w:sz w:val="24"/>
        </w:rPr>
      </w:pPr>
      <w:r>
        <w:rPr>
          <w:rFonts w:hint="eastAsia"/>
          <w:sz w:val="24"/>
        </w:rPr>
        <w:t>除了知识的掌握、做题的策略以外，数学思维的训练同样至关重要。教师可以通过数学竞赛、思维拓展题目等形式，鼓励学生独立思考、突破自我，这种训练不仅有助于提升学生的逻辑推理能力，也能增强他们面对复杂问题时的平常心</w:t>
      </w:r>
      <w:proofErr w:type="gramStart"/>
      <w:r>
        <w:rPr>
          <w:rFonts w:hint="eastAsia"/>
          <w:sz w:val="24"/>
        </w:rPr>
        <w:t>心</w:t>
      </w:r>
      <w:proofErr w:type="gramEnd"/>
      <w:r>
        <w:rPr>
          <w:rFonts w:hint="eastAsia"/>
          <w:sz w:val="24"/>
        </w:rPr>
        <w:t>和解决问题的自信心。</w:t>
      </w:r>
    </w:p>
    <w:p w14:paraId="00E5A9E1" w14:textId="77777777" w:rsidR="007E5CB6" w:rsidRDefault="00FC211A">
      <w:pPr>
        <w:spacing w:line="360" w:lineRule="auto"/>
        <w:ind w:firstLineChars="200" w:firstLine="480"/>
        <w:rPr>
          <w:sz w:val="24"/>
        </w:rPr>
      </w:pPr>
      <w:r>
        <w:rPr>
          <w:rFonts w:hint="eastAsia"/>
          <w:sz w:val="24"/>
        </w:rPr>
        <w:t>教师在潜移默化中也要给学生灌输归纳与演绎相结合的思想方法，引导学生强化归纳推理发现规律、演绎推理推导答案的意识。比如通过列举数列的若干项，引导学生进行归纳推理，从具体的数值中发现更一般的规律，进一步演绎推理，通过系统化的推导过程，推导出数列的公式或结论，让学生能够明确每一步推理的逻辑关系，培养其严谨的数学思维。</w:t>
      </w:r>
    </w:p>
    <w:p w14:paraId="05B2DFCE" w14:textId="40179DAD" w:rsidR="007E5CB6" w:rsidRDefault="002B1712">
      <w:pPr>
        <w:spacing w:line="360" w:lineRule="auto"/>
        <w:ind w:firstLineChars="200" w:firstLine="562"/>
        <w:rPr>
          <w:sz w:val="24"/>
        </w:rPr>
      </w:pPr>
      <w:r>
        <w:rPr>
          <w:rFonts w:ascii="宋体" w:hAnsi="宋体" w:hint="eastAsia"/>
          <w:b/>
          <w:bCs/>
          <w:sz w:val="28"/>
        </w:rPr>
        <w:t>5</w:t>
      </w:r>
      <w:r w:rsidR="00FC211A">
        <w:rPr>
          <w:rFonts w:ascii="宋体" w:hAnsi="宋体" w:hint="eastAsia"/>
          <w:b/>
          <w:bCs/>
          <w:sz w:val="28"/>
        </w:rPr>
        <w:t>.4</w:t>
      </w:r>
      <w:r w:rsidR="00904111">
        <w:rPr>
          <w:rFonts w:ascii="宋体" w:hAnsi="宋体" w:hint="eastAsia"/>
          <w:b/>
          <w:bCs/>
          <w:sz w:val="28"/>
        </w:rPr>
        <w:t>设计数列的</w:t>
      </w:r>
      <w:r w:rsidR="00FC211A">
        <w:rPr>
          <w:rFonts w:ascii="宋体" w:hAnsi="宋体" w:hint="eastAsia"/>
          <w:b/>
          <w:bCs/>
          <w:sz w:val="28"/>
        </w:rPr>
        <w:t>应用建模</w:t>
      </w:r>
    </w:p>
    <w:p w14:paraId="3A4084C1" w14:textId="77777777" w:rsidR="007E5CB6" w:rsidRDefault="00FC211A">
      <w:pPr>
        <w:spacing w:line="360" w:lineRule="auto"/>
        <w:ind w:firstLineChars="200" w:firstLine="480"/>
        <w:rPr>
          <w:sz w:val="24"/>
        </w:rPr>
      </w:pPr>
      <w:r>
        <w:rPr>
          <w:rFonts w:hint="eastAsia"/>
          <w:sz w:val="24"/>
        </w:rPr>
        <w:t>数列不仅是一个纯粹的数学抽象概念，它在实际生活中也有广泛的应用，教师可以设计与实际问题相关的数列应用题，指导学生将数列知识与实际情境相结合，建立数列模型，如人口增长、经济发展等问题，学生在解答这些问题时，必须首先理解问题的本质，明确数列的生成规律，随后进行推理计算最终得出结果。</w:t>
      </w:r>
    </w:p>
    <w:p w14:paraId="38CACBAA" w14:textId="167842BA" w:rsidR="007E5CB6" w:rsidRDefault="002B1712">
      <w:pPr>
        <w:spacing w:line="360" w:lineRule="auto"/>
        <w:ind w:firstLineChars="200" w:firstLine="602"/>
        <w:rPr>
          <w:rFonts w:ascii="宋体" w:hAnsi="宋体" w:hint="eastAsia"/>
          <w:b/>
          <w:bCs/>
          <w:sz w:val="30"/>
        </w:rPr>
      </w:pPr>
      <w:r>
        <w:rPr>
          <w:rFonts w:ascii="宋体" w:hAnsi="宋体" w:hint="eastAsia"/>
          <w:b/>
          <w:bCs/>
          <w:sz w:val="30"/>
        </w:rPr>
        <w:t>6</w:t>
      </w:r>
      <w:r w:rsidR="00FC211A">
        <w:rPr>
          <w:rFonts w:ascii="宋体" w:hAnsi="宋体" w:hint="eastAsia"/>
          <w:b/>
          <w:bCs/>
          <w:sz w:val="30"/>
        </w:rPr>
        <w:t xml:space="preserve"> 总结</w:t>
      </w:r>
    </w:p>
    <w:p w14:paraId="40B33CE3" w14:textId="46C0691C" w:rsidR="00823E4B" w:rsidRPr="00823E4B" w:rsidRDefault="00823E4B" w:rsidP="00823E4B">
      <w:pPr>
        <w:spacing w:line="360" w:lineRule="auto"/>
        <w:ind w:firstLineChars="200" w:firstLine="480"/>
        <w:rPr>
          <w:sz w:val="24"/>
        </w:rPr>
      </w:pPr>
      <w:r w:rsidRPr="00823E4B">
        <w:rPr>
          <w:rFonts w:hint="eastAsia"/>
          <w:sz w:val="24"/>
        </w:rPr>
        <w:t>数列问题在数学学习中扮演着重要的角色，其不仅考查学生对数学知识的掌握，更重要的是考查学生的逻辑推理能力。通过数列问题，学生能够在探索规律、推导公式的过程中，培养严密的思维方式和演绎推理能力。数列的规律性要求学生从有限的</w:t>
      </w:r>
      <w:r w:rsidRPr="00823E4B">
        <w:rPr>
          <w:rFonts w:hint="eastAsia"/>
          <w:sz w:val="24"/>
        </w:rPr>
        <w:lastRenderedPageBreak/>
        <w:t>信息中推导出普遍的结论，这一过程本质上是逻辑推理的体现。</w:t>
      </w:r>
    </w:p>
    <w:p w14:paraId="3733A91B" w14:textId="77777777" w:rsidR="00823E4B" w:rsidRPr="00823E4B" w:rsidRDefault="00823E4B" w:rsidP="00823E4B">
      <w:pPr>
        <w:spacing w:line="360" w:lineRule="auto"/>
        <w:ind w:firstLineChars="200" w:firstLine="480"/>
        <w:rPr>
          <w:sz w:val="24"/>
        </w:rPr>
      </w:pPr>
      <w:r w:rsidRPr="00823E4B">
        <w:rPr>
          <w:rFonts w:hint="eastAsia"/>
          <w:sz w:val="24"/>
        </w:rPr>
        <w:t>在解决数列问题时，学生需要运用演绎推理从已知条件出发，逐步推导出问题的解答，学生在解题过程中运用推理技巧来分析数列项之间的关系，公式推导和求和问题则进一步要求学生具备较强的推理能力，以确保每一步推导逻辑严谨、结论准确。</w:t>
      </w:r>
    </w:p>
    <w:p w14:paraId="53EB4613" w14:textId="77777777" w:rsidR="00823E4B" w:rsidRPr="00823E4B" w:rsidRDefault="00823E4B" w:rsidP="00823E4B">
      <w:pPr>
        <w:spacing w:line="360" w:lineRule="auto"/>
        <w:ind w:firstLineChars="200" w:firstLine="480"/>
        <w:rPr>
          <w:sz w:val="24"/>
        </w:rPr>
      </w:pPr>
      <w:r w:rsidRPr="00823E4B">
        <w:rPr>
          <w:rFonts w:hint="eastAsia"/>
          <w:sz w:val="24"/>
        </w:rPr>
        <w:t>数列问题不仅是逻辑推理能力的考查工具，更是训练这种能力的有效途径。在数学教育中，注重数列问题的训练，能够帮助学生更好地理解数学知识的内在联系，同时提升他们的思维深度和解题策略，最终促进逻辑推理能力的全面发展。</w:t>
      </w:r>
    </w:p>
    <w:p w14:paraId="3A519C65" w14:textId="087D35D7" w:rsidR="00823E4B" w:rsidRDefault="00823E4B" w:rsidP="00823E4B">
      <w:pPr>
        <w:spacing w:line="360" w:lineRule="auto"/>
        <w:ind w:firstLineChars="200" w:firstLine="480"/>
        <w:rPr>
          <w:sz w:val="24"/>
        </w:rPr>
      </w:pPr>
      <w:r>
        <w:rPr>
          <w:rFonts w:hint="eastAsia"/>
          <w:sz w:val="24"/>
        </w:rPr>
        <w:t>数列问题的教学不仅仅是对数学知识的传授，更是培养学生逻辑推理能力的一个重要平台，通过有效的教学策略和推理训练，学生能够逐步提高自身的思维能力、推理能力和问题解决能力等，归纳与演绎结合的教学方法、实际应用问题的设计、小组合作学习等策略，都能够促进学生在数列问题中的逻辑推理能力的提升。同时，通过多样化的训练手段和系统的推理能力培养，学生能够在应对数列问题时表现出更高的解题能力和更强的逻辑思维水平。</w:t>
      </w:r>
    </w:p>
    <w:p w14:paraId="413B68E4" w14:textId="1F33D73C" w:rsidR="00823E4B" w:rsidRDefault="00823E4B" w:rsidP="00823E4B">
      <w:pPr>
        <w:spacing w:line="360" w:lineRule="auto"/>
        <w:ind w:firstLineChars="200" w:firstLine="480"/>
        <w:rPr>
          <w:sz w:val="24"/>
        </w:rPr>
      </w:pPr>
      <w:r>
        <w:rPr>
          <w:rFonts w:hint="eastAsia"/>
          <w:sz w:val="24"/>
        </w:rPr>
        <w:t>而数学新高考</w:t>
      </w:r>
      <w:r w:rsidR="00FC211A">
        <w:rPr>
          <w:rFonts w:hint="eastAsia"/>
          <w:sz w:val="24"/>
        </w:rPr>
        <w:t>数列问题对学生逻辑推理能力的要求，反映了数学教育由知识传授向能力培养的转变，“授人以鱼不如授人以渔”。在新课标下，学生不仅需要掌握数学知识，更要具备运用这些知识进行推理和问题解决的能力。数列问题的解答过程涉及从已知条件出发，通过严密的推理过程逐步得到正确结论，这一过程本身就是学生逻辑推理能力的体现。高考数学中的数列问题，尤其是证明类问题和新定义问题，通过引导学生逐步发现规律、推导公式和解决实际问题，极大地促进了学生逻辑思维的发展。</w:t>
      </w:r>
    </w:p>
    <w:p w14:paraId="77708B22" w14:textId="77777777" w:rsidR="00823E4B" w:rsidRPr="00823E4B" w:rsidRDefault="00FC211A" w:rsidP="00823E4B">
      <w:pPr>
        <w:spacing w:line="360" w:lineRule="auto"/>
        <w:ind w:firstLineChars="200" w:firstLine="480"/>
        <w:rPr>
          <w:sz w:val="24"/>
        </w:rPr>
      </w:pPr>
      <w:r>
        <w:rPr>
          <w:rFonts w:hint="eastAsia"/>
          <w:sz w:val="24"/>
        </w:rPr>
        <w:t>教师应充分认识到逻辑推理能力在数学学习中的重要性，通过多种教学手段培养学生的推理能力。数列问题的教学与训练不仅是知识传授的过程，更是培养学生逻辑推理能力的关键环节，</w:t>
      </w:r>
      <w:r w:rsidR="00823E4B" w:rsidRPr="00823E4B">
        <w:rPr>
          <w:rFonts w:hint="eastAsia"/>
          <w:sz w:val="24"/>
        </w:rPr>
        <w:t>数列问题其本身所蕴含的逻辑推理能力的要求极为深刻，通过对此进行研究与解答，学生的逻辑推理能力能得到全面的提升，不仅有助于数学成绩的提高，也为今后的数学学习和理性思维发展奠定了基础。</w:t>
      </w:r>
    </w:p>
    <w:p w14:paraId="6DF5B82E" w14:textId="33968379" w:rsidR="007E5CB6" w:rsidRDefault="00FC211A">
      <w:pPr>
        <w:spacing w:line="360" w:lineRule="auto"/>
        <w:ind w:firstLineChars="200" w:firstLine="480"/>
        <w:rPr>
          <w:sz w:val="24"/>
        </w:rPr>
      </w:pPr>
      <w:r>
        <w:rPr>
          <w:rFonts w:hint="eastAsia"/>
          <w:sz w:val="24"/>
        </w:rPr>
        <w:t>教师在教学中应注重引导学生逐步掌握推理技巧，培养其严谨的思维方式，提升其解决复杂问题的能力。通过归纳与演绎的结合、实际问题的建模、多样化的教学策略、细致的推理训练和解题策略的培养，学生的数学素养和思维深度得以提升，能够在数列问题中不断锤炼自己的推理能力，并将这一能力迁移到其他数学领域，乃至未</w:t>
      </w:r>
      <w:r>
        <w:rPr>
          <w:rFonts w:hint="eastAsia"/>
          <w:sz w:val="24"/>
        </w:rPr>
        <w:lastRenderedPageBreak/>
        <w:t>来的学术研究和终身学习中。</w:t>
      </w:r>
    </w:p>
    <w:p w14:paraId="06A7B593" w14:textId="01E44A23" w:rsidR="007E5CB6" w:rsidRDefault="00FC211A">
      <w:pPr>
        <w:spacing w:line="360" w:lineRule="auto"/>
        <w:ind w:firstLineChars="200" w:firstLine="480"/>
        <w:rPr>
          <w:sz w:val="24"/>
        </w:rPr>
      </w:pPr>
      <w:r>
        <w:rPr>
          <w:rFonts w:hint="eastAsia"/>
          <w:sz w:val="24"/>
        </w:rPr>
        <w:t>总之，</w:t>
      </w:r>
      <w:r w:rsidR="00823E4B">
        <w:rPr>
          <w:rFonts w:hint="eastAsia"/>
          <w:sz w:val="24"/>
        </w:rPr>
        <w:t>数学新高考</w:t>
      </w:r>
      <w:r>
        <w:rPr>
          <w:rFonts w:hint="eastAsia"/>
          <w:sz w:val="24"/>
        </w:rPr>
        <w:t>通过对数列问题的考查，既检验了学生的数学基础，也培养了他们的逻辑推理能力。随着教学方法和题型设计的不断创新，数列问题将在学生思维能力的培养中发挥更加重要的作用。对学生而言，数列问题的解答不仅是提升数学成绩的关键，更是提高逻辑推理能力、增强综合解决问题能力的重要途径。</w:t>
      </w:r>
    </w:p>
    <w:p w14:paraId="6AED7B6D" w14:textId="77777777" w:rsidR="007E5CB6" w:rsidRDefault="007E5CB6">
      <w:pPr>
        <w:spacing w:line="360" w:lineRule="auto"/>
        <w:rPr>
          <w:sz w:val="24"/>
        </w:rPr>
      </w:pPr>
    </w:p>
    <w:p w14:paraId="33A4F930" w14:textId="77777777" w:rsidR="007E5CB6" w:rsidRDefault="007E5CB6">
      <w:pPr>
        <w:spacing w:line="360" w:lineRule="auto"/>
        <w:rPr>
          <w:sz w:val="24"/>
        </w:rPr>
        <w:sectPr w:rsidR="007E5CB6">
          <w:footerReference w:type="default" r:id="rId63"/>
          <w:pgSz w:w="11906" w:h="16838"/>
          <w:pgMar w:top="1701" w:right="1418" w:bottom="1418" w:left="1701" w:header="851" w:footer="992" w:gutter="0"/>
          <w:pgNumType w:start="1"/>
          <w:cols w:space="720"/>
          <w:docGrid w:type="lines" w:linePitch="312"/>
        </w:sectPr>
      </w:pPr>
    </w:p>
    <w:p w14:paraId="5AF87230" w14:textId="77777777" w:rsidR="007E5CB6" w:rsidRDefault="00FC211A">
      <w:pPr>
        <w:spacing w:line="360" w:lineRule="auto"/>
        <w:rPr>
          <w:rFonts w:ascii="宋体" w:hAnsi="宋体" w:cs="宋体-方正超大字符集" w:hint="eastAsia"/>
          <w:sz w:val="24"/>
        </w:rPr>
      </w:pPr>
      <w:r>
        <w:rPr>
          <w:rFonts w:ascii="宋体" w:hAnsi="宋体" w:cs="宋体-方正超大字符集" w:hint="eastAsia"/>
          <w:b/>
          <w:bCs/>
          <w:sz w:val="28"/>
        </w:rPr>
        <w:lastRenderedPageBreak/>
        <w:t>参考文献</w:t>
      </w:r>
    </w:p>
    <w:p w14:paraId="08418DC8" w14:textId="77777777" w:rsidR="007E5CB6" w:rsidRDefault="00FC211A">
      <w:pPr>
        <w:tabs>
          <w:tab w:val="left" w:pos="2130"/>
        </w:tabs>
        <w:spacing w:line="360" w:lineRule="auto"/>
        <w:ind w:leftChars="228" w:left="719" w:hangingChars="100" w:hanging="240"/>
        <w:rPr>
          <w:sz w:val="24"/>
        </w:rPr>
      </w:pPr>
      <w:r>
        <w:rPr>
          <w:rFonts w:hint="eastAsia"/>
          <w:sz w:val="24"/>
        </w:rPr>
        <w:t>[1]</w:t>
      </w:r>
      <w:r>
        <w:rPr>
          <w:rFonts w:hint="eastAsia"/>
          <w:sz w:val="24"/>
        </w:rPr>
        <w:t>蔡飞</w:t>
      </w:r>
      <w:r>
        <w:rPr>
          <w:rFonts w:hint="eastAsia"/>
          <w:sz w:val="24"/>
        </w:rPr>
        <w:t>.</w:t>
      </w:r>
      <w:r>
        <w:rPr>
          <w:rFonts w:hint="eastAsia"/>
          <w:sz w:val="24"/>
        </w:rPr>
        <w:t>高中数学解题教学中逻辑思维培养的探析——以数列解题教学为例</w:t>
      </w:r>
      <w:r>
        <w:rPr>
          <w:rFonts w:hint="eastAsia"/>
          <w:sz w:val="24"/>
        </w:rPr>
        <w:t>[J].</w:t>
      </w:r>
      <w:r>
        <w:rPr>
          <w:rFonts w:hint="eastAsia"/>
          <w:sz w:val="24"/>
        </w:rPr>
        <w:t>数理化解题研究</w:t>
      </w:r>
      <w:r>
        <w:rPr>
          <w:rFonts w:hint="eastAsia"/>
          <w:sz w:val="24"/>
        </w:rPr>
        <w:t>,2024,(27):62-64.</w:t>
      </w:r>
    </w:p>
    <w:p w14:paraId="55E8EC2D" w14:textId="77777777" w:rsidR="007E5CB6" w:rsidRDefault="00FC211A">
      <w:pPr>
        <w:tabs>
          <w:tab w:val="left" w:pos="2130"/>
        </w:tabs>
        <w:spacing w:line="360" w:lineRule="auto"/>
        <w:ind w:leftChars="228" w:left="719" w:hangingChars="100" w:hanging="240"/>
        <w:rPr>
          <w:sz w:val="24"/>
        </w:rPr>
      </w:pPr>
      <w:r>
        <w:rPr>
          <w:rFonts w:hint="eastAsia"/>
          <w:sz w:val="24"/>
        </w:rPr>
        <w:t>[2]</w:t>
      </w:r>
      <w:r>
        <w:rPr>
          <w:rFonts w:hint="eastAsia"/>
          <w:sz w:val="24"/>
        </w:rPr>
        <w:t>薛映虹</w:t>
      </w:r>
      <w:r>
        <w:rPr>
          <w:rFonts w:hint="eastAsia"/>
          <w:sz w:val="24"/>
        </w:rPr>
        <w:t>,</w:t>
      </w:r>
      <w:proofErr w:type="gramStart"/>
      <w:r>
        <w:rPr>
          <w:rFonts w:hint="eastAsia"/>
          <w:sz w:val="24"/>
        </w:rPr>
        <w:t>童永奇</w:t>
      </w:r>
      <w:proofErr w:type="gramEnd"/>
      <w:r>
        <w:rPr>
          <w:rFonts w:hint="eastAsia"/>
          <w:sz w:val="24"/>
        </w:rPr>
        <w:t>.</w:t>
      </w:r>
      <w:r>
        <w:rPr>
          <w:rFonts w:hint="eastAsia"/>
          <w:sz w:val="24"/>
        </w:rPr>
        <w:t>关注函数与数列的综合运用</w:t>
      </w:r>
      <w:r>
        <w:rPr>
          <w:rFonts w:hint="eastAsia"/>
          <w:sz w:val="24"/>
        </w:rPr>
        <w:t>[J].</w:t>
      </w:r>
      <w:r>
        <w:rPr>
          <w:rFonts w:hint="eastAsia"/>
          <w:sz w:val="24"/>
        </w:rPr>
        <w:t>数学通讯</w:t>
      </w:r>
      <w:r>
        <w:rPr>
          <w:rFonts w:hint="eastAsia"/>
          <w:sz w:val="24"/>
        </w:rPr>
        <w:t>,2025,(01):28-30.</w:t>
      </w:r>
    </w:p>
    <w:p w14:paraId="63B94EDD" w14:textId="77777777" w:rsidR="007E5CB6" w:rsidRDefault="00FC211A">
      <w:pPr>
        <w:tabs>
          <w:tab w:val="left" w:pos="2130"/>
        </w:tabs>
        <w:spacing w:line="360" w:lineRule="auto"/>
        <w:ind w:leftChars="228" w:left="719" w:hangingChars="100" w:hanging="240"/>
        <w:rPr>
          <w:sz w:val="24"/>
        </w:rPr>
      </w:pPr>
      <w:r>
        <w:rPr>
          <w:rFonts w:hint="eastAsia"/>
          <w:sz w:val="24"/>
        </w:rPr>
        <w:t>[3]</w:t>
      </w:r>
      <w:r>
        <w:rPr>
          <w:rFonts w:hint="eastAsia"/>
          <w:sz w:val="24"/>
        </w:rPr>
        <w:t>刘新亮</w:t>
      </w:r>
      <w:r>
        <w:rPr>
          <w:rFonts w:hint="eastAsia"/>
          <w:sz w:val="24"/>
        </w:rPr>
        <w:t>,</w:t>
      </w:r>
      <w:r>
        <w:rPr>
          <w:rFonts w:hint="eastAsia"/>
          <w:sz w:val="24"/>
        </w:rPr>
        <w:t>沈婕</w:t>
      </w:r>
      <w:r>
        <w:rPr>
          <w:rFonts w:hint="eastAsia"/>
          <w:sz w:val="24"/>
        </w:rPr>
        <w:t>,</w:t>
      </w:r>
      <w:r>
        <w:rPr>
          <w:rFonts w:hint="eastAsia"/>
          <w:sz w:val="24"/>
        </w:rPr>
        <w:t>刘勇</w:t>
      </w:r>
      <w:r>
        <w:rPr>
          <w:rFonts w:hint="eastAsia"/>
          <w:sz w:val="24"/>
        </w:rPr>
        <w:t>,</w:t>
      </w:r>
      <w:r>
        <w:rPr>
          <w:rFonts w:hint="eastAsia"/>
          <w:sz w:val="24"/>
        </w:rPr>
        <w:t>等</w:t>
      </w:r>
      <w:r>
        <w:rPr>
          <w:rFonts w:hint="eastAsia"/>
          <w:sz w:val="24"/>
        </w:rPr>
        <w:t>.</w:t>
      </w:r>
      <w:r>
        <w:rPr>
          <w:rFonts w:hint="eastAsia"/>
          <w:sz w:val="24"/>
        </w:rPr>
        <w:t>高中数学逻辑推理素养水平的划分与评价</w:t>
      </w:r>
      <w:r>
        <w:rPr>
          <w:rFonts w:hint="eastAsia"/>
          <w:sz w:val="24"/>
        </w:rPr>
        <w:t>:</w:t>
      </w:r>
      <w:r>
        <w:rPr>
          <w:rFonts w:hint="eastAsia"/>
          <w:sz w:val="24"/>
        </w:rPr>
        <w:t>以</w:t>
      </w:r>
      <w:r>
        <w:rPr>
          <w:rFonts w:hint="eastAsia"/>
          <w:sz w:val="24"/>
        </w:rPr>
        <w:t>2024</w:t>
      </w:r>
      <w:r>
        <w:rPr>
          <w:rFonts w:hint="eastAsia"/>
          <w:sz w:val="24"/>
        </w:rPr>
        <w:t>年高考数学天津卷为例</w:t>
      </w:r>
      <w:r>
        <w:rPr>
          <w:rFonts w:hint="eastAsia"/>
          <w:sz w:val="24"/>
        </w:rPr>
        <w:t>[J].</w:t>
      </w:r>
      <w:r>
        <w:rPr>
          <w:rFonts w:hint="eastAsia"/>
          <w:sz w:val="24"/>
        </w:rPr>
        <w:t>考试研究</w:t>
      </w:r>
      <w:r>
        <w:rPr>
          <w:rFonts w:hint="eastAsia"/>
          <w:sz w:val="24"/>
        </w:rPr>
        <w:t>,2025,21(01):1-8.</w:t>
      </w:r>
    </w:p>
    <w:p w14:paraId="5713704A" w14:textId="77777777" w:rsidR="007E5CB6" w:rsidRDefault="00FC211A">
      <w:pPr>
        <w:tabs>
          <w:tab w:val="left" w:pos="2130"/>
        </w:tabs>
        <w:spacing w:line="360" w:lineRule="auto"/>
        <w:ind w:leftChars="228" w:left="719" w:hangingChars="100" w:hanging="240"/>
        <w:rPr>
          <w:sz w:val="24"/>
        </w:rPr>
      </w:pPr>
      <w:r>
        <w:rPr>
          <w:rFonts w:hint="eastAsia"/>
          <w:sz w:val="24"/>
        </w:rPr>
        <w:t>[4]</w:t>
      </w:r>
      <w:r>
        <w:rPr>
          <w:rFonts w:hint="eastAsia"/>
          <w:sz w:val="24"/>
        </w:rPr>
        <w:t>张凯文</w:t>
      </w:r>
      <w:r>
        <w:rPr>
          <w:rFonts w:hint="eastAsia"/>
          <w:sz w:val="24"/>
        </w:rPr>
        <w:t>.</w:t>
      </w:r>
      <w:r>
        <w:rPr>
          <w:rFonts w:hint="eastAsia"/>
          <w:sz w:val="24"/>
        </w:rPr>
        <w:t>数列通项公式的推导与归纳思维的训练</w:t>
      </w:r>
      <w:r>
        <w:rPr>
          <w:rFonts w:hint="eastAsia"/>
          <w:sz w:val="24"/>
        </w:rPr>
        <w:t>[J].</w:t>
      </w:r>
      <w:r>
        <w:rPr>
          <w:rFonts w:hint="eastAsia"/>
          <w:sz w:val="24"/>
        </w:rPr>
        <w:t>数理天地</w:t>
      </w:r>
      <w:r>
        <w:rPr>
          <w:rFonts w:hint="eastAsia"/>
          <w:sz w:val="24"/>
        </w:rPr>
        <w:t>(</w:t>
      </w:r>
      <w:r>
        <w:rPr>
          <w:rFonts w:hint="eastAsia"/>
          <w:sz w:val="24"/>
        </w:rPr>
        <w:t>高中版</w:t>
      </w:r>
      <w:r>
        <w:rPr>
          <w:rFonts w:hint="eastAsia"/>
          <w:sz w:val="24"/>
        </w:rPr>
        <w:t>),2025,(01):132-134.</w:t>
      </w:r>
    </w:p>
    <w:p w14:paraId="1FC7B854" w14:textId="77777777" w:rsidR="007E5CB6" w:rsidRDefault="00FC211A">
      <w:pPr>
        <w:tabs>
          <w:tab w:val="left" w:pos="2130"/>
        </w:tabs>
        <w:spacing w:line="360" w:lineRule="auto"/>
        <w:ind w:leftChars="228" w:left="719" w:hangingChars="100" w:hanging="240"/>
        <w:rPr>
          <w:sz w:val="24"/>
        </w:rPr>
      </w:pPr>
      <w:r>
        <w:rPr>
          <w:rFonts w:hint="eastAsia"/>
          <w:sz w:val="24"/>
        </w:rPr>
        <w:t>[5]</w:t>
      </w:r>
      <w:r>
        <w:rPr>
          <w:rFonts w:hint="eastAsia"/>
          <w:sz w:val="24"/>
        </w:rPr>
        <w:t>杨心达</w:t>
      </w:r>
      <w:r>
        <w:rPr>
          <w:rFonts w:hint="eastAsia"/>
          <w:sz w:val="24"/>
        </w:rPr>
        <w:t>,</w:t>
      </w:r>
      <w:r>
        <w:rPr>
          <w:rFonts w:hint="eastAsia"/>
          <w:sz w:val="24"/>
        </w:rPr>
        <w:t>王文</w:t>
      </w:r>
      <w:r>
        <w:rPr>
          <w:rFonts w:hint="eastAsia"/>
          <w:sz w:val="24"/>
        </w:rPr>
        <w:t>.</w:t>
      </w:r>
      <w:r>
        <w:rPr>
          <w:rFonts w:hint="eastAsia"/>
          <w:sz w:val="24"/>
        </w:rPr>
        <w:t>激发内在动机实现素养生成——以“等比数列”教学为例</w:t>
      </w:r>
      <w:r>
        <w:rPr>
          <w:rFonts w:hint="eastAsia"/>
          <w:sz w:val="24"/>
        </w:rPr>
        <w:t>[J].</w:t>
      </w:r>
      <w:r>
        <w:rPr>
          <w:rFonts w:hint="eastAsia"/>
          <w:sz w:val="24"/>
        </w:rPr>
        <w:t>数理化解题研究</w:t>
      </w:r>
      <w:r>
        <w:rPr>
          <w:rFonts w:hint="eastAsia"/>
          <w:sz w:val="24"/>
        </w:rPr>
        <w:t>,2025,(06):64-67.</w:t>
      </w:r>
    </w:p>
    <w:p w14:paraId="4BF72224" w14:textId="77777777" w:rsidR="007E5CB6" w:rsidRDefault="00FC211A">
      <w:pPr>
        <w:tabs>
          <w:tab w:val="left" w:pos="2130"/>
        </w:tabs>
        <w:spacing w:line="360" w:lineRule="auto"/>
        <w:ind w:leftChars="228" w:left="719" w:hangingChars="100" w:hanging="240"/>
        <w:rPr>
          <w:sz w:val="24"/>
        </w:rPr>
      </w:pPr>
      <w:r>
        <w:rPr>
          <w:rFonts w:hint="eastAsia"/>
          <w:sz w:val="24"/>
        </w:rPr>
        <w:t>[6]</w:t>
      </w:r>
      <w:r>
        <w:rPr>
          <w:rFonts w:hint="eastAsia"/>
          <w:sz w:val="24"/>
        </w:rPr>
        <w:t>全欢</w:t>
      </w:r>
      <w:proofErr w:type="gramStart"/>
      <w:r>
        <w:rPr>
          <w:rFonts w:hint="eastAsia"/>
          <w:sz w:val="24"/>
        </w:rPr>
        <w:t>欢</w:t>
      </w:r>
      <w:proofErr w:type="gramEnd"/>
      <w:r>
        <w:rPr>
          <w:rFonts w:hint="eastAsia"/>
          <w:sz w:val="24"/>
        </w:rPr>
        <w:t>.</w:t>
      </w:r>
      <w:r>
        <w:rPr>
          <w:rFonts w:hint="eastAsia"/>
          <w:sz w:val="24"/>
        </w:rPr>
        <w:t>九省联考背景下高中数学教学中培养学生逻辑推理能力策略探析</w:t>
      </w:r>
      <w:r>
        <w:rPr>
          <w:rFonts w:hint="eastAsia"/>
          <w:sz w:val="24"/>
        </w:rPr>
        <w:t>[J].</w:t>
      </w:r>
      <w:r>
        <w:rPr>
          <w:rFonts w:hint="eastAsia"/>
          <w:sz w:val="24"/>
        </w:rPr>
        <w:t>国家通用语言文字教学与研究</w:t>
      </w:r>
      <w:r>
        <w:rPr>
          <w:rFonts w:hint="eastAsia"/>
          <w:sz w:val="24"/>
        </w:rPr>
        <w:t>,2024,(10):51-53.</w:t>
      </w:r>
    </w:p>
    <w:p w14:paraId="62E59EAF" w14:textId="77777777" w:rsidR="007E5CB6" w:rsidRDefault="00FC211A">
      <w:pPr>
        <w:tabs>
          <w:tab w:val="left" w:pos="2130"/>
        </w:tabs>
        <w:spacing w:line="360" w:lineRule="auto"/>
        <w:ind w:leftChars="228" w:left="719" w:hangingChars="100" w:hanging="240"/>
        <w:rPr>
          <w:sz w:val="24"/>
        </w:rPr>
      </w:pPr>
      <w:r>
        <w:rPr>
          <w:rFonts w:hint="eastAsia"/>
          <w:sz w:val="24"/>
        </w:rPr>
        <w:t>[7]</w:t>
      </w:r>
      <w:r>
        <w:rPr>
          <w:rFonts w:hint="eastAsia"/>
          <w:sz w:val="24"/>
        </w:rPr>
        <w:t>黄永敞</w:t>
      </w:r>
      <w:r>
        <w:rPr>
          <w:rFonts w:hint="eastAsia"/>
          <w:sz w:val="24"/>
        </w:rPr>
        <w:t>.</w:t>
      </w:r>
      <w:r>
        <w:rPr>
          <w:rFonts w:hint="eastAsia"/>
          <w:sz w:val="24"/>
        </w:rPr>
        <w:t>基于“问题解决”模式的高中数学逻辑推理能力培养</w:t>
      </w:r>
      <w:r>
        <w:rPr>
          <w:rFonts w:hint="eastAsia"/>
          <w:sz w:val="24"/>
        </w:rPr>
        <w:t>[J].</w:t>
      </w:r>
      <w:r>
        <w:rPr>
          <w:rFonts w:hint="eastAsia"/>
          <w:sz w:val="24"/>
        </w:rPr>
        <w:t>数理天地</w:t>
      </w:r>
      <w:r>
        <w:rPr>
          <w:rFonts w:hint="eastAsia"/>
          <w:sz w:val="24"/>
        </w:rPr>
        <w:t>(</w:t>
      </w:r>
      <w:r>
        <w:rPr>
          <w:rFonts w:hint="eastAsia"/>
          <w:sz w:val="24"/>
        </w:rPr>
        <w:t>高中版</w:t>
      </w:r>
      <w:r>
        <w:rPr>
          <w:rFonts w:hint="eastAsia"/>
          <w:sz w:val="24"/>
        </w:rPr>
        <w:t>),2025,(05):153-155.</w:t>
      </w:r>
    </w:p>
    <w:p w14:paraId="1E059716" w14:textId="77777777" w:rsidR="007E5CB6" w:rsidRDefault="00FC211A">
      <w:pPr>
        <w:tabs>
          <w:tab w:val="left" w:pos="2130"/>
        </w:tabs>
        <w:spacing w:line="360" w:lineRule="auto"/>
        <w:ind w:leftChars="228" w:left="719" w:hangingChars="100" w:hanging="240"/>
        <w:rPr>
          <w:sz w:val="24"/>
        </w:rPr>
      </w:pPr>
      <w:r>
        <w:rPr>
          <w:rFonts w:hint="eastAsia"/>
          <w:sz w:val="24"/>
        </w:rPr>
        <w:t>[8]</w:t>
      </w:r>
      <w:r>
        <w:rPr>
          <w:rFonts w:hint="eastAsia"/>
          <w:sz w:val="24"/>
        </w:rPr>
        <w:t>朱小岩</w:t>
      </w:r>
      <w:r>
        <w:rPr>
          <w:rFonts w:hint="eastAsia"/>
          <w:sz w:val="24"/>
        </w:rPr>
        <w:t>.</w:t>
      </w:r>
      <w:r>
        <w:rPr>
          <w:rFonts w:hint="eastAsia"/>
          <w:sz w:val="24"/>
        </w:rPr>
        <w:t>布卢姆教育目标分类学指导下的高中数学学科核心素养之逻辑推理研究——以“数列”为例</w:t>
      </w:r>
      <w:r>
        <w:rPr>
          <w:rFonts w:hint="eastAsia"/>
          <w:sz w:val="24"/>
        </w:rPr>
        <w:t>[J].</w:t>
      </w:r>
      <w:r>
        <w:rPr>
          <w:rFonts w:hint="eastAsia"/>
          <w:sz w:val="24"/>
        </w:rPr>
        <w:t>中国数学教育</w:t>
      </w:r>
      <w:r>
        <w:rPr>
          <w:rFonts w:hint="eastAsia"/>
          <w:sz w:val="24"/>
        </w:rPr>
        <w:t>,2019,(06):14-20+34.</w:t>
      </w:r>
    </w:p>
    <w:p w14:paraId="5781F5F7" w14:textId="77777777" w:rsidR="007E5CB6" w:rsidRDefault="00FC211A">
      <w:pPr>
        <w:tabs>
          <w:tab w:val="left" w:pos="2130"/>
        </w:tabs>
        <w:spacing w:line="360" w:lineRule="auto"/>
        <w:ind w:leftChars="228" w:left="719" w:hangingChars="100" w:hanging="240"/>
        <w:rPr>
          <w:sz w:val="24"/>
        </w:rPr>
      </w:pPr>
      <w:r>
        <w:rPr>
          <w:rFonts w:hint="eastAsia"/>
          <w:sz w:val="24"/>
        </w:rPr>
        <w:t>[9]</w:t>
      </w:r>
      <w:r>
        <w:rPr>
          <w:rFonts w:hint="eastAsia"/>
          <w:sz w:val="24"/>
        </w:rPr>
        <w:t>徐章韬</w:t>
      </w:r>
      <w:r>
        <w:rPr>
          <w:rFonts w:hint="eastAsia"/>
          <w:sz w:val="24"/>
        </w:rPr>
        <w:t>.</w:t>
      </w:r>
      <w:r>
        <w:rPr>
          <w:rFonts w:hint="eastAsia"/>
          <w:sz w:val="24"/>
        </w:rPr>
        <w:t>教育数学之课程开发</w:t>
      </w:r>
      <w:r>
        <w:rPr>
          <w:rFonts w:hint="eastAsia"/>
          <w:sz w:val="24"/>
        </w:rPr>
        <w:t>:</w:t>
      </w:r>
      <w:r>
        <w:rPr>
          <w:rFonts w:hint="eastAsia"/>
          <w:sz w:val="24"/>
        </w:rPr>
        <w:t>等差数列与等比数列的交融</w:t>
      </w:r>
      <w:r>
        <w:rPr>
          <w:rFonts w:hint="eastAsia"/>
          <w:sz w:val="24"/>
        </w:rPr>
        <w:t>[J].</w:t>
      </w:r>
      <w:r>
        <w:rPr>
          <w:rFonts w:hint="eastAsia"/>
          <w:sz w:val="24"/>
        </w:rPr>
        <w:t>中学数学教学参考</w:t>
      </w:r>
      <w:r>
        <w:rPr>
          <w:rFonts w:hint="eastAsia"/>
          <w:sz w:val="24"/>
        </w:rPr>
        <w:t>,2018,(13):2-3.</w:t>
      </w:r>
    </w:p>
    <w:p w14:paraId="2FC5EFCE" w14:textId="77777777" w:rsidR="007E5CB6" w:rsidRDefault="00FC211A">
      <w:pPr>
        <w:tabs>
          <w:tab w:val="left" w:pos="2130"/>
        </w:tabs>
        <w:spacing w:line="360" w:lineRule="auto"/>
        <w:ind w:leftChars="228" w:left="719" w:hangingChars="100" w:hanging="240"/>
        <w:rPr>
          <w:sz w:val="24"/>
        </w:rPr>
      </w:pPr>
      <w:r>
        <w:rPr>
          <w:rFonts w:hint="eastAsia"/>
          <w:sz w:val="24"/>
        </w:rPr>
        <w:t>[10]</w:t>
      </w:r>
      <w:r>
        <w:rPr>
          <w:rFonts w:hint="eastAsia"/>
          <w:sz w:val="24"/>
        </w:rPr>
        <w:t>刘烈文</w:t>
      </w:r>
      <w:r>
        <w:rPr>
          <w:rFonts w:hint="eastAsia"/>
          <w:sz w:val="24"/>
        </w:rPr>
        <w:t>.</w:t>
      </w:r>
      <w:r>
        <w:rPr>
          <w:rFonts w:hint="eastAsia"/>
          <w:sz w:val="24"/>
        </w:rPr>
        <w:t>数列问题解题方法探究——以“等差数列与等比数列”为例</w:t>
      </w:r>
      <w:r>
        <w:rPr>
          <w:rFonts w:hint="eastAsia"/>
          <w:sz w:val="24"/>
        </w:rPr>
        <w:t>[J].</w:t>
      </w:r>
      <w:r>
        <w:rPr>
          <w:rFonts w:hint="eastAsia"/>
          <w:sz w:val="24"/>
        </w:rPr>
        <w:t>中学数学教学参考</w:t>
      </w:r>
      <w:r>
        <w:rPr>
          <w:rFonts w:hint="eastAsia"/>
          <w:sz w:val="24"/>
        </w:rPr>
        <w:t>,2024,(27):16-17.</w:t>
      </w:r>
    </w:p>
    <w:p w14:paraId="578D7AF7" w14:textId="77777777" w:rsidR="007E5CB6" w:rsidRDefault="00FC211A">
      <w:pPr>
        <w:tabs>
          <w:tab w:val="left" w:pos="2130"/>
        </w:tabs>
        <w:spacing w:line="360" w:lineRule="auto"/>
        <w:ind w:leftChars="228" w:left="719" w:hangingChars="100" w:hanging="240"/>
        <w:rPr>
          <w:sz w:val="24"/>
        </w:rPr>
      </w:pPr>
      <w:bookmarkStart w:id="5" w:name="_Hlk197366494"/>
      <w:r>
        <w:rPr>
          <w:rFonts w:hint="eastAsia"/>
          <w:sz w:val="24"/>
        </w:rPr>
        <w:t>[11]</w:t>
      </w:r>
      <w:r>
        <w:rPr>
          <w:rFonts w:hint="eastAsia"/>
          <w:sz w:val="24"/>
        </w:rPr>
        <w:t>陈俊阳</w:t>
      </w:r>
      <w:r>
        <w:rPr>
          <w:rFonts w:hint="eastAsia"/>
          <w:sz w:val="24"/>
        </w:rPr>
        <w:t>,</w:t>
      </w:r>
      <w:r>
        <w:rPr>
          <w:rFonts w:hint="eastAsia"/>
          <w:sz w:val="24"/>
        </w:rPr>
        <w:t>黄晓湄</w:t>
      </w:r>
      <w:r>
        <w:rPr>
          <w:rFonts w:hint="eastAsia"/>
          <w:sz w:val="24"/>
        </w:rPr>
        <w:t>,</w:t>
      </w:r>
      <w:r>
        <w:rPr>
          <w:rFonts w:hint="eastAsia"/>
          <w:sz w:val="24"/>
        </w:rPr>
        <w:t>许佳镕</w:t>
      </w:r>
      <w:r>
        <w:rPr>
          <w:rFonts w:hint="eastAsia"/>
          <w:sz w:val="24"/>
        </w:rPr>
        <w:t>,</w:t>
      </w:r>
      <w:r>
        <w:rPr>
          <w:rFonts w:hint="eastAsia"/>
          <w:sz w:val="24"/>
        </w:rPr>
        <w:t>等</w:t>
      </w:r>
      <w:r>
        <w:rPr>
          <w:rFonts w:hint="eastAsia"/>
          <w:sz w:val="24"/>
        </w:rPr>
        <w:t>.</w:t>
      </w:r>
      <w:r>
        <w:rPr>
          <w:rFonts w:hint="eastAsia"/>
          <w:sz w:val="24"/>
        </w:rPr>
        <w:t>从高</w:t>
      </w:r>
      <w:proofErr w:type="gramStart"/>
      <w:r>
        <w:rPr>
          <w:rFonts w:hint="eastAsia"/>
          <w:sz w:val="24"/>
        </w:rPr>
        <w:t>考题谈</w:t>
      </w:r>
      <w:proofErr w:type="gramEnd"/>
      <w:r>
        <w:rPr>
          <w:rFonts w:hint="eastAsia"/>
          <w:sz w:val="24"/>
        </w:rPr>
        <w:t>数学直觉与逻辑推理的关系—–以</w:t>
      </w:r>
      <w:r>
        <w:rPr>
          <w:rFonts w:hint="eastAsia"/>
          <w:sz w:val="24"/>
        </w:rPr>
        <w:t>2023</w:t>
      </w:r>
      <w:r>
        <w:rPr>
          <w:rFonts w:hint="eastAsia"/>
          <w:sz w:val="24"/>
        </w:rPr>
        <w:t>年高考全国</w:t>
      </w:r>
      <w:r>
        <w:rPr>
          <w:rFonts w:hint="eastAsia"/>
          <w:sz w:val="24"/>
        </w:rPr>
        <w:t>I</w:t>
      </w:r>
      <w:r>
        <w:rPr>
          <w:rFonts w:hint="eastAsia"/>
          <w:sz w:val="24"/>
        </w:rPr>
        <w:t>卷数学试题为例</w:t>
      </w:r>
      <w:r>
        <w:rPr>
          <w:rFonts w:hint="eastAsia"/>
          <w:sz w:val="24"/>
        </w:rPr>
        <w:t>[J].</w:t>
      </w:r>
      <w:r>
        <w:rPr>
          <w:rFonts w:hint="eastAsia"/>
          <w:sz w:val="24"/>
        </w:rPr>
        <w:t>中学数学研究</w:t>
      </w:r>
      <w:r>
        <w:rPr>
          <w:rFonts w:hint="eastAsia"/>
          <w:sz w:val="24"/>
        </w:rPr>
        <w:t>(</w:t>
      </w:r>
      <w:r>
        <w:rPr>
          <w:rFonts w:hint="eastAsia"/>
          <w:sz w:val="24"/>
        </w:rPr>
        <w:t>华南师范大学版</w:t>
      </w:r>
      <w:r>
        <w:rPr>
          <w:rFonts w:hint="eastAsia"/>
          <w:sz w:val="24"/>
        </w:rPr>
        <w:t>),2024,(17):9-12.</w:t>
      </w:r>
    </w:p>
    <w:bookmarkEnd w:id="5"/>
    <w:p w14:paraId="2806391B" w14:textId="77777777" w:rsidR="00B54E59" w:rsidRDefault="002B1712" w:rsidP="002B1712">
      <w:pPr>
        <w:tabs>
          <w:tab w:val="left" w:pos="2130"/>
        </w:tabs>
        <w:spacing w:line="360" w:lineRule="auto"/>
        <w:ind w:leftChars="228" w:left="719" w:hangingChars="100" w:hanging="240"/>
        <w:rPr>
          <w:sz w:val="24"/>
        </w:rPr>
      </w:pPr>
      <w:r>
        <w:rPr>
          <w:rFonts w:hint="eastAsia"/>
          <w:sz w:val="24"/>
        </w:rPr>
        <w:t>[12]</w:t>
      </w:r>
      <w:r w:rsidRPr="002B1712">
        <w:rPr>
          <w:color w:val="3F3F3F"/>
          <w:sz w:val="24"/>
          <w:szCs w:val="24"/>
        </w:rPr>
        <w:t xml:space="preserve"> </w:t>
      </w:r>
      <w:r w:rsidRPr="002B1712">
        <w:rPr>
          <w:sz w:val="24"/>
        </w:rPr>
        <w:t xml:space="preserve">Bronkhorst, H., Roorda, G., Suhre, C., &amp; Goedhart, M. (2022). Students’ use of </w:t>
      </w:r>
      <w:proofErr w:type="spellStart"/>
      <w:r w:rsidRPr="002B1712">
        <w:rPr>
          <w:sz w:val="24"/>
        </w:rPr>
        <w:t>formalisations</w:t>
      </w:r>
      <w:proofErr w:type="spellEnd"/>
      <w:r w:rsidRPr="002B1712">
        <w:rPr>
          <w:sz w:val="24"/>
        </w:rPr>
        <w:t xml:space="preserve"> for improved logical reasoning. </w:t>
      </w:r>
      <w:r w:rsidRPr="002B1712">
        <w:rPr>
          <w:i/>
          <w:iCs/>
          <w:sz w:val="24"/>
        </w:rPr>
        <w:t>Research in Mathematics Education</w:t>
      </w:r>
      <w:r w:rsidRPr="002B1712">
        <w:rPr>
          <w:sz w:val="24"/>
        </w:rPr>
        <w:t>, </w:t>
      </w:r>
      <w:r w:rsidRPr="002B1712">
        <w:rPr>
          <w:i/>
          <w:iCs/>
          <w:sz w:val="24"/>
        </w:rPr>
        <w:t>24</w:t>
      </w:r>
      <w:r w:rsidRPr="002B1712">
        <w:rPr>
          <w:sz w:val="24"/>
        </w:rPr>
        <w:t xml:space="preserve">(3), 291–323. </w:t>
      </w:r>
    </w:p>
    <w:p w14:paraId="1BD2B317" w14:textId="3F4E53D9" w:rsidR="007E5CB6" w:rsidRPr="002B1712" w:rsidRDefault="00B54E59" w:rsidP="00B54E59">
      <w:pPr>
        <w:tabs>
          <w:tab w:val="left" w:pos="2130"/>
        </w:tabs>
        <w:spacing w:line="360" w:lineRule="auto"/>
        <w:ind w:leftChars="228" w:left="719" w:hangingChars="100" w:hanging="240"/>
        <w:rPr>
          <w:color w:val="3F3F3F"/>
          <w:sz w:val="24"/>
          <w:szCs w:val="24"/>
        </w:rPr>
      </w:pPr>
      <w:r w:rsidRPr="00B54E59">
        <w:rPr>
          <w:sz w:val="24"/>
        </w:rPr>
        <w:t>[1</w:t>
      </w:r>
      <w:r>
        <w:rPr>
          <w:rFonts w:hint="eastAsia"/>
          <w:sz w:val="24"/>
        </w:rPr>
        <w:t>3</w:t>
      </w:r>
      <w:r w:rsidRPr="00B54E59">
        <w:rPr>
          <w:sz w:val="24"/>
        </w:rPr>
        <w:t xml:space="preserve">] Sun </w:t>
      </w:r>
      <w:proofErr w:type="spellStart"/>
      <w:r w:rsidRPr="00B54E59">
        <w:rPr>
          <w:sz w:val="24"/>
        </w:rPr>
        <w:t>Feifei</w:t>
      </w:r>
      <w:proofErr w:type="spellEnd"/>
      <w:r w:rsidRPr="00B54E59">
        <w:rPr>
          <w:sz w:val="24"/>
        </w:rPr>
        <w:t xml:space="preserve">, Wu Jianhua. Research on the cultivation strategy of high school mathematical logical reasoning literacy under the new curriculum standard: an example of "proportional series"[C]. </w:t>
      </w:r>
      <w:proofErr w:type="spellStart"/>
      <w:proofErr w:type="gramStart"/>
      <w:r>
        <w:rPr>
          <w:rFonts w:hint="eastAsia"/>
          <w:sz w:val="24"/>
        </w:rPr>
        <w:t>France</w:t>
      </w:r>
      <w:r w:rsidRPr="00B54E59">
        <w:rPr>
          <w:sz w:val="24"/>
        </w:rPr>
        <w:t>:Francis</w:t>
      </w:r>
      <w:proofErr w:type="spellEnd"/>
      <w:proofErr w:type="gramEnd"/>
      <w:r w:rsidRPr="00B54E59">
        <w:rPr>
          <w:sz w:val="24"/>
        </w:rPr>
        <w:t xml:space="preserve"> Academic Press, 2024. </w:t>
      </w:r>
      <w:r w:rsidRPr="002B1712">
        <w:rPr>
          <w:sz w:val="24"/>
        </w:rPr>
        <w:t>1–3</w:t>
      </w:r>
    </w:p>
    <w:sectPr w:rsidR="007E5CB6" w:rsidRPr="002B1712">
      <w:pgSz w:w="11906" w:h="16838"/>
      <w:pgMar w:top="1701" w:right="1418" w:bottom="1418"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AEFC6" w14:textId="77777777" w:rsidR="008507A5" w:rsidRDefault="008507A5">
      <w:r>
        <w:separator/>
      </w:r>
    </w:p>
  </w:endnote>
  <w:endnote w:type="continuationSeparator" w:id="0">
    <w:p w14:paraId="4D91E668" w14:textId="77777777" w:rsidR="008507A5" w:rsidRDefault="00850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0" w:usb1="00000000" w:usb2="00000010" w:usb3="00000000" w:csb0="00040000" w:csb1="00000000"/>
  </w:font>
  <w:font w:name="仿宋_GB2312">
    <w:altName w:val="微软雅黑"/>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auto"/>
    <w:pitch w:val="default"/>
    <w:sig w:usb0="E00002FF" w:usb1="5000785B" w:usb2="00000000" w:usb3="00000000" w:csb0="2000019F" w:csb1="4F010000"/>
  </w:font>
  <w:font w:name="等线">
    <w:altName w:val="DengXian"/>
    <w:panose1 w:val="02010600030101010101"/>
    <w:charset w:val="86"/>
    <w:family w:val="auto"/>
    <w:pitch w:val="variable"/>
    <w:sig w:usb0="A00002BF" w:usb1="38CF7CFA" w:usb2="00000016" w:usb3="00000000" w:csb0="0004000F" w:csb1="00000000"/>
  </w:font>
  <w:font w:name="华文新魏">
    <w:altName w:val="STXinwei"/>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10" w:usb3="00000000" w:csb0="00040000" w:csb1="00000000"/>
  </w:font>
  <w:font w:name="Times New Roman Regular">
    <w:altName w:val="Times New Roman"/>
    <w:charset w:val="00"/>
    <w:family w:val="auto"/>
    <w:pitch w:val="default"/>
    <w:sig w:usb0="E0000AFF" w:usb1="00007843" w:usb2="00000001" w:usb3="00000000" w:csb0="400001BF" w:csb1="DFF70000"/>
  </w:font>
  <w:font w:name="PingFang SC">
    <w:altName w:val="微软雅黑"/>
    <w:charset w:val="86"/>
    <w:family w:val="auto"/>
    <w:pitch w:val="default"/>
    <w:sig w:usb0="A00002FF" w:usb1="7ACFFDFB" w:usb2="00000017" w:usb3="00000000" w:csb0="00040001" w:csb1="00000000"/>
  </w:font>
  <w:font w:name="DejaVu Math TeX Gyre">
    <w:altName w:val="Calibri"/>
    <w:charset w:val="00"/>
    <w:family w:val="auto"/>
    <w:pitch w:val="default"/>
    <w:sig w:usb0="A10000EF" w:usb1="4201F9EE" w:usb2="02000000" w:usb3="00000000" w:csb0="60000193" w:csb1="0DD40000"/>
  </w:font>
  <w:font w:name="Cambria Math">
    <w:panose1 w:val="02040503050406030204"/>
    <w:charset w:val="00"/>
    <w:family w:val="roman"/>
    <w:pitch w:val="variable"/>
    <w:sig w:usb0="E00006FF" w:usb1="420024FF" w:usb2="02000000" w:usb3="00000000" w:csb0="0000019F" w:csb1="00000000"/>
  </w:font>
  <w:font w:name="宋体-方正超大字符集">
    <w:altName w:val="汉仪书宋二KW"/>
    <w:charset w:val="86"/>
    <w:family w:val="script"/>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16B2B" w14:textId="77777777" w:rsidR="007E5CB6" w:rsidRDefault="00FC211A">
    <w:pPr>
      <w:pStyle w:val="a8"/>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Pr>
        <w:rStyle w:val="ac"/>
      </w:rPr>
      <w:t>6</w:t>
    </w:r>
    <w:r>
      <w:rPr>
        <w:rStyle w:val="ac"/>
      </w:rPr>
      <w:fldChar w:fldCharType="end"/>
    </w:r>
  </w:p>
  <w:p w14:paraId="1309084C" w14:textId="77777777" w:rsidR="007E5CB6" w:rsidRDefault="007E5CB6">
    <w:pPr>
      <w:pStyle w:val="a8"/>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6362" w14:textId="77777777" w:rsidR="007E5CB6" w:rsidRDefault="007E5CB6">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C756" w14:textId="77777777" w:rsidR="007E5CB6" w:rsidRDefault="00FC211A">
    <w:pPr>
      <w:pStyle w:val="a8"/>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2ADF0E27" w14:textId="77777777" w:rsidR="007E5CB6" w:rsidRDefault="007E5CB6">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E781" w14:textId="77777777" w:rsidR="007E5CB6" w:rsidRDefault="00FC211A">
    <w:pPr>
      <w:pStyle w:val="a8"/>
      <w:framePr w:wrap="around" w:vAnchor="text" w:hAnchor="margin" w:xAlign="center" w:y="1"/>
      <w:rPr>
        <w:rStyle w:val="ac"/>
        <w:color w:val="000000"/>
      </w:rPr>
    </w:pPr>
    <w:r>
      <w:rPr>
        <w:rStyle w:val="ac"/>
        <w:color w:val="000000"/>
      </w:rPr>
      <w:fldChar w:fldCharType="begin"/>
    </w:r>
    <w:r>
      <w:rPr>
        <w:rStyle w:val="ac"/>
        <w:color w:val="000000"/>
      </w:rPr>
      <w:instrText xml:space="preserve">PAGE  </w:instrText>
    </w:r>
    <w:r>
      <w:rPr>
        <w:rStyle w:val="ac"/>
        <w:color w:val="000000"/>
      </w:rPr>
      <w:fldChar w:fldCharType="separate"/>
    </w:r>
    <w:r>
      <w:rPr>
        <w:rStyle w:val="ac"/>
        <w:color w:val="000000"/>
      </w:rPr>
      <w:t>4</w:t>
    </w:r>
    <w:r>
      <w:rPr>
        <w:rStyle w:val="ac"/>
        <w:color w:val="000000"/>
      </w:rPr>
      <w:fldChar w:fldCharType="end"/>
    </w:r>
  </w:p>
  <w:p w14:paraId="1B4D2C70" w14:textId="77777777" w:rsidR="007E5CB6" w:rsidRDefault="007E5CB6">
    <w:pPr>
      <w:pStyle w:val="a8"/>
      <w:rPr>
        <w:color w:val="FFFFF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B458" w14:textId="77777777" w:rsidR="007E5CB6" w:rsidRDefault="00FC211A">
    <w:pPr>
      <w:pStyle w:val="a8"/>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Pr>
        <w:rStyle w:val="ac"/>
      </w:rPr>
      <w:t>6</w:t>
    </w:r>
    <w:r>
      <w:rPr>
        <w:rStyle w:val="ac"/>
      </w:rPr>
      <w:fldChar w:fldCharType="end"/>
    </w:r>
  </w:p>
  <w:p w14:paraId="5895741A" w14:textId="77777777" w:rsidR="007E5CB6" w:rsidRDefault="007E5CB6">
    <w:pPr>
      <w:pStyle w:val="a8"/>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5637" w14:textId="77777777" w:rsidR="007E5CB6" w:rsidRDefault="00FC211A">
    <w:pPr>
      <w:pStyle w:val="a8"/>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Pr>
        <w:rStyle w:val="ac"/>
      </w:rPr>
      <w:t>5</w:t>
    </w:r>
    <w:r>
      <w:rPr>
        <w:rStyle w:val="ac"/>
      </w:rPr>
      <w:fldChar w:fldCharType="end"/>
    </w:r>
  </w:p>
  <w:p w14:paraId="198969C1" w14:textId="77777777" w:rsidR="007E5CB6" w:rsidRDefault="007E5CB6">
    <w:pPr>
      <w:pStyle w:val="a8"/>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FFAB" w14:textId="77777777" w:rsidR="007E5CB6" w:rsidRDefault="007E5CB6">
    <w:pPr>
      <w:pStyle w:val="a4"/>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CAAEE" w14:textId="77777777" w:rsidR="008507A5" w:rsidRDefault="008507A5">
      <w:r>
        <w:separator/>
      </w:r>
    </w:p>
  </w:footnote>
  <w:footnote w:type="continuationSeparator" w:id="0">
    <w:p w14:paraId="35C56E8B" w14:textId="77777777" w:rsidR="008507A5" w:rsidRDefault="00850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297F" w14:textId="77777777" w:rsidR="007E5CB6" w:rsidRDefault="007E5CB6">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2E16E" w14:textId="77777777" w:rsidR="007E5CB6" w:rsidRDefault="007E5CB6">
    <w:pPr>
      <w:pStyle w:val="a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D2C6" w14:textId="77777777" w:rsidR="007E5CB6" w:rsidRDefault="007E5CB6">
    <w:pPr>
      <w:pStyle w:val="a9"/>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9E7BE" w14:textId="77777777" w:rsidR="007E5CB6" w:rsidRDefault="007E5CB6">
    <w:pPr>
      <w:pStyle w:val="a9"/>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591A" w14:textId="77777777" w:rsidR="007E5CB6" w:rsidRDefault="007E5CB6">
    <w:pPr>
      <w:pStyle w:val="a9"/>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oNotShadeFormData/>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jODdhZjA5NjE3ZTBlOGQ1NzFhYzRhODc4NDY0MjQifQ=="/>
    <w:docVar w:name="fieldCopyNum" w:val="0000001"/>
    <w:docVar w:name="fieldSecreteDeg" w:val="绝密"/>
    <w:docVar w:name="fieldSecreteLen" w:val="★一年"/>
    <w:docVar w:name="fieldUrgencyDeg" w:val="特  急"/>
  </w:docVars>
  <w:rsids>
    <w:rsidRoot w:val="00C350A8"/>
    <w:rsid w:val="AEB82374"/>
    <w:rsid w:val="B7B39137"/>
    <w:rsid w:val="BB7E0CE9"/>
    <w:rsid w:val="CFFB9617"/>
    <w:rsid w:val="F63DE240"/>
    <w:rsid w:val="F6FF5C84"/>
    <w:rsid w:val="F7FDE23B"/>
    <w:rsid w:val="FDFE8F45"/>
    <w:rsid w:val="000074FC"/>
    <w:rsid w:val="00016A53"/>
    <w:rsid w:val="00032EAA"/>
    <w:rsid w:val="00032ECA"/>
    <w:rsid w:val="000342C0"/>
    <w:rsid w:val="00047EB6"/>
    <w:rsid w:val="000529DA"/>
    <w:rsid w:val="00060B28"/>
    <w:rsid w:val="0006203F"/>
    <w:rsid w:val="00087C4C"/>
    <w:rsid w:val="000910F1"/>
    <w:rsid w:val="00091C47"/>
    <w:rsid w:val="00096BA1"/>
    <w:rsid w:val="000A5C43"/>
    <w:rsid w:val="000B37B1"/>
    <w:rsid w:val="000D6F51"/>
    <w:rsid w:val="000E4284"/>
    <w:rsid w:val="000E7FA2"/>
    <w:rsid w:val="001002D5"/>
    <w:rsid w:val="001006AF"/>
    <w:rsid w:val="001023C8"/>
    <w:rsid w:val="00102566"/>
    <w:rsid w:val="00122EE7"/>
    <w:rsid w:val="00124278"/>
    <w:rsid w:val="00150C53"/>
    <w:rsid w:val="00161007"/>
    <w:rsid w:val="00176997"/>
    <w:rsid w:val="0018245D"/>
    <w:rsid w:val="001950FC"/>
    <w:rsid w:val="0019684B"/>
    <w:rsid w:val="001A3C31"/>
    <w:rsid w:val="001B60BF"/>
    <w:rsid w:val="001C1DCA"/>
    <w:rsid w:val="001D0963"/>
    <w:rsid w:val="001D14C6"/>
    <w:rsid w:val="001D6415"/>
    <w:rsid w:val="001D7A39"/>
    <w:rsid w:val="001E366F"/>
    <w:rsid w:val="001E45AF"/>
    <w:rsid w:val="001E7519"/>
    <w:rsid w:val="001F3CE3"/>
    <w:rsid w:val="00203630"/>
    <w:rsid w:val="002062D0"/>
    <w:rsid w:val="002076AD"/>
    <w:rsid w:val="002078B1"/>
    <w:rsid w:val="002078FE"/>
    <w:rsid w:val="00211287"/>
    <w:rsid w:val="0021141D"/>
    <w:rsid w:val="002228B5"/>
    <w:rsid w:val="00232991"/>
    <w:rsid w:val="002334FD"/>
    <w:rsid w:val="00244E27"/>
    <w:rsid w:val="002538D5"/>
    <w:rsid w:val="002A5257"/>
    <w:rsid w:val="002A65CF"/>
    <w:rsid w:val="002A6D75"/>
    <w:rsid w:val="002B1712"/>
    <w:rsid w:val="002B4B76"/>
    <w:rsid w:val="002C2C9D"/>
    <w:rsid w:val="002C5024"/>
    <w:rsid w:val="002E02A9"/>
    <w:rsid w:val="002E15FF"/>
    <w:rsid w:val="002F2C1D"/>
    <w:rsid w:val="00300565"/>
    <w:rsid w:val="00305075"/>
    <w:rsid w:val="00305881"/>
    <w:rsid w:val="003344C7"/>
    <w:rsid w:val="003376CB"/>
    <w:rsid w:val="00341051"/>
    <w:rsid w:val="0034692A"/>
    <w:rsid w:val="00356F6C"/>
    <w:rsid w:val="0035704D"/>
    <w:rsid w:val="003659CF"/>
    <w:rsid w:val="003740BA"/>
    <w:rsid w:val="00377F88"/>
    <w:rsid w:val="003810AF"/>
    <w:rsid w:val="003824BE"/>
    <w:rsid w:val="0039316B"/>
    <w:rsid w:val="0039386C"/>
    <w:rsid w:val="003A4CE9"/>
    <w:rsid w:val="003B54DF"/>
    <w:rsid w:val="003D1453"/>
    <w:rsid w:val="003D1DF5"/>
    <w:rsid w:val="003E03D6"/>
    <w:rsid w:val="003E40A0"/>
    <w:rsid w:val="003F2D89"/>
    <w:rsid w:val="00402005"/>
    <w:rsid w:val="00406B59"/>
    <w:rsid w:val="004079CF"/>
    <w:rsid w:val="004145BB"/>
    <w:rsid w:val="00415563"/>
    <w:rsid w:val="00415A93"/>
    <w:rsid w:val="00416CB9"/>
    <w:rsid w:val="00427469"/>
    <w:rsid w:val="004443D4"/>
    <w:rsid w:val="004459F2"/>
    <w:rsid w:val="0046276B"/>
    <w:rsid w:val="00475EC9"/>
    <w:rsid w:val="00480CD5"/>
    <w:rsid w:val="00480F18"/>
    <w:rsid w:val="004B4522"/>
    <w:rsid w:val="004B7B2D"/>
    <w:rsid w:val="004D5050"/>
    <w:rsid w:val="004D621E"/>
    <w:rsid w:val="004E123A"/>
    <w:rsid w:val="004E2F33"/>
    <w:rsid w:val="004F4BF2"/>
    <w:rsid w:val="004F63F3"/>
    <w:rsid w:val="00504730"/>
    <w:rsid w:val="005059DD"/>
    <w:rsid w:val="00512CC6"/>
    <w:rsid w:val="005217CF"/>
    <w:rsid w:val="005257D4"/>
    <w:rsid w:val="00544365"/>
    <w:rsid w:val="00556449"/>
    <w:rsid w:val="005642E9"/>
    <w:rsid w:val="00575C53"/>
    <w:rsid w:val="00592B6C"/>
    <w:rsid w:val="005A5D54"/>
    <w:rsid w:val="005D04B0"/>
    <w:rsid w:val="005E0D26"/>
    <w:rsid w:val="005E593C"/>
    <w:rsid w:val="005F17A8"/>
    <w:rsid w:val="00605FEB"/>
    <w:rsid w:val="00606FD0"/>
    <w:rsid w:val="006326FC"/>
    <w:rsid w:val="00637024"/>
    <w:rsid w:val="00640718"/>
    <w:rsid w:val="00653676"/>
    <w:rsid w:val="006567C8"/>
    <w:rsid w:val="00657170"/>
    <w:rsid w:val="00666B6A"/>
    <w:rsid w:val="006801AC"/>
    <w:rsid w:val="00680D09"/>
    <w:rsid w:val="006B5FD0"/>
    <w:rsid w:val="006D3A5B"/>
    <w:rsid w:val="006D4F78"/>
    <w:rsid w:val="006D5CC4"/>
    <w:rsid w:val="006D5F57"/>
    <w:rsid w:val="006D70B3"/>
    <w:rsid w:val="006E0965"/>
    <w:rsid w:val="006F0B9F"/>
    <w:rsid w:val="007014CD"/>
    <w:rsid w:val="00706A24"/>
    <w:rsid w:val="00707BBE"/>
    <w:rsid w:val="007136A1"/>
    <w:rsid w:val="0072740C"/>
    <w:rsid w:val="00757B05"/>
    <w:rsid w:val="00760E30"/>
    <w:rsid w:val="00764AC0"/>
    <w:rsid w:val="007756DC"/>
    <w:rsid w:val="0077714D"/>
    <w:rsid w:val="007867FF"/>
    <w:rsid w:val="007B691B"/>
    <w:rsid w:val="007E5CB6"/>
    <w:rsid w:val="007E68E8"/>
    <w:rsid w:val="007E7660"/>
    <w:rsid w:val="00823E4B"/>
    <w:rsid w:val="00823EFC"/>
    <w:rsid w:val="00824E3E"/>
    <w:rsid w:val="00832392"/>
    <w:rsid w:val="00832C2A"/>
    <w:rsid w:val="008428EC"/>
    <w:rsid w:val="00844134"/>
    <w:rsid w:val="008507A5"/>
    <w:rsid w:val="008549F7"/>
    <w:rsid w:val="00854C8D"/>
    <w:rsid w:val="008678D8"/>
    <w:rsid w:val="008806B0"/>
    <w:rsid w:val="00881576"/>
    <w:rsid w:val="00883C94"/>
    <w:rsid w:val="00890339"/>
    <w:rsid w:val="008B1C00"/>
    <w:rsid w:val="008C2EDB"/>
    <w:rsid w:val="008F4BAA"/>
    <w:rsid w:val="00904111"/>
    <w:rsid w:val="00920049"/>
    <w:rsid w:val="00921473"/>
    <w:rsid w:val="00937166"/>
    <w:rsid w:val="00937954"/>
    <w:rsid w:val="00950EF3"/>
    <w:rsid w:val="009621CC"/>
    <w:rsid w:val="00983997"/>
    <w:rsid w:val="0098665A"/>
    <w:rsid w:val="00995275"/>
    <w:rsid w:val="009A0A14"/>
    <w:rsid w:val="009A2EB3"/>
    <w:rsid w:val="009B32B8"/>
    <w:rsid w:val="009E25B6"/>
    <w:rsid w:val="009E3639"/>
    <w:rsid w:val="009E44E5"/>
    <w:rsid w:val="009E7BAE"/>
    <w:rsid w:val="009F5FC0"/>
    <w:rsid w:val="00A03AAE"/>
    <w:rsid w:val="00A0722A"/>
    <w:rsid w:val="00A17185"/>
    <w:rsid w:val="00A20843"/>
    <w:rsid w:val="00A212BF"/>
    <w:rsid w:val="00A2672C"/>
    <w:rsid w:val="00A374BF"/>
    <w:rsid w:val="00A479E4"/>
    <w:rsid w:val="00A53D1E"/>
    <w:rsid w:val="00A606BC"/>
    <w:rsid w:val="00A62077"/>
    <w:rsid w:val="00A62553"/>
    <w:rsid w:val="00A62739"/>
    <w:rsid w:val="00A71507"/>
    <w:rsid w:val="00A91906"/>
    <w:rsid w:val="00A966BF"/>
    <w:rsid w:val="00AA1B98"/>
    <w:rsid w:val="00AB1D4C"/>
    <w:rsid w:val="00AB6041"/>
    <w:rsid w:val="00AC1C04"/>
    <w:rsid w:val="00AC301C"/>
    <w:rsid w:val="00AD51D3"/>
    <w:rsid w:val="00AD5E0C"/>
    <w:rsid w:val="00AE3036"/>
    <w:rsid w:val="00AF1376"/>
    <w:rsid w:val="00B01349"/>
    <w:rsid w:val="00B01422"/>
    <w:rsid w:val="00B04023"/>
    <w:rsid w:val="00B055BB"/>
    <w:rsid w:val="00B33645"/>
    <w:rsid w:val="00B3626C"/>
    <w:rsid w:val="00B46489"/>
    <w:rsid w:val="00B520DC"/>
    <w:rsid w:val="00B54E59"/>
    <w:rsid w:val="00B57B02"/>
    <w:rsid w:val="00B637BD"/>
    <w:rsid w:val="00B65F2D"/>
    <w:rsid w:val="00B92197"/>
    <w:rsid w:val="00B958A3"/>
    <w:rsid w:val="00B96292"/>
    <w:rsid w:val="00B978DF"/>
    <w:rsid w:val="00BA5448"/>
    <w:rsid w:val="00BB08C6"/>
    <w:rsid w:val="00BB64AE"/>
    <w:rsid w:val="00BD7030"/>
    <w:rsid w:val="00BE1655"/>
    <w:rsid w:val="00C0283E"/>
    <w:rsid w:val="00C14AC7"/>
    <w:rsid w:val="00C17708"/>
    <w:rsid w:val="00C33C80"/>
    <w:rsid w:val="00C350A8"/>
    <w:rsid w:val="00C54B30"/>
    <w:rsid w:val="00C625A4"/>
    <w:rsid w:val="00C63907"/>
    <w:rsid w:val="00C6427A"/>
    <w:rsid w:val="00C64D63"/>
    <w:rsid w:val="00C6793E"/>
    <w:rsid w:val="00C72729"/>
    <w:rsid w:val="00C747D0"/>
    <w:rsid w:val="00C8013E"/>
    <w:rsid w:val="00C84845"/>
    <w:rsid w:val="00C9129A"/>
    <w:rsid w:val="00CA6707"/>
    <w:rsid w:val="00CB1A08"/>
    <w:rsid w:val="00CC0A4A"/>
    <w:rsid w:val="00CC60A3"/>
    <w:rsid w:val="00CE1460"/>
    <w:rsid w:val="00CE3FF5"/>
    <w:rsid w:val="00CE60A2"/>
    <w:rsid w:val="00CF08CB"/>
    <w:rsid w:val="00D038BF"/>
    <w:rsid w:val="00D0788E"/>
    <w:rsid w:val="00D35052"/>
    <w:rsid w:val="00D369AA"/>
    <w:rsid w:val="00D479BC"/>
    <w:rsid w:val="00D60A11"/>
    <w:rsid w:val="00D74733"/>
    <w:rsid w:val="00D900C1"/>
    <w:rsid w:val="00D9330D"/>
    <w:rsid w:val="00D96CC6"/>
    <w:rsid w:val="00DA217D"/>
    <w:rsid w:val="00DA4F43"/>
    <w:rsid w:val="00DB57C7"/>
    <w:rsid w:val="00DB6B23"/>
    <w:rsid w:val="00DE4C54"/>
    <w:rsid w:val="00DE56D5"/>
    <w:rsid w:val="00DF0972"/>
    <w:rsid w:val="00DF2307"/>
    <w:rsid w:val="00E00849"/>
    <w:rsid w:val="00E04765"/>
    <w:rsid w:val="00E10805"/>
    <w:rsid w:val="00E163F9"/>
    <w:rsid w:val="00E24FCC"/>
    <w:rsid w:val="00E31644"/>
    <w:rsid w:val="00E404A5"/>
    <w:rsid w:val="00E5457E"/>
    <w:rsid w:val="00E566D0"/>
    <w:rsid w:val="00E56DBB"/>
    <w:rsid w:val="00E6394A"/>
    <w:rsid w:val="00E82F17"/>
    <w:rsid w:val="00E863E2"/>
    <w:rsid w:val="00EA0AFF"/>
    <w:rsid w:val="00EA30BA"/>
    <w:rsid w:val="00EB4116"/>
    <w:rsid w:val="00EC307C"/>
    <w:rsid w:val="00ED5839"/>
    <w:rsid w:val="00EE70CE"/>
    <w:rsid w:val="00F028E2"/>
    <w:rsid w:val="00F03060"/>
    <w:rsid w:val="00F05721"/>
    <w:rsid w:val="00F0663B"/>
    <w:rsid w:val="00F0696E"/>
    <w:rsid w:val="00F074FF"/>
    <w:rsid w:val="00F14D3E"/>
    <w:rsid w:val="00F3069A"/>
    <w:rsid w:val="00F30954"/>
    <w:rsid w:val="00F4553C"/>
    <w:rsid w:val="00F50809"/>
    <w:rsid w:val="00F61119"/>
    <w:rsid w:val="00F6220B"/>
    <w:rsid w:val="00F66B6E"/>
    <w:rsid w:val="00F7163C"/>
    <w:rsid w:val="00F734AB"/>
    <w:rsid w:val="00FA3308"/>
    <w:rsid w:val="00FA353D"/>
    <w:rsid w:val="00FB7399"/>
    <w:rsid w:val="00FC211A"/>
    <w:rsid w:val="00FC3AFD"/>
    <w:rsid w:val="00FC5EED"/>
    <w:rsid w:val="00FC7BA1"/>
    <w:rsid w:val="00FF01EC"/>
    <w:rsid w:val="00FF379E"/>
    <w:rsid w:val="00FF393A"/>
    <w:rsid w:val="01A31E65"/>
    <w:rsid w:val="137918D4"/>
    <w:rsid w:val="20492D5C"/>
    <w:rsid w:val="2A390EC5"/>
    <w:rsid w:val="2A731C64"/>
    <w:rsid w:val="31FD567B"/>
    <w:rsid w:val="387FFB43"/>
    <w:rsid w:val="3D4246E9"/>
    <w:rsid w:val="3D840E45"/>
    <w:rsid w:val="3E506F79"/>
    <w:rsid w:val="48524A37"/>
    <w:rsid w:val="4F6B55AB"/>
    <w:rsid w:val="4FE43083"/>
    <w:rsid w:val="504D48EB"/>
    <w:rsid w:val="53C27B7A"/>
    <w:rsid w:val="54514748"/>
    <w:rsid w:val="573276AE"/>
    <w:rsid w:val="57FD485E"/>
    <w:rsid w:val="5AA47504"/>
    <w:rsid w:val="5AC3267B"/>
    <w:rsid w:val="62A56FE4"/>
    <w:rsid w:val="63BFC51A"/>
    <w:rsid w:val="64523B04"/>
    <w:rsid w:val="69740D27"/>
    <w:rsid w:val="6BF7639D"/>
    <w:rsid w:val="7DFC4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0172F29"/>
  <w15:docId w15:val="{BEF4EBD2-5904-409D-9FEA-F73BC3D48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uiPriority="1" w:qFormat="1"/>
    <w:lsdException w:name="header" w:qFormat="1"/>
    <w:lsdException w:name="footer" w:qFormat="1"/>
    <w:lsdException w:name="caption" w:semiHidden="1" w:qFormat="1"/>
    <w:lsdException w:name="page number" w:qFormat="1"/>
    <w:lsdException w:name="Default Paragraph Font" w:uiPriority="1" w:unhideWhenUsed="1"/>
    <w:lsdException w:name="Body Text Indent" w:qFormat="1"/>
    <w:lsdException w:name="Date" w:qFormat="1"/>
    <w:lsdException w:name="Body Text Indent 2" w:qFormat="1"/>
    <w:lsdException w:name="Body Text Indent 3"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link w:val="10"/>
    <w:rsid w:val="00904111"/>
    <w:pPr>
      <w:keepNext/>
      <w:keepLines/>
      <w:spacing w:before="340" w:after="330" w:line="578" w:lineRule="auto"/>
      <w:outlineLvl w:val="0"/>
    </w:pPr>
    <w:rPr>
      <w:b/>
      <w:bCs/>
      <w:kern w:val="44"/>
      <w:sz w:val="44"/>
      <w:szCs w:val="44"/>
    </w:rPr>
  </w:style>
  <w:style w:type="paragraph" w:styleId="2">
    <w:name w:val="heading 2"/>
    <w:basedOn w:val="a"/>
    <w:uiPriority w:val="1"/>
    <w:qFormat/>
    <w:pPr>
      <w:ind w:left="740" w:hanging="524"/>
      <w:outlineLvl w:val="1"/>
    </w:pPr>
    <w:rPr>
      <w:rFonts w:ascii="Microsoft YaHei UI" w:eastAsia="Microsoft YaHei UI" w:hAnsi="Microsoft YaHei UI" w:cs="Microsoft YaHei UI"/>
      <w:b/>
      <w:bCs/>
      <w:sz w:val="30"/>
      <w:szCs w:val="30"/>
    </w:rPr>
  </w:style>
  <w:style w:type="paragraph" w:styleId="3">
    <w:name w:val="heading 3"/>
    <w:basedOn w:val="a"/>
    <w:next w:val="a"/>
    <w:link w:val="30"/>
    <w:pPr>
      <w:keepNext/>
      <w:keepLines/>
      <w:spacing w:before="260" w:after="260" w:line="416" w:lineRule="auto"/>
      <w:outlineLvl w:val="2"/>
    </w:pPr>
    <w:rPr>
      <w:b/>
      <w:bCs/>
      <w:sz w:val="32"/>
      <w:szCs w:val="32"/>
    </w:rPr>
  </w:style>
  <w:style w:type="paragraph" w:styleId="4">
    <w:name w:val="heading 4"/>
    <w:basedOn w:val="a"/>
    <w:next w:val="a"/>
    <w:link w:val="4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qFormat/>
    <w:pPr>
      <w:spacing w:before="152" w:after="160"/>
    </w:pPr>
    <w:rPr>
      <w:rFonts w:ascii="Arial" w:eastAsia="黑体" w:hAnsi="Arial"/>
    </w:rPr>
  </w:style>
  <w:style w:type="paragraph" w:styleId="a4">
    <w:name w:val="Body Text"/>
    <w:basedOn w:val="a"/>
    <w:pPr>
      <w:spacing w:line="480" w:lineRule="exact"/>
      <w:jc w:val="center"/>
    </w:pPr>
    <w:rPr>
      <w:rFonts w:ascii="方正小标宋简体" w:eastAsia="方正小标宋简体"/>
      <w:b/>
      <w:bCs/>
      <w:sz w:val="32"/>
      <w:szCs w:val="32"/>
    </w:rPr>
  </w:style>
  <w:style w:type="paragraph" w:styleId="a5">
    <w:name w:val="Body Text Indent"/>
    <w:basedOn w:val="a"/>
    <w:qFormat/>
    <w:pPr>
      <w:ind w:firstLine="630"/>
    </w:pPr>
    <w:rPr>
      <w:rFonts w:ascii="仿宋_GB2312" w:eastAsia="仿宋_GB2312"/>
      <w:sz w:val="32"/>
    </w:rPr>
  </w:style>
  <w:style w:type="paragraph" w:styleId="a6">
    <w:name w:val="Plain Text"/>
    <w:basedOn w:val="a"/>
    <w:qFormat/>
    <w:rPr>
      <w:rFonts w:ascii="宋体" w:hAnsi="Courier New" w:cs="Courier New"/>
      <w:szCs w:val="21"/>
    </w:rPr>
  </w:style>
  <w:style w:type="paragraph" w:styleId="a7">
    <w:name w:val="Date"/>
    <w:basedOn w:val="a"/>
    <w:next w:val="a"/>
    <w:qFormat/>
    <w:rPr>
      <w:rFonts w:ascii="仿宋_GB2312" w:eastAsia="仿宋_GB2312"/>
      <w:sz w:val="32"/>
    </w:rPr>
  </w:style>
  <w:style w:type="paragraph" w:styleId="20">
    <w:name w:val="Body Text Indent 2"/>
    <w:basedOn w:val="a"/>
    <w:qFormat/>
    <w:pPr>
      <w:spacing w:line="500" w:lineRule="exact"/>
      <w:ind w:firstLineChars="200" w:firstLine="560"/>
    </w:pPr>
    <w:rPr>
      <w:sz w:val="2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rPr>
  </w:style>
  <w:style w:type="paragraph" w:styleId="31">
    <w:name w:val="Body Text Indent 3"/>
    <w:basedOn w:val="a"/>
    <w:qFormat/>
    <w:pPr>
      <w:spacing w:line="360" w:lineRule="exact"/>
      <w:ind w:firstLineChars="200" w:firstLine="480"/>
    </w:pPr>
    <w:rPr>
      <w:sz w:val="24"/>
      <w:szCs w:val="28"/>
    </w:rPr>
  </w:style>
  <w:style w:type="paragraph" w:styleId="aa">
    <w:name w:val="Normal (Web)"/>
    <w:basedOn w:val="a"/>
    <w:qFormat/>
    <w:pPr>
      <w:widowControl/>
      <w:spacing w:before="100" w:beforeAutospacing="1" w:after="100" w:afterAutospacing="1"/>
      <w:jc w:val="left"/>
    </w:pPr>
    <w:rPr>
      <w:rFonts w:ascii="宋体" w:hAnsi="宋体"/>
      <w:kern w:val="0"/>
      <w:sz w:val="24"/>
      <w:szCs w:val="24"/>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qFormat/>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szCs w:val="24"/>
    </w:rPr>
  </w:style>
  <w:style w:type="paragraph" w:customStyle="1" w:styleId="CharCharCharCharCharCharCharCharCharCharCharCharCharCharCharChar1">
    <w:name w:val="Char Char Char Char Char Char Char Char Char Char Char Char Char Char Char Char1"/>
    <w:basedOn w:val="a"/>
    <w:qFormat/>
    <w:pPr>
      <w:tabs>
        <w:tab w:val="left" w:pos="360"/>
      </w:tabs>
    </w:pPr>
    <w:rPr>
      <w:sz w:val="24"/>
      <w:szCs w:val="24"/>
    </w:rPr>
  </w:style>
  <w:style w:type="paragraph" w:styleId="ad">
    <w:name w:val="List Paragraph"/>
    <w:basedOn w:val="a"/>
    <w:uiPriority w:val="1"/>
    <w:qFormat/>
    <w:pPr>
      <w:ind w:left="916" w:hanging="490"/>
    </w:pPr>
    <w:rPr>
      <w:rFonts w:ascii="宋体" w:hAnsi="宋体" w:cs="宋体"/>
    </w:rPr>
  </w:style>
  <w:style w:type="paragraph" w:customStyle="1" w:styleId="TableParagraph">
    <w:name w:val="Table Paragraph"/>
    <w:basedOn w:val="a"/>
    <w:uiPriority w:val="1"/>
    <w:qFormat/>
    <w:pPr>
      <w:spacing w:before="105"/>
      <w:ind w:left="107"/>
    </w:pPr>
    <w:rPr>
      <w:rFonts w:ascii="宋体" w:hAnsi="宋体" w:cs="宋体"/>
    </w:rPr>
  </w:style>
  <w:style w:type="paragraph" w:customStyle="1" w:styleId="p1">
    <w:name w:val="p1"/>
    <w:basedOn w:val="a"/>
    <w:pPr>
      <w:jc w:val="left"/>
    </w:pPr>
    <w:rPr>
      <w:rFonts w:ascii="Helvetica" w:eastAsia="Helvetica" w:hAnsi="Helvetica"/>
      <w:kern w:val="0"/>
      <w:sz w:val="24"/>
      <w:szCs w:val="24"/>
    </w:rPr>
  </w:style>
  <w:style w:type="paragraph" w:customStyle="1" w:styleId="p2">
    <w:name w:val="p2"/>
    <w:basedOn w:val="a"/>
    <w:pPr>
      <w:jc w:val="left"/>
    </w:pPr>
    <w:rPr>
      <w:rFonts w:ascii="Helvetica" w:eastAsia="Helvetica" w:hAnsi="Helvetica"/>
      <w:kern w:val="0"/>
      <w:sz w:val="24"/>
      <w:szCs w:val="24"/>
    </w:rPr>
  </w:style>
  <w:style w:type="character" w:customStyle="1" w:styleId="30">
    <w:name w:val="标题 3 字符"/>
    <w:basedOn w:val="a0"/>
    <w:link w:val="3"/>
    <w:rPr>
      <w:b/>
      <w:bCs/>
      <w:kern w:val="2"/>
      <w:sz w:val="32"/>
      <w:szCs w:val="32"/>
    </w:rPr>
  </w:style>
  <w:style w:type="character" w:customStyle="1" w:styleId="40">
    <w:name w:val="标题 4 字符"/>
    <w:basedOn w:val="a0"/>
    <w:link w:val="4"/>
    <w:rPr>
      <w:rFonts w:asciiTheme="majorHAnsi" w:eastAsiaTheme="majorEastAsia" w:hAnsiTheme="majorHAnsi" w:cstheme="majorBidi"/>
      <w:b/>
      <w:bCs/>
      <w:kern w:val="2"/>
      <w:sz w:val="28"/>
      <w:szCs w:val="28"/>
    </w:rPr>
  </w:style>
  <w:style w:type="character" w:styleId="ae">
    <w:name w:val="Placeholder Text"/>
    <w:basedOn w:val="a0"/>
    <w:uiPriority w:val="99"/>
    <w:unhideWhenUsed/>
    <w:rPr>
      <w:color w:val="666666"/>
    </w:rPr>
  </w:style>
  <w:style w:type="character" w:customStyle="1" w:styleId="10">
    <w:name w:val="标题 1 字符"/>
    <w:basedOn w:val="a0"/>
    <w:link w:val="1"/>
    <w:rsid w:val="00904111"/>
    <w:rPr>
      <w:b/>
      <w:bCs/>
      <w:kern w:val="44"/>
      <w:sz w:val="44"/>
      <w:szCs w:val="44"/>
    </w:rPr>
  </w:style>
  <w:style w:type="paragraph" w:styleId="TOC">
    <w:name w:val="TOC Heading"/>
    <w:basedOn w:val="1"/>
    <w:next w:val="a"/>
    <w:uiPriority w:val="39"/>
    <w:unhideWhenUsed/>
    <w:qFormat/>
    <w:rsid w:val="0090411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945256">
      <w:bodyDiv w:val="1"/>
      <w:marLeft w:val="0"/>
      <w:marRight w:val="0"/>
      <w:marTop w:val="0"/>
      <w:marBottom w:val="0"/>
      <w:divBdr>
        <w:top w:val="none" w:sz="0" w:space="0" w:color="auto"/>
        <w:left w:val="none" w:sz="0" w:space="0" w:color="auto"/>
        <w:bottom w:val="none" w:sz="0" w:space="0" w:color="auto"/>
        <w:right w:val="none" w:sz="0" w:space="0" w:color="auto"/>
      </w:divBdr>
      <w:divsChild>
        <w:div w:id="59258087">
          <w:marLeft w:val="0"/>
          <w:marRight w:val="0"/>
          <w:marTop w:val="0"/>
          <w:marBottom w:val="120"/>
          <w:divBdr>
            <w:top w:val="none" w:sz="0" w:space="0" w:color="auto"/>
            <w:left w:val="none" w:sz="0" w:space="0" w:color="auto"/>
            <w:bottom w:val="none" w:sz="0" w:space="0" w:color="auto"/>
            <w:right w:val="none" w:sz="0" w:space="0" w:color="auto"/>
          </w:divBdr>
        </w:div>
        <w:div w:id="680089037">
          <w:marLeft w:val="0"/>
          <w:marRight w:val="0"/>
          <w:marTop w:val="120"/>
          <w:marBottom w:val="120"/>
          <w:divBdr>
            <w:top w:val="none" w:sz="0" w:space="0" w:color="auto"/>
            <w:left w:val="none" w:sz="0" w:space="0" w:color="auto"/>
            <w:bottom w:val="none" w:sz="0" w:space="0" w:color="auto"/>
            <w:right w:val="none" w:sz="0" w:space="0" w:color="auto"/>
          </w:divBdr>
        </w:div>
        <w:div w:id="1287855064">
          <w:marLeft w:val="0"/>
          <w:marRight w:val="0"/>
          <w:marTop w:val="120"/>
          <w:marBottom w:val="120"/>
          <w:divBdr>
            <w:top w:val="none" w:sz="0" w:space="0" w:color="auto"/>
            <w:left w:val="none" w:sz="0" w:space="0" w:color="auto"/>
            <w:bottom w:val="none" w:sz="0" w:space="0" w:color="auto"/>
            <w:right w:val="none" w:sz="0" w:space="0" w:color="auto"/>
          </w:divBdr>
        </w:div>
        <w:div w:id="1351445750">
          <w:marLeft w:val="0"/>
          <w:marRight w:val="0"/>
          <w:marTop w:val="120"/>
          <w:marBottom w:val="120"/>
          <w:divBdr>
            <w:top w:val="none" w:sz="0" w:space="0" w:color="auto"/>
            <w:left w:val="none" w:sz="0" w:space="0" w:color="auto"/>
            <w:bottom w:val="none" w:sz="0" w:space="0" w:color="auto"/>
            <w:right w:val="none" w:sz="0" w:space="0" w:color="auto"/>
          </w:divBdr>
        </w:div>
      </w:divsChild>
    </w:div>
    <w:div w:id="1889337623">
      <w:bodyDiv w:val="1"/>
      <w:marLeft w:val="0"/>
      <w:marRight w:val="0"/>
      <w:marTop w:val="0"/>
      <w:marBottom w:val="0"/>
      <w:divBdr>
        <w:top w:val="none" w:sz="0" w:space="0" w:color="auto"/>
        <w:left w:val="none" w:sz="0" w:space="0" w:color="auto"/>
        <w:bottom w:val="none" w:sz="0" w:space="0" w:color="auto"/>
        <w:right w:val="none" w:sz="0" w:space="0" w:color="auto"/>
      </w:divBdr>
      <w:divsChild>
        <w:div w:id="39064186">
          <w:marLeft w:val="0"/>
          <w:marRight w:val="0"/>
          <w:marTop w:val="0"/>
          <w:marBottom w:val="120"/>
          <w:divBdr>
            <w:top w:val="none" w:sz="0" w:space="0" w:color="auto"/>
            <w:left w:val="none" w:sz="0" w:space="0" w:color="auto"/>
            <w:bottom w:val="none" w:sz="0" w:space="0" w:color="auto"/>
            <w:right w:val="none" w:sz="0" w:space="0" w:color="auto"/>
          </w:divBdr>
        </w:div>
        <w:div w:id="1665083027">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footer" Target="footer7.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eader" Target="header2.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2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350046-FDED-4174-B9FC-3EABD127F045}">
  <we:reference id="wa104381909" version="3.17.2.0" store="en-US" storeType="OMEX"/>
  <we:alternateReferences>
    <we:reference id="WA104381909" version="3.17.2.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E927C1-39DF-4F83-81A2-8A87F0484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22</Pages>
  <Words>2658</Words>
  <Characters>15154</Characters>
  <Application>Microsoft Office Word</Application>
  <DocSecurity>0</DocSecurity>
  <Lines>126</Lines>
  <Paragraphs>35</Paragraphs>
  <ScaleCrop>false</ScaleCrop>
  <Company>个人电脑</Company>
  <LinksUpToDate>false</LinksUpToDate>
  <CharactersWithSpaces>17777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0000001</dc:title>
  <dc:creator>guo</dc:creator>
  <cp:lastModifiedBy>鑫源 孟</cp:lastModifiedBy>
  <cp:revision>4</cp:revision>
  <cp:lastPrinted>2007-11-17T23:23:00Z</cp:lastPrinted>
  <dcterms:created xsi:type="dcterms:W3CDTF">2025-05-06T06:21:00Z</dcterms:created>
  <dcterms:modified xsi:type="dcterms:W3CDTF">2025-05-06T10:02:00Z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BAECDC9DB344CDA484F01768CC7BE640_43</vt:lpwstr>
  </property>
</Properties>
</file>