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05ABC" w14:textId="30B6B52C" w:rsidR="00B4056B" w:rsidRDefault="001D2806">
      <w:r>
        <w:rPr>
          <w:rFonts w:hint="eastAsia"/>
        </w:rPr>
        <w:t>1.1</w:t>
      </w:r>
    </w:p>
    <w:p w14:paraId="6C5131EC" w14:textId="59F09900" w:rsidR="001D2806" w:rsidRDefault="00844B64">
      <w:pPr>
        <w:rPr>
          <w:rFonts w:hint="eastAsia"/>
        </w:rPr>
      </w:pPr>
      <w:r>
        <w:tab/>
      </w:r>
      <w:r>
        <w:rPr>
          <w:rFonts w:hint="eastAsia"/>
        </w:rPr>
        <w:t>开启</w:t>
      </w:r>
      <w:r w:rsidRPr="00844B64">
        <w:t>SYN cookie</w:t>
      </w:r>
      <w:r>
        <w:rPr>
          <w:rFonts w:hint="eastAsia"/>
        </w:rPr>
        <w:t>情况下，telnet尚能正确登录，不过时间相比略慢</w:t>
      </w:r>
    </w:p>
    <w:p w14:paraId="2873C6D7" w14:textId="7E2A8BD5" w:rsidR="001D2806" w:rsidRDefault="001D2806">
      <w:r w:rsidRPr="001D2806">
        <w:drawing>
          <wp:inline distT="0" distB="0" distL="0" distR="0" wp14:anchorId="113F4D48" wp14:editId="058093E7">
            <wp:extent cx="5274310" cy="1983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6DBA" w14:textId="4F0E57C4" w:rsidR="00844B64" w:rsidRDefault="00844B64">
      <w:pPr>
        <w:rPr>
          <w:rFonts w:hint="eastAsia"/>
        </w:rPr>
      </w:pPr>
      <w:r>
        <w:tab/>
      </w:r>
      <w:r>
        <w:rPr>
          <w:rFonts w:hint="eastAsia"/>
        </w:rPr>
        <w:t>关闭S</w:t>
      </w:r>
      <w:r w:rsidRPr="00844B64">
        <w:t>YN cookie情况下，telnet</w:t>
      </w:r>
      <w:r>
        <w:rPr>
          <w:rFonts w:hint="eastAsia"/>
        </w:rPr>
        <w:t>不能</w:t>
      </w:r>
      <w:r w:rsidRPr="00844B64">
        <w:t>登录</w:t>
      </w:r>
      <w:r>
        <w:rPr>
          <w:rFonts w:hint="eastAsia"/>
        </w:rPr>
        <w:t>，连接超时</w:t>
      </w:r>
    </w:p>
    <w:p w14:paraId="0D09C425" w14:textId="7449D563" w:rsidR="00844B64" w:rsidRDefault="00844B64">
      <w:r w:rsidRPr="00844B64">
        <w:drawing>
          <wp:inline distT="0" distB="0" distL="0" distR="0" wp14:anchorId="6BDD3F21" wp14:editId="21CBD365">
            <wp:extent cx="5220152" cy="701101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957" w14:textId="29F0EC83" w:rsidR="00844B64" w:rsidRDefault="00844B64">
      <w:pPr>
        <w:rPr>
          <w:rFonts w:hint="eastAsia"/>
        </w:rPr>
      </w:pPr>
      <w:r>
        <w:tab/>
      </w:r>
      <w:r>
        <w:rPr>
          <w:rFonts w:hint="eastAsia"/>
        </w:rPr>
        <w:t>受攻击主机查看网络连接情况发现大量处于SYN_RECV的报文</w:t>
      </w:r>
      <w:r w:rsidR="00E86017">
        <w:rPr>
          <w:rFonts w:hint="eastAsia"/>
        </w:rPr>
        <w:t>等待</w:t>
      </w:r>
      <w:r w:rsidR="00E86017" w:rsidRPr="00E86017">
        <w:rPr>
          <w:rFonts w:hint="eastAsia"/>
        </w:rPr>
        <w:t>对连接请求的确认</w:t>
      </w:r>
    </w:p>
    <w:p w14:paraId="4C5F7DD6" w14:textId="1AAE1A0F" w:rsidR="00844B64" w:rsidRDefault="00844B64">
      <w:r w:rsidRPr="00844B64">
        <w:drawing>
          <wp:inline distT="0" distB="0" distL="0" distR="0" wp14:anchorId="58451FF8" wp14:editId="6906E22C">
            <wp:extent cx="5274310" cy="34442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7B55" w14:textId="58CB8000" w:rsidR="00E86017" w:rsidRDefault="00E86017">
      <w:r>
        <w:rPr>
          <w:rFonts w:hint="eastAsia"/>
        </w:rPr>
        <w:t>1.2</w:t>
      </w:r>
    </w:p>
    <w:p w14:paraId="11FA75DE" w14:textId="4FF6480D" w:rsidR="001D7BFB" w:rsidRDefault="001D7BFB">
      <w:pPr>
        <w:rPr>
          <w:rFonts w:hint="eastAsia"/>
        </w:rPr>
      </w:pPr>
      <w:r>
        <w:tab/>
      </w:r>
      <w:r>
        <w:rPr>
          <w:rFonts w:hint="eastAsia"/>
        </w:rPr>
        <w:t>攻击方执行netwox</w:t>
      </w:r>
      <w:r>
        <w:t xml:space="preserve"> </w:t>
      </w:r>
      <w:r>
        <w:rPr>
          <w:rFonts w:hint="eastAsia"/>
        </w:rPr>
        <w:t>78后，发现主机A和主机B之间的telnet登录被迅速关闭</w:t>
      </w:r>
    </w:p>
    <w:p w14:paraId="6B71270E" w14:textId="5A10FD1F" w:rsidR="001D7BFB" w:rsidRDefault="001D7BFB" w:rsidP="001D7BFB">
      <w:pPr>
        <w:jc w:val="center"/>
        <w:rPr>
          <w:rFonts w:hint="eastAsia"/>
        </w:rPr>
      </w:pPr>
      <w:r w:rsidRPr="001D7BFB">
        <w:drawing>
          <wp:inline distT="0" distB="0" distL="0" distR="0" wp14:anchorId="79712CD4" wp14:editId="05D1BB74">
            <wp:extent cx="3086367" cy="281964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571" w14:textId="072B5CAE" w:rsidR="00E86017" w:rsidRDefault="00E86017">
      <w:r>
        <w:lastRenderedPageBreak/>
        <w:tab/>
      </w:r>
      <w:r w:rsidR="001D7BFB">
        <w:rPr>
          <w:noProof/>
        </w:rPr>
        <w:drawing>
          <wp:inline distT="0" distB="0" distL="0" distR="0" wp14:anchorId="1D49DFB8" wp14:editId="361853BC">
            <wp:extent cx="4412362" cy="1196444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2E6" w14:textId="3CAAB338" w:rsidR="00AE7311" w:rsidRDefault="00AE7311" w:rsidP="006B0532">
      <w:r>
        <w:tab/>
      </w:r>
      <w:r>
        <w:rPr>
          <w:rFonts w:hint="eastAsia"/>
        </w:rPr>
        <w:t>使用</w:t>
      </w:r>
      <w:r w:rsidR="006B0532">
        <w:rPr>
          <w:rFonts w:hint="eastAsia"/>
        </w:rPr>
        <w:t>ssh登录</w:t>
      </w:r>
      <w:r>
        <w:rPr>
          <w:rFonts w:hint="eastAsia"/>
        </w:rPr>
        <w:t>，</w:t>
      </w:r>
      <w:r w:rsidR="006B0532">
        <w:rPr>
          <w:rFonts w:hint="eastAsia"/>
        </w:rPr>
        <w:t>效果同上。</w:t>
      </w:r>
    </w:p>
    <w:p w14:paraId="7BAA5151" w14:textId="79EFBA8E" w:rsidR="006B0532" w:rsidRDefault="006B0532" w:rsidP="006B0532">
      <w:r w:rsidRPr="006B0532">
        <w:drawing>
          <wp:inline distT="0" distB="0" distL="0" distR="0" wp14:anchorId="7511F976" wp14:editId="4D9C22CC">
            <wp:extent cx="5273497" cy="2720576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E09A" w14:textId="78C0A39C" w:rsidR="006B0532" w:rsidRDefault="006B0532" w:rsidP="006B0532">
      <w:pPr>
        <w:rPr>
          <w:rFonts w:hint="eastAsia"/>
        </w:rPr>
      </w:pPr>
      <w:r w:rsidRPr="006B0532">
        <w:drawing>
          <wp:inline distT="0" distB="0" distL="0" distR="0" wp14:anchorId="1151964E" wp14:editId="70AB5747">
            <wp:extent cx="5274310" cy="6350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4F39" w14:textId="1E21F71D" w:rsidR="00AE7311" w:rsidRDefault="006C2FDD">
      <w:r>
        <w:rPr>
          <w:rFonts w:hint="eastAsia"/>
        </w:rPr>
        <w:t>1.4</w:t>
      </w:r>
    </w:p>
    <w:p w14:paraId="1811C2D1" w14:textId="1E9E3DF6" w:rsidR="00D666FF" w:rsidRDefault="00D666FF">
      <w:r>
        <w:tab/>
      </w:r>
      <w:r>
        <w:rPr>
          <w:rFonts w:hint="eastAsia"/>
        </w:rPr>
        <w:t>主机A使用telnet连接主机B</w:t>
      </w:r>
    </w:p>
    <w:p w14:paraId="37BBC815" w14:textId="57F4FF49" w:rsidR="00D666FF" w:rsidRDefault="00D666FF">
      <w:pPr>
        <w:rPr>
          <w:rFonts w:hint="eastAsia"/>
        </w:rPr>
      </w:pPr>
      <w:r w:rsidRPr="00D666FF">
        <w:drawing>
          <wp:inline distT="0" distB="0" distL="0" distR="0" wp14:anchorId="6CF26A82" wp14:editId="19DFA2CA">
            <wp:extent cx="5274310" cy="27292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84C" w14:textId="6F9C83A3" w:rsidR="006C2FDD" w:rsidRDefault="006C2FDD">
      <w:r>
        <w:tab/>
      </w:r>
      <w:r w:rsidR="00D666FF">
        <w:rPr>
          <w:rFonts w:hint="eastAsia"/>
        </w:rPr>
        <w:t>通过wireshark观察两主机使用的端口，使用netwox</w:t>
      </w:r>
      <w:r w:rsidR="00D666FF">
        <w:t xml:space="preserve"> </w:t>
      </w:r>
      <w:r w:rsidR="00D666FF">
        <w:rPr>
          <w:rFonts w:hint="eastAsia"/>
        </w:rPr>
        <w:t>40伪造报文如下，内容为“</w:t>
      </w:r>
      <w:r w:rsidR="00D666FF" w:rsidRPr="00D666FF">
        <w:t>Hello World</w:t>
      </w:r>
      <w:r w:rsidR="00D666FF">
        <w:rPr>
          <w:rFonts w:hint="eastAsia"/>
        </w:rPr>
        <w:t>”</w:t>
      </w:r>
    </w:p>
    <w:p w14:paraId="6272E53F" w14:textId="53EC30A6" w:rsidR="00D666FF" w:rsidRDefault="00D666FF">
      <w:pPr>
        <w:rPr>
          <w:rFonts w:hint="eastAsia"/>
        </w:rPr>
      </w:pPr>
      <w:r w:rsidRPr="00D666FF">
        <w:lastRenderedPageBreak/>
        <w:drawing>
          <wp:inline distT="0" distB="0" distL="0" distR="0" wp14:anchorId="271322A7" wp14:editId="753A7901">
            <wp:extent cx="5274310" cy="17602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3901" w14:textId="1D8AEAFF" w:rsidR="00D666FF" w:rsidRDefault="00D666FF">
      <w:r w:rsidRPr="00D666FF">
        <w:drawing>
          <wp:inline distT="0" distB="0" distL="0" distR="0" wp14:anchorId="624E65EA" wp14:editId="11C3F6EA">
            <wp:extent cx="5274310" cy="5664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05A9" w14:textId="7BF48B9A" w:rsidR="00D666FF" w:rsidRDefault="00D666FF">
      <w:pPr>
        <w:rPr>
          <w:rFonts w:hint="eastAsia"/>
        </w:rPr>
      </w:pPr>
      <w:r>
        <w:tab/>
      </w:r>
      <w:r>
        <w:rPr>
          <w:rFonts w:hint="eastAsia"/>
        </w:rPr>
        <w:t>伪造报文被主机B成功接受。</w:t>
      </w:r>
    </w:p>
    <w:p w14:paraId="7E46253E" w14:textId="015D9CFD" w:rsidR="001643AC" w:rsidRDefault="00D666FF">
      <w:pPr>
        <w:rPr>
          <w:rFonts w:hint="eastAsia"/>
        </w:rPr>
      </w:pPr>
      <w:r w:rsidRPr="00D666FF">
        <w:drawing>
          <wp:inline distT="0" distB="0" distL="0" distR="0" wp14:anchorId="7F5C5140" wp14:editId="5EAD8051">
            <wp:extent cx="5274310" cy="29076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6B"/>
    <w:rsid w:val="001643AC"/>
    <w:rsid w:val="001D2806"/>
    <w:rsid w:val="001D7BFB"/>
    <w:rsid w:val="006B0532"/>
    <w:rsid w:val="006C2FDD"/>
    <w:rsid w:val="00844B64"/>
    <w:rsid w:val="00AE7311"/>
    <w:rsid w:val="00B4056B"/>
    <w:rsid w:val="00D666FF"/>
    <w:rsid w:val="00E8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3A00"/>
  <w15:chartTrackingRefBased/>
  <w15:docId w15:val="{CDCDF2C7-2748-45D8-B5D6-93A29804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璐</dc:creator>
  <cp:keywords/>
  <dc:description/>
  <cp:lastModifiedBy>相 璐</cp:lastModifiedBy>
  <cp:revision>2</cp:revision>
  <dcterms:created xsi:type="dcterms:W3CDTF">2020-09-14T02:23:00Z</dcterms:created>
  <dcterms:modified xsi:type="dcterms:W3CDTF">2020-09-14T09:41:00Z</dcterms:modified>
</cp:coreProperties>
</file>