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8C0" w:rsidRPr="0068416B" w:rsidRDefault="00F548C0" w:rsidP="00F548C0">
      <w:pPr>
        <w:autoSpaceDE w:val="0"/>
        <w:autoSpaceDN w:val="0"/>
        <w:adjustRightInd w:val="0"/>
        <w:rPr>
          <w:sz w:val="20"/>
          <w:szCs w:val="20"/>
        </w:rPr>
      </w:pPr>
    </w:p>
    <w:p w:rsidR="00F548C0" w:rsidRPr="0068416B" w:rsidRDefault="00F548C0" w:rsidP="00F548C0">
      <w:pPr>
        <w:autoSpaceDE w:val="0"/>
        <w:autoSpaceDN w:val="0"/>
        <w:adjustRightInd w:val="0"/>
        <w:rPr>
          <w:sz w:val="20"/>
          <w:szCs w:val="20"/>
        </w:rPr>
      </w:pPr>
    </w:p>
    <w:p w:rsidR="00F548C0" w:rsidRPr="0068416B" w:rsidRDefault="00F548C0" w:rsidP="00F548C0">
      <w:pPr>
        <w:autoSpaceDE w:val="0"/>
        <w:autoSpaceDN w:val="0"/>
        <w:adjustRightInd w:val="0"/>
        <w:rPr>
          <w:sz w:val="34"/>
          <w:szCs w:val="28"/>
        </w:rPr>
      </w:pPr>
      <w:smartTag w:uri="urn:schemas-microsoft-com:office:smarttags" w:element="PlaceName">
        <w:r w:rsidRPr="0068416B">
          <w:rPr>
            <w:sz w:val="34"/>
            <w:szCs w:val="28"/>
          </w:rPr>
          <w:t>Imperial</w:t>
        </w:r>
      </w:smartTag>
      <w:r w:rsidRPr="0068416B">
        <w:rPr>
          <w:sz w:val="34"/>
          <w:szCs w:val="28"/>
        </w:rPr>
        <w:t xml:space="preserve"> </w:t>
      </w:r>
      <w:smartTag w:uri="urn:schemas-microsoft-com:office:smarttags" w:element="PlaceType">
        <w:r w:rsidRPr="0068416B">
          <w:rPr>
            <w:sz w:val="34"/>
            <w:szCs w:val="28"/>
          </w:rPr>
          <w:t>College</w:t>
        </w:r>
      </w:smartTag>
      <w:r w:rsidRPr="0068416B">
        <w:rPr>
          <w:sz w:val="34"/>
          <w:szCs w:val="28"/>
        </w:rPr>
        <w:t xml:space="preserve"> </w:t>
      </w:r>
      <w:smartTag w:uri="urn:schemas-microsoft-com:office:smarttags" w:element="place">
        <w:smartTag w:uri="urn:schemas-microsoft-com:office:smarttags" w:element="City">
          <w:r w:rsidRPr="0068416B">
            <w:rPr>
              <w:sz w:val="34"/>
              <w:szCs w:val="28"/>
            </w:rPr>
            <w:t>London</w:t>
          </w:r>
        </w:smartTag>
      </w:smartTag>
    </w:p>
    <w:p w:rsidR="00F548C0" w:rsidRPr="0068416B" w:rsidRDefault="00F548C0" w:rsidP="00F548C0">
      <w:pPr>
        <w:autoSpaceDE w:val="0"/>
        <w:autoSpaceDN w:val="0"/>
        <w:adjustRightInd w:val="0"/>
        <w:rPr>
          <w:sz w:val="34"/>
          <w:szCs w:val="28"/>
        </w:rPr>
      </w:pPr>
    </w:p>
    <w:p w:rsidR="00F548C0" w:rsidRPr="0068416B" w:rsidRDefault="00F548C0" w:rsidP="00F548C0">
      <w:pPr>
        <w:autoSpaceDE w:val="0"/>
        <w:autoSpaceDN w:val="0"/>
        <w:adjustRightInd w:val="0"/>
        <w:rPr>
          <w:sz w:val="34"/>
          <w:szCs w:val="28"/>
        </w:rPr>
      </w:pPr>
      <w:r w:rsidRPr="0068416B">
        <w:rPr>
          <w:sz w:val="34"/>
          <w:szCs w:val="28"/>
        </w:rPr>
        <w:t>Department of Electrical and Electronic Engineering</w:t>
      </w:r>
    </w:p>
    <w:p w:rsidR="00F548C0" w:rsidRPr="0068416B" w:rsidRDefault="00F548C0" w:rsidP="00F548C0">
      <w:pPr>
        <w:autoSpaceDE w:val="0"/>
        <w:autoSpaceDN w:val="0"/>
        <w:adjustRightInd w:val="0"/>
        <w:rPr>
          <w:sz w:val="34"/>
          <w:szCs w:val="28"/>
        </w:rPr>
      </w:pPr>
    </w:p>
    <w:p w:rsidR="00F548C0" w:rsidRPr="0068416B" w:rsidRDefault="00C04E50" w:rsidP="00F548C0">
      <w:pPr>
        <w:autoSpaceDE w:val="0"/>
        <w:autoSpaceDN w:val="0"/>
        <w:adjustRightInd w:val="0"/>
        <w:rPr>
          <w:sz w:val="34"/>
          <w:szCs w:val="28"/>
        </w:rPr>
      </w:pPr>
      <w:r>
        <w:rPr>
          <w:sz w:val="34"/>
          <w:szCs w:val="28"/>
        </w:rPr>
        <w:t xml:space="preserve">Final </w:t>
      </w:r>
      <w:r w:rsidR="00F548C0" w:rsidRPr="0068416B">
        <w:rPr>
          <w:sz w:val="34"/>
          <w:szCs w:val="28"/>
        </w:rPr>
        <w:t xml:space="preserve">Report </w:t>
      </w:r>
      <w:r w:rsidR="00F548C0" w:rsidRPr="0068416B">
        <w:rPr>
          <w:sz w:val="34"/>
          <w:szCs w:val="28"/>
        </w:rPr>
        <w:fldChar w:fldCharType="begin"/>
      </w:r>
      <w:r w:rsidR="00F548C0" w:rsidRPr="0068416B">
        <w:rPr>
          <w:sz w:val="34"/>
          <w:szCs w:val="28"/>
        </w:rPr>
        <w:instrText xml:space="preserve"> DATE  \@ "yyyy"  \* MERGEFORMAT </w:instrText>
      </w:r>
      <w:r w:rsidR="00F548C0" w:rsidRPr="0068416B">
        <w:rPr>
          <w:sz w:val="34"/>
          <w:szCs w:val="28"/>
        </w:rPr>
        <w:fldChar w:fldCharType="separate"/>
      </w:r>
      <w:r w:rsidR="00154F85">
        <w:rPr>
          <w:noProof/>
          <w:sz w:val="34"/>
          <w:szCs w:val="28"/>
        </w:rPr>
        <w:t>2017</w:t>
      </w:r>
      <w:r w:rsidR="00F548C0" w:rsidRPr="0068416B">
        <w:rPr>
          <w:sz w:val="34"/>
          <w:szCs w:val="28"/>
        </w:rPr>
        <w:fldChar w:fldCharType="end"/>
      </w:r>
    </w:p>
    <w:p w:rsidR="00F548C0" w:rsidRPr="0068416B" w:rsidRDefault="00F548C0" w:rsidP="00F548C0">
      <w:pPr>
        <w:autoSpaceDE w:val="0"/>
        <w:autoSpaceDN w:val="0"/>
        <w:adjustRightInd w:val="0"/>
        <w:rPr>
          <w:sz w:val="20"/>
          <w:szCs w:val="20"/>
        </w:rPr>
      </w:pPr>
    </w:p>
    <w:p w:rsidR="00F548C0" w:rsidRPr="0068416B" w:rsidRDefault="00F548C0" w:rsidP="00F548C0">
      <w:pPr>
        <w:autoSpaceDE w:val="0"/>
        <w:autoSpaceDN w:val="0"/>
        <w:adjustRightInd w:val="0"/>
        <w:rPr>
          <w:sz w:val="20"/>
          <w:szCs w:val="20"/>
        </w:rPr>
      </w:pPr>
      <w:r w:rsidRPr="0068416B">
        <w:rPr>
          <w:noProof/>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107950</wp:posOffset>
                </wp:positionV>
                <wp:extent cx="4914900" cy="0"/>
                <wp:effectExtent l="19050" t="22225" r="19050" b="254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6CD70"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38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" strokeweight="2.75pt"/>
            </w:pict>
          </mc:Fallback>
        </mc:AlternateContent>
      </w:r>
    </w:p>
    <w:p w:rsidR="00F548C0" w:rsidRPr="0068416B" w:rsidRDefault="00F548C0" w:rsidP="00F548C0">
      <w:pPr>
        <w:autoSpaceDE w:val="0"/>
        <w:autoSpaceDN w:val="0"/>
        <w:adjustRightInd w:val="0"/>
        <w:rPr>
          <w:sz w:val="20"/>
          <w:szCs w:val="20"/>
        </w:rPr>
      </w:pPr>
    </w:p>
    <w:p w:rsidR="00F548C0" w:rsidRPr="0068416B" w:rsidRDefault="00F548C0" w:rsidP="00F548C0">
      <w:pPr>
        <w:autoSpaceDE w:val="0"/>
        <w:autoSpaceDN w:val="0"/>
        <w:adjustRightInd w:val="0"/>
        <w:rPr>
          <w:sz w:val="20"/>
          <w:szCs w:val="20"/>
        </w:rPr>
      </w:pPr>
    </w:p>
    <w:p w:rsidR="00F548C0" w:rsidRPr="0068416B" w:rsidRDefault="00F548C0" w:rsidP="00F548C0">
      <w:pPr>
        <w:autoSpaceDE w:val="0"/>
        <w:autoSpaceDN w:val="0"/>
        <w:adjustRightInd w:val="0"/>
        <w:rPr>
          <w:sz w:val="20"/>
          <w:szCs w:val="20"/>
        </w:rPr>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rPr>
          <w:i/>
        </w:rPr>
      </w:pPr>
    </w:p>
    <w:p w:rsidR="00F548C0" w:rsidRPr="0068416B" w:rsidRDefault="00F548C0" w:rsidP="00F548C0">
      <w:pPr>
        <w:autoSpaceDE w:val="0"/>
        <w:autoSpaceDN w:val="0"/>
        <w:adjustRightInd w:val="0"/>
        <w:rPr>
          <w:i/>
        </w:rPr>
      </w:pPr>
      <w:r w:rsidRPr="0068416B">
        <w:rPr>
          <w:i/>
        </w:rPr>
        <w:t xml:space="preserve">                   </w:t>
      </w:r>
    </w:p>
    <w:p w:rsidR="00F548C0" w:rsidRPr="0068416B" w:rsidRDefault="00F548C0" w:rsidP="00F548C0">
      <w:pPr>
        <w:autoSpaceDE w:val="0"/>
        <w:autoSpaceDN w:val="0"/>
        <w:adjustRightInd w:val="0"/>
        <w:rPr>
          <w:i/>
        </w:rPr>
      </w:pPr>
    </w:p>
    <w:p w:rsidR="00F548C0" w:rsidRPr="0068416B" w:rsidRDefault="00F548C0" w:rsidP="00F548C0">
      <w:pPr>
        <w:autoSpaceDE w:val="0"/>
        <w:autoSpaceDN w:val="0"/>
        <w:adjustRightInd w:val="0"/>
        <w:rPr>
          <w:i/>
        </w:rPr>
      </w:pPr>
    </w:p>
    <w:p w:rsidR="00F548C0" w:rsidRPr="0068416B" w:rsidRDefault="00F548C0" w:rsidP="00F548C0">
      <w:pPr>
        <w:autoSpaceDE w:val="0"/>
        <w:autoSpaceDN w:val="0"/>
        <w:adjustRightInd w:val="0"/>
        <w:rPr>
          <w:i/>
        </w:rPr>
      </w:pPr>
    </w:p>
    <w:p w:rsidR="00F548C0" w:rsidRPr="0068416B" w:rsidRDefault="00F548C0" w:rsidP="00F548C0">
      <w:pPr>
        <w:autoSpaceDE w:val="0"/>
        <w:autoSpaceDN w:val="0"/>
        <w:adjustRightInd w:val="0"/>
        <w:rPr>
          <w:i/>
        </w:rPr>
      </w:pPr>
    </w:p>
    <w:p w:rsidR="00F548C0" w:rsidRPr="0068416B" w:rsidRDefault="00F548C0" w:rsidP="00F548C0">
      <w:pPr>
        <w:autoSpaceDE w:val="0"/>
        <w:autoSpaceDN w:val="0"/>
        <w:adjustRightInd w:val="0"/>
        <w:rPr>
          <w:i/>
        </w:rPr>
      </w:pPr>
      <w:r w:rsidRPr="0068416B">
        <w:rPr>
          <w:i/>
        </w:rPr>
        <w:t xml:space="preserve">                               </w:t>
      </w: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ind w:left="2160" w:hanging="2160"/>
        <w:rPr>
          <w:b/>
        </w:rPr>
      </w:pPr>
      <w:r w:rsidRPr="0068416B">
        <w:t>Project Title:</w:t>
      </w:r>
      <w:r w:rsidRPr="0068416B">
        <w:rPr>
          <w:b/>
        </w:rPr>
        <w:t xml:space="preserve">  </w:t>
      </w:r>
      <w:r w:rsidRPr="0068416B">
        <w:rPr>
          <w:b/>
        </w:rPr>
        <w:tab/>
        <w:t>Project 1500572 Adaptive Machine Learning for Utilizing Easy Data</w:t>
      </w:r>
    </w:p>
    <w:p w:rsidR="00F548C0" w:rsidRPr="0068416B" w:rsidRDefault="00F548C0" w:rsidP="00F548C0">
      <w:pPr>
        <w:autoSpaceDE w:val="0"/>
        <w:autoSpaceDN w:val="0"/>
        <w:adjustRightInd w:val="0"/>
        <w:rPr>
          <w:b/>
        </w:rPr>
      </w:pPr>
    </w:p>
    <w:p w:rsidR="00F548C0" w:rsidRPr="0068416B" w:rsidRDefault="00F548C0" w:rsidP="00F548C0">
      <w:pPr>
        <w:autoSpaceDE w:val="0"/>
        <w:autoSpaceDN w:val="0"/>
        <w:adjustRightInd w:val="0"/>
        <w:rPr>
          <w:b/>
        </w:rPr>
      </w:pPr>
      <w:r w:rsidRPr="0068416B">
        <w:t>Student:</w:t>
      </w:r>
      <w:r w:rsidRPr="0068416B">
        <w:tab/>
      </w:r>
      <w:r w:rsidRPr="0068416B">
        <w:tab/>
      </w:r>
      <w:r w:rsidRPr="0068416B">
        <w:rPr>
          <w:b/>
        </w:rPr>
        <w:t xml:space="preserve">Xuying Li </w:t>
      </w: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r w:rsidRPr="0068416B">
        <w:t>CID:</w:t>
      </w:r>
      <w:r w:rsidRPr="0068416B">
        <w:tab/>
      </w:r>
      <w:r w:rsidRPr="0068416B">
        <w:tab/>
      </w:r>
      <w:r w:rsidRPr="0068416B">
        <w:tab/>
      </w:r>
      <w:r w:rsidRPr="0068416B">
        <w:rPr>
          <w:b/>
        </w:rPr>
        <w:t>00729537</w:t>
      </w: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rPr>
          <w:i/>
        </w:rPr>
      </w:pPr>
      <w:r w:rsidRPr="0068416B">
        <w:t>Course:</w:t>
      </w:r>
      <w:r w:rsidRPr="0068416B">
        <w:tab/>
      </w:r>
      <w:r w:rsidRPr="0068416B">
        <w:tab/>
      </w:r>
      <w:r w:rsidRPr="0068416B">
        <w:rPr>
          <w:b/>
        </w:rPr>
        <w:t xml:space="preserve">4T </w:t>
      </w:r>
    </w:p>
    <w:p w:rsidR="00F548C0" w:rsidRPr="0068416B" w:rsidRDefault="00F548C0" w:rsidP="00F548C0">
      <w:pPr>
        <w:autoSpaceDE w:val="0"/>
        <w:autoSpaceDN w:val="0"/>
        <w:adjustRightInd w:val="0"/>
      </w:pPr>
    </w:p>
    <w:p w:rsidR="00F548C0" w:rsidRPr="0068416B" w:rsidRDefault="00F548C0" w:rsidP="00F548C0">
      <w:pPr>
        <w:autoSpaceDE w:val="0"/>
        <w:autoSpaceDN w:val="0"/>
        <w:adjustRightInd w:val="0"/>
      </w:pPr>
      <w:r w:rsidRPr="0068416B">
        <w:t xml:space="preserve">Project Supervisor: </w:t>
      </w:r>
      <w:r w:rsidRPr="0068416B">
        <w:tab/>
      </w:r>
      <w:r w:rsidRPr="0068416B">
        <w:rPr>
          <w:b/>
        </w:rPr>
        <w:t>Gyorgy, Andras</w:t>
      </w:r>
    </w:p>
    <w:p w:rsidR="00F548C0" w:rsidRPr="0068416B" w:rsidRDefault="00F548C0" w:rsidP="00F548C0">
      <w:pPr>
        <w:autoSpaceDE w:val="0"/>
        <w:autoSpaceDN w:val="0"/>
        <w:adjustRightInd w:val="0"/>
      </w:pPr>
    </w:p>
    <w:p w:rsidR="00C62ABA" w:rsidRPr="0068416B" w:rsidRDefault="00C62ABA"/>
    <w:p w:rsidR="00F548C0" w:rsidRPr="0068416B" w:rsidRDefault="00F548C0"/>
    <w:p w:rsidR="00F548C0" w:rsidRPr="0068416B" w:rsidRDefault="00F548C0"/>
    <w:p w:rsidR="00F548C0" w:rsidRPr="0068416B" w:rsidRDefault="00F548C0"/>
    <w:p w:rsidR="00367B93" w:rsidRPr="0068416B" w:rsidRDefault="00367B93" w:rsidP="00367B93">
      <w:pPr>
        <w:rPr>
          <w:rFonts w:eastAsia="SimSun"/>
          <w:lang w:val="en-US" w:eastAsia="zh-CN"/>
        </w:rPr>
      </w:pPr>
    </w:p>
    <w:tbl>
      <w:tblPr>
        <w:tblW w:w="9030" w:type="dxa"/>
        <w:tblLook w:val="04A0" w:firstRow="1" w:lastRow="0" w:firstColumn="1" w:lastColumn="0" w:noHBand="0" w:noVBand="1"/>
      </w:tblPr>
      <w:tblGrid>
        <w:gridCol w:w="9030"/>
      </w:tblGrid>
      <w:tr w:rsidR="00367B93" w:rsidRPr="0068416B" w:rsidTr="00367B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7B93" w:rsidRPr="0068416B" w:rsidRDefault="00367B93">
            <w:pPr>
              <w:spacing w:line="0" w:lineRule="atLeast"/>
              <w:rPr>
                <w:rFonts w:eastAsia="SimSun"/>
                <w:lang w:val="en-US"/>
              </w:rPr>
            </w:pPr>
            <w:r w:rsidRPr="0068416B">
              <w:rPr>
                <w:rFonts w:eastAsia="SimSun"/>
                <w:color w:val="000000"/>
                <w:sz w:val="22"/>
                <w:lang w:val="en-US"/>
              </w:rPr>
              <w:t xml:space="preserve">introduction: (overview, structure) </w:t>
            </w:r>
          </w:p>
        </w:tc>
      </w:tr>
      <w:tr w:rsidR="00367B93" w:rsidRPr="0068416B" w:rsidTr="00367B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94B31" w:rsidRPr="0068416B" w:rsidRDefault="001F2A68">
            <w:pPr>
              <w:spacing w:line="0" w:lineRule="atLeast"/>
              <w:rPr>
                <w:rFonts w:eastAsia="SimSun"/>
                <w:color w:val="000000"/>
                <w:sz w:val="22"/>
                <w:lang w:val="en-US"/>
              </w:rPr>
            </w:pPr>
            <w:r>
              <w:rPr>
                <w:rFonts w:eastAsia="SimSun"/>
                <w:color w:val="000000"/>
                <w:sz w:val="22"/>
              </w:rPr>
              <w:t>Machine learning has become an essential part of many application area</w:t>
            </w:r>
            <w:r w:rsidR="00367B93" w:rsidRPr="0068416B">
              <w:rPr>
                <w:rFonts w:eastAsia="SimSun"/>
                <w:color w:val="000000"/>
                <w:sz w:val="22"/>
                <w:lang w:val="en-US"/>
              </w:rPr>
              <w:t xml:space="preserve">—such as problems of advertisement placement, movie recommendation, and node or link prediction in evolving networks—one must make online, real-time decisions and continuously improve performance with the sequential arrival of data. Online machine learning can fulfill these requirements, it can also adapt to a new pattern of data dynamically. </w:t>
            </w:r>
          </w:p>
          <w:p w:rsidR="00594B31" w:rsidRPr="0068416B" w:rsidRDefault="00594B31">
            <w:pPr>
              <w:spacing w:line="0" w:lineRule="atLeast"/>
              <w:rPr>
                <w:rFonts w:eastAsia="SimSun"/>
                <w:color w:val="000000"/>
                <w:sz w:val="22"/>
                <w:lang w:val="en-US"/>
              </w:rPr>
            </w:pPr>
          </w:p>
          <w:p w:rsidR="00EC3575" w:rsidRPr="0068416B" w:rsidRDefault="00367B93">
            <w:pPr>
              <w:spacing w:line="0" w:lineRule="atLeast"/>
              <w:rPr>
                <w:rFonts w:eastAsia="SimSun"/>
                <w:color w:val="000000"/>
                <w:sz w:val="22"/>
                <w:lang w:val="en-US"/>
              </w:rPr>
            </w:pPr>
            <w:r w:rsidRPr="0068416B">
              <w:rPr>
                <w:rFonts w:eastAsia="SimSun"/>
                <w:color w:val="000000"/>
                <w:sz w:val="22"/>
                <w:lang w:val="en-US"/>
              </w:rPr>
              <w:t xml:space="preserve">There are many machine learning algorithms support online learning (e.g. nearest neighbor, Naïve Bayes). Moreover, online machine learning involve prediction and classification. In this project, we focus on online prediction problem and the simplest learning rule: Follow the leader algorithm, as well as online convex optimization of the model. </w:t>
            </w:r>
          </w:p>
          <w:p w:rsidR="00594B31" w:rsidRPr="0068416B" w:rsidRDefault="00594B31">
            <w:pPr>
              <w:spacing w:line="0" w:lineRule="atLeast"/>
              <w:rPr>
                <w:rFonts w:eastAsia="SimSun"/>
                <w:color w:val="000000"/>
                <w:sz w:val="22"/>
                <w:lang w:val="en-US"/>
              </w:rPr>
            </w:pPr>
          </w:p>
          <w:p w:rsidR="00367B93" w:rsidRPr="0068416B" w:rsidRDefault="00367B93">
            <w:pPr>
              <w:spacing w:line="0" w:lineRule="atLeast"/>
              <w:rPr>
                <w:rFonts w:eastAsia="SimSun"/>
                <w:color w:val="000000"/>
                <w:sz w:val="22"/>
                <w:lang w:val="en-US"/>
              </w:rPr>
            </w:pPr>
            <w:r w:rsidRPr="0068416B">
              <w:rPr>
                <w:rFonts w:eastAsia="SimSun"/>
                <w:color w:val="000000"/>
                <w:sz w:val="22"/>
                <w:lang w:val="en-US"/>
              </w:rPr>
              <w:t xml:space="preserve">This report begins by introducing the relevant background to the project, including a brief overview of the basic concept of online prediction problem, follow the leader algorithm and online convex optimization. It then outlines the support material of this project. A mathematical analysis of the project follows. </w:t>
            </w:r>
          </w:p>
          <w:p w:rsidR="00367B93" w:rsidRPr="0068416B" w:rsidRDefault="00367B93">
            <w:pPr>
              <w:spacing w:line="0" w:lineRule="atLeast"/>
              <w:rPr>
                <w:rFonts w:eastAsia="SimSun"/>
                <w:color w:val="000000"/>
                <w:sz w:val="22"/>
                <w:lang w:val="en-US"/>
              </w:rPr>
            </w:pPr>
          </w:p>
          <w:p w:rsidR="00367B93" w:rsidRPr="0068416B" w:rsidRDefault="00367B93">
            <w:pPr>
              <w:spacing w:line="0" w:lineRule="atLeast"/>
              <w:rPr>
                <w:rFonts w:eastAsia="SimSun"/>
                <w:color w:val="000000"/>
                <w:sz w:val="22"/>
                <w:lang w:val="en-US"/>
              </w:rPr>
            </w:pPr>
            <w:r w:rsidRPr="0068416B">
              <w:rPr>
                <w:rFonts w:eastAsia="SimSun"/>
                <w:color w:val="000000"/>
                <w:sz w:val="22"/>
                <w:lang w:val="en-US"/>
              </w:rPr>
              <w:t>Project objectives and main experiment setting is then detailed which include an evaluation plan of the project, after that a timeline and an implementation plan for future work is followed. And lastly a conclusion is drawn summarizing the work have done so far.</w:t>
            </w:r>
          </w:p>
          <w:p w:rsidR="00367B93" w:rsidRPr="0068416B" w:rsidRDefault="00367B93">
            <w:pPr>
              <w:spacing w:line="0" w:lineRule="atLeast"/>
              <w:rPr>
                <w:rFonts w:eastAsia="SimSun"/>
                <w:color w:val="000000"/>
                <w:sz w:val="22"/>
                <w:lang w:val="en-US"/>
              </w:rPr>
            </w:pPr>
          </w:p>
          <w:p w:rsidR="00367B93" w:rsidRPr="0068416B" w:rsidRDefault="00367B93">
            <w:pPr>
              <w:spacing w:line="0" w:lineRule="atLeast"/>
              <w:rPr>
                <w:rFonts w:eastAsia="SimSun"/>
                <w:color w:val="000000"/>
                <w:sz w:val="22"/>
                <w:lang w:val="en-US"/>
              </w:rPr>
            </w:pPr>
            <w:r w:rsidRPr="0068416B">
              <w:rPr>
                <w:rFonts w:eastAsia="SimSun"/>
                <w:color w:val="000000"/>
                <w:sz w:val="22"/>
                <w:lang w:val="en-US"/>
              </w:rPr>
              <w:t xml:space="preserve">In appendix, </w:t>
            </w:r>
            <w:r w:rsidR="00BB04A8">
              <w:rPr>
                <w:rFonts w:eastAsia="SimSun"/>
                <w:color w:val="000000"/>
                <w:sz w:val="22"/>
                <w:lang w:val="en-US"/>
              </w:rPr>
              <w:t xml:space="preserve">project description and </w:t>
            </w:r>
            <w:r w:rsidRPr="0068416B">
              <w:rPr>
                <w:rFonts w:eastAsia="SimSun"/>
                <w:color w:val="000000"/>
                <w:sz w:val="22"/>
                <w:lang w:val="en-US"/>
              </w:rPr>
              <w:t xml:space="preserve">details of various papers and support material have been inserted. </w:t>
            </w:r>
            <w:r w:rsidR="001F2A68">
              <w:rPr>
                <w:rFonts w:eastAsia="SimSun"/>
                <w:color w:val="000000"/>
                <w:sz w:val="22"/>
                <w:lang w:val="en-US"/>
              </w:rPr>
              <w:t xml:space="preserve">The python code for FTL is also included. </w:t>
            </w:r>
            <w:r w:rsidRPr="0068416B">
              <w:rPr>
                <w:rFonts w:eastAsia="SimSun"/>
                <w:color w:val="000000"/>
                <w:sz w:val="22"/>
                <w:lang w:val="en-US"/>
              </w:rPr>
              <w:t xml:space="preserve">      </w:t>
            </w:r>
          </w:p>
        </w:tc>
      </w:tr>
    </w:tbl>
    <w:p w:rsidR="00F548C0" w:rsidRPr="0068416B" w:rsidRDefault="00154F85">
      <w:r>
        <w:rPr>
          <w:rFonts w:ascii="Verdana" w:hAnsi="Verdana"/>
          <w:color w:val="666666"/>
          <w:sz w:val="17"/>
          <w:szCs w:val="17"/>
          <w:shd w:val="clear" w:color="auto" w:fill="FFFFFF"/>
        </w:rPr>
        <w:t>Weather forecasting, predicting stock market trends, and deciding which ads to present on a web page are examples of sequential prediction problems. Online learning is a powerful and popular way of dealing with such problems. An online learning algorithm observes a stream of examples and makes a prediction for each element in the stream. The algorithm receives immediate feedback about each prediction and uses this feedback to improve its accuracy on subsequent predictions. In contrast to statistical machine learning, online learning algorithms don’t make stochastic assumptions about the data they observe, and even handle situations where the data is generated by a malicious adversary. There has been a recent surge of scientific research on online learning algorithms, largely due to their broad applicability to web-scale prediction problems.</w:t>
      </w:r>
      <w:bookmarkStart w:id="0" w:name="_GoBack"/>
      <w:bookmarkEnd w:id="0"/>
    </w:p>
    <w:sectPr w:rsidR="00F548C0" w:rsidRPr="00684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C0"/>
    <w:rsid w:val="00137F13"/>
    <w:rsid w:val="00154F85"/>
    <w:rsid w:val="00163BD7"/>
    <w:rsid w:val="001817D4"/>
    <w:rsid w:val="001F2A68"/>
    <w:rsid w:val="002144CA"/>
    <w:rsid w:val="00346876"/>
    <w:rsid w:val="00367B93"/>
    <w:rsid w:val="003D4975"/>
    <w:rsid w:val="003E6801"/>
    <w:rsid w:val="004336E9"/>
    <w:rsid w:val="004F5697"/>
    <w:rsid w:val="00501FD6"/>
    <w:rsid w:val="0051428C"/>
    <w:rsid w:val="00594B31"/>
    <w:rsid w:val="005D4EE8"/>
    <w:rsid w:val="00671816"/>
    <w:rsid w:val="0068416B"/>
    <w:rsid w:val="007D6460"/>
    <w:rsid w:val="008C0222"/>
    <w:rsid w:val="0092688A"/>
    <w:rsid w:val="0098069D"/>
    <w:rsid w:val="00A100A4"/>
    <w:rsid w:val="00A40414"/>
    <w:rsid w:val="00B662A9"/>
    <w:rsid w:val="00B854B7"/>
    <w:rsid w:val="00BB04A8"/>
    <w:rsid w:val="00C04E50"/>
    <w:rsid w:val="00C62ABA"/>
    <w:rsid w:val="00D023C5"/>
    <w:rsid w:val="00D641AF"/>
    <w:rsid w:val="00EC3575"/>
    <w:rsid w:val="00EF46D3"/>
    <w:rsid w:val="00F548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9E98212F-334D-450D-87DD-A63D8AC8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8C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B93"/>
    <w:rPr>
      <w:color w:val="0000FF"/>
      <w:u w:val="single"/>
    </w:rPr>
  </w:style>
  <w:style w:type="character" w:customStyle="1" w:styleId="apple-converted-space">
    <w:name w:val="apple-converted-space"/>
    <w:basedOn w:val="DefaultParagraphFont"/>
    <w:rsid w:val="00367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263129">
      <w:bodyDiv w:val="1"/>
      <w:marLeft w:val="0"/>
      <w:marRight w:val="0"/>
      <w:marTop w:val="0"/>
      <w:marBottom w:val="0"/>
      <w:divBdr>
        <w:top w:val="none" w:sz="0" w:space="0" w:color="auto"/>
        <w:left w:val="none" w:sz="0" w:space="0" w:color="auto"/>
        <w:bottom w:val="none" w:sz="0" w:space="0" w:color="auto"/>
        <w:right w:val="none" w:sz="0" w:space="0" w:color="auto"/>
      </w:divBdr>
    </w:div>
    <w:div w:id="161324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24FD8EEC</Template>
  <TotalTime>280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Xuying</dc:creator>
  <cp:keywords/>
  <dc:description/>
  <cp:lastModifiedBy>Li, Xuying</cp:lastModifiedBy>
  <cp:revision>12</cp:revision>
  <dcterms:created xsi:type="dcterms:W3CDTF">2017-01-20T14:20:00Z</dcterms:created>
  <dcterms:modified xsi:type="dcterms:W3CDTF">2017-05-22T14:00:00Z</dcterms:modified>
</cp:coreProperties>
</file>