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 RefundLabeling()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' RefundLabeling Macro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ActiveSheet.Range("$A$6:$T$50254").AutoFilter Field:=4, Criteria1:="REFUND"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Range("M49515").Select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Sub XClear()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' XClear Macro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Columns("L:L").Select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Selection.ClearContents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Range("L6").Select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ActiveCell.FormulaR1C1 = "x"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Range("L7").Select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 BlankBatchLabel()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' BlankBatchLabel Macro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ActiveSheet.Range("$A$6:$U$18812").AutoFilter Field:=11, Criteria1:="="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Sub DealerFundLabel()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' DealerFundLabel Macro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Range("D6").Select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ActiveSheet.Range("$A$6:$T$35004").AutoFilter Field:=4, Criteria1:="BRD"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Range("L6").Select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Range("L30017").Select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Selection.End(xlUp).Select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Range("L30017").Select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Sub INSPRO()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' INSPRO Macro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Range("D6").Select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ActiveSheet.Range("$A$6:$T$35004").AutoFilter Field:=4, Criteria1:="INSPRO"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Range("L6").Select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Range("L29842").Select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Selection.End(xlUp).Select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Range("L29842").Select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Sub PMT()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' PMT Macro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Range("D6").Select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ActiveSheet.Range("$A$6:$T$35004").AutoFilter Field:=4, Criteria1:="PMT"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Range("L6").Select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Range("L9").Select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Selection.End(xlUp).Select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Range("L9").Select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Sub BankDeposit()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' BankDeposit Macro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Range("D6").Select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ActiveSheet.Range("$A$6:$T$35004").AutoFilter Field:=4, Criteria1:=Array( 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"AUCT", "AUCT_FEE", "CH13PLAN", "GAP", "GAPPRO", "GARN", "INSPRO", "NCPR", "PAYOFF", _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"PMT", "SERVPRO", "STAXREF", "GAPREF"), Operator:=xlFilterValues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Range("L6").Select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Range("L9").Select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Selection.End(xlUp).Select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Range("L9").Select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Selection.End(xlUp).Select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Range("L9").Select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Sub AuctLabel()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' AuctLabel Macro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ActiveSheet.Range("$A$6:$T$35004").AutoFilter Field:=4, Criteria1:="=AUCT" _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, Operator:=xlOr, Criteria2:="=AUCT_FEE"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Range("L30074").Select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Selection.End(xlUp).Select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Range("L30074").Select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Sub ClearFilter()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' ClearFilter Macro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ActiveSheet.ShowAllData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Range("A30017").Select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Selection.End(xlUp).Select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Range("A7").Select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