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40"/>
        <w:jc w:val="center"/>
      </w:pPr>
      <w:r>
        <w:rPr>
          <w:b/>
          <w:color w:val="1A3C6B"/>
          <w:sz w:val="28"/>
        </w:rPr>
        <w:t>UNIVERSIDAD NACIONAL DE INGENIERÍA</w:t>
      </w:r>
    </w:p>
    <w:p>
      <w:pPr>
        <w:spacing w:before="40" w:after="40"/>
        <w:jc w:val="center"/>
      </w:pPr>
      <w:r>
        <w:rPr>
          <w:b w:val="0"/>
          <w:color w:val="1A3C6B"/>
          <w:sz w:val="20"/>
        </w:rPr>
        <w:t>Facultad de Ingeniería Industrial y de Sistemas</w:t>
      </w:r>
    </w:p>
    <w:p>
      <w:pPr>
        <w:spacing w:after="320"/>
      </w:pPr>
    </w:p>
    <w:p>
      <w:pPr>
        <w:spacing w:before="40" w:after="40"/>
        <w:jc w:val="center"/>
      </w:pPr>
      <w:r>
        <w:rPr>
          <w:b/>
          <w:sz w:val="22"/>
        </w:rPr>
        <w:t>SW609 — Sistemas de Gestión de Base de Datos</w:t>
      </w:r>
    </w:p>
    <w:p>
      <w:pPr>
        <w:spacing w:before="40" w:after="40"/>
        <w:jc w:val="center"/>
      </w:pPr>
      <w:r>
        <w:rPr>
          <w:b/>
          <w:color w:val="C55A11"/>
          <w:sz w:val="20"/>
        </w:rPr>
        <w:t>Práctica Calificada 4 — Informe Resumen Ejecutivo</w:t>
      </w:r>
    </w:p>
    <w:p>
      <w:pPr>
        <w:spacing w:after="480"/>
      </w:pPr>
    </w:p>
    <w:p>
      <w:pPr>
        <w:spacing w:before="40" w:after="40"/>
        <w:jc w:val="center"/>
      </w:pPr>
      <w:r>
        <w:rPr>
          <w:b/>
          <w:color w:val="1A3C6B"/>
          <w:sz w:val="40"/>
        </w:rPr>
        <w:t>Sistema de Gestión de Citas Médicas</w:t>
      </w:r>
    </w:p>
    <w:p>
      <w:pPr>
        <w:spacing w:before="40" w:after="40"/>
        <w:jc w:val="center"/>
      </w:pPr>
      <w:r>
        <w:rPr>
          <w:b/>
          <w:color w:val="C55A11"/>
          <w:sz w:val="30"/>
        </w:rPr>
        <w:t>Clínica "Salud y Vida"</w:t>
      </w:r>
    </w:p>
    <w:p>
      <w:pPr>
        <w:spacing w:after="680"/>
      </w:pPr>
    </w:p>
    <w:p>
      <w:pPr>
        <w:spacing w:after="40"/>
        <w:jc w:val="center"/>
      </w:pPr>
      <w:r>
        <w:rPr>
          <w:b/>
          <w:sz w:val="20"/>
        </w:rPr>
        <w:t xml:space="preserve">Docente: </w:t>
      </w:r>
      <w:r>
        <w:rPr>
          <w:sz w:val="20"/>
        </w:rPr>
        <w:t>Dr. Eric Gustavo Coronel Castillo</w:t>
      </w:r>
    </w:p>
    <w:p>
      <w:pPr>
        <w:spacing w:after="40"/>
        <w:jc w:val="center"/>
      </w:pPr>
      <w:r>
        <w:rPr>
          <w:b/>
          <w:sz w:val="20"/>
        </w:rPr>
        <w:t xml:space="preserve">Curso / Sección: </w:t>
      </w:r>
      <w:r>
        <w:rPr>
          <w:sz w:val="20"/>
        </w:rPr>
        <w:t>SW609 — U</w:t>
      </w:r>
    </w:p>
    <w:p>
      <w:pPr>
        <w:spacing w:after="40"/>
        <w:jc w:val="center"/>
      </w:pPr>
      <w:r>
        <w:rPr>
          <w:b/>
          <w:sz w:val="20"/>
        </w:rPr>
        <w:t xml:space="preserve">Ciclo: </w:t>
      </w:r>
      <w:r>
        <w:rPr>
          <w:sz w:val="20"/>
        </w:rPr>
        <w:t>2026-1</w:t>
      </w:r>
    </w:p>
    <w:p>
      <w:pPr>
        <w:spacing w:after="40"/>
        <w:jc w:val="center"/>
      </w:pPr>
      <w:r>
        <w:rPr>
          <w:b/>
          <w:sz w:val="20"/>
        </w:rPr>
        <w:t xml:space="preserve">Fecha: </w:t>
      </w:r>
      <w:r>
        <w:rPr>
          <w:sz w:val="20"/>
        </w:rPr>
        <w:t>02/07/2026</w:t>
      </w:r>
    </w:p>
    <w:p>
      <w:pPr>
        <w:spacing w:after="600"/>
      </w:pPr>
    </w:p>
    <w:p>
      <w:pPr>
        <w:spacing w:before="40" w:after="40"/>
        <w:jc w:val="center"/>
      </w:pPr>
      <w:r>
        <w:rPr>
          <w:b/>
          <w:color w:val="1A3C6B"/>
          <w:sz w:val="22"/>
        </w:rPr>
        <w:t>Integrantes del Grupo</w:t>
      </w:r>
    </w:p>
    <w:p>
      <w:pPr>
        <w:spacing w:before="40" w:after="40"/>
        <w:jc w:val="center"/>
      </w:pPr>
      <w:r>
        <w:rPr>
          <w:b w:val="0"/>
          <w:sz w:val="20"/>
        </w:rPr>
        <w:t>[Nombre del alumno 1] — Código: [________]</w:t>
      </w:r>
    </w:p>
    <w:p>
      <w:pPr>
        <w:spacing w:before="40" w:after="40"/>
        <w:jc w:val="center"/>
      </w:pPr>
      <w:r>
        <w:rPr>
          <w:b w:val="0"/>
          <w:sz w:val="20"/>
        </w:rPr>
        <w:t>[Nombre del alumno 2] — Código: [________]</w:t>
      </w:r>
    </w:p>
    <w:p>
      <w:pPr>
        <w:spacing w:before="40" w:after="40"/>
        <w:jc w:val="center"/>
      </w:pPr>
      <w:r>
        <w:rPr>
          <w:b w:val="0"/>
          <w:sz w:val="20"/>
        </w:rPr>
        <w:t>[Nombre del alumno 3] — Código: [________]</w:t>
      </w:r>
    </w:p>
    <w:p>
      <w:r>
        <w:br w:type="page"/>
      </w:r>
    </w:p>
    <w:p>
      <w:pPr>
        <w:spacing w:before="0" w:after="20"/>
      </w:pPr>
      <w:r>
        <w:rPr>
          <w:b/>
          <w:color w:val="1A3C6B"/>
          <w:sz w:val="17"/>
        </w:rPr>
        <w:t>1. CASO DE NEGOCIO</w:t>
      </w:r>
    </w:p>
    <w:p>
      <w:pPr>
        <w:spacing w:before="0" w:after="20"/>
        <w:jc w:val="both"/>
      </w:pPr>
      <w:r>
        <w:rPr>
          <w:sz w:val="14"/>
        </w:rPr>
        <w:t>Clínica "Salud y Vida" (Lima) — 4 especialidades, ~5 médicos, ~50 citas/día gestionadas en cuaderno físico. Problemas: empates de horario, sin recordatorios, sin historial, sin reportes. Solución: Oracle 19c (2 esquemas, 5 paquetes PL/SQL, 11 tablas, 5 triggers, 5 vistas, 2 jobs) + Node.js API REST + React SPA. 25 requerimientos en 5 bloques: VAL·SEG·ADM·CON·REP. Fuera del alcance: historia clínica, facturación, app móvil.</w:t>
      </w:r>
    </w:p>
    <w:p>
      <w:pPr>
        <w:spacing w:before="20" w:after="20"/>
      </w:pPr>
      <w:r>
        <w:rPr>
          <w:color w:val="8EA9C8"/>
          <w:sz w:val="7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20"/>
      </w:pPr>
      <w:r>
        <w:rPr>
          <w:b/>
          <w:color w:val="1A3C6B"/>
          <w:sz w:val="17"/>
        </w:rPr>
        <w:t>2. MODELO DE DATOS — 11 TABLAS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rPr>
          <w:trHeight w:val="238" w:hRule="exact"/>
        </w:trPr>
        <w:tc>
          <w:tcPr>
            <w:tcW w:type="dxa" w:w="158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Tabla</w:t>
            </w:r>
          </w:p>
        </w:tc>
        <w:tc>
          <w:tcPr>
            <w:tcW w:type="dxa" w:w="56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Esq.</w:t>
            </w:r>
          </w:p>
        </w:tc>
        <w:tc>
          <w:tcPr>
            <w:tcW w:type="dxa" w:w="158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PK / Secuencia</w:t>
            </w:r>
          </w:p>
        </w:tc>
        <w:tc>
          <w:tcPr>
            <w:tcW w:type="dxa" w:w="3685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Columnas clave</w:t>
            </w:r>
          </w:p>
        </w:tc>
        <w:tc>
          <w:tcPr>
            <w:tcW w:type="dxa" w:w="130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FK hacia</w:t>
            </w:r>
          </w:p>
        </w:tc>
      </w:tr>
      <w:tr>
        <w:trPr>
          <w:trHeight w:val="204" w:hRule="exact"/>
        </w:trPr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ROLES</w:t>
            </w:r>
          </w:p>
        </w:tc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</w:t>
            </w:r>
          </w:p>
        </w:tc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ROL_ID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NOMBRE(UQ) · ESTADO(A/I)</w:t>
            </w:r>
          </w:p>
        </w:tc>
        <w:tc>
          <w:tcPr>
            <w:tcW w:type="dxa" w:w="130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← USUARIOS</w:t>
            </w:r>
          </w:p>
        </w:tc>
      </w:tr>
      <w:tr>
        <w:trPr>
          <w:trHeight w:val="204" w:hRule="exact"/>
        </w:trPr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USUARIOS</w:t>
            </w:r>
          </w:p>
        </w:tc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</w:t>
            </w:r>
          </w:p>
        </w:tc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USUARIO_ID/SEQ_USR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USERNAME(UQ) · PASSWORD_HASH RAW(64) · ROL_ID · MEDICO_ID(null)</w:t>
            </w:r>
          </w:p>
        </w:tc>
        <w:tc>
          <w:tcPr>
            <w:tcW w:type="dxa" w:w="130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→ROLES →APP.MEDICOS</w:t>
            </w:r>
          </w:p>
        </w:tc>
      </w:tr>
      <w:tr>
        <w:trPr>
          <w:trHeight w:val="204" w:hRule="exact"/>
        </w:trPr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SESIONES</w:t>
            </w:r>
          </w:p>
        </w:tc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</w:t>
            </w:r>
          </w:p>
        </w:tc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SESION_ID/IDENTITY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TOKEN(UQ) · FECHA_EXPIRACION · ESTADO(A/E/C)</w:t>
            </w:r>
          </w:p>
        </w:tc>
        <w:tc>
          <w:tcPr>
            <w:tcW w:type="dxa" w:w="130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→USUARIOS</w:t>
            </w:r>
          </w:p>
        </w:tc>
      </w:tr>
      <w:tr>
        <w:trPr>
          <w:trHeight w:val="204" w:hRule="exact"/>
        </w:trPr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AUDITORIA</w:t>
            </w:r>
          </w:p>
        </w:tc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</w:t>
            </w:r>
          </w:p>
        </w:tc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AUDITORIA_ID/SEQ_AUD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TABLA_AFECTADA · OPERACION · DATOS_ANTES CLOB · DATOS_DESPUES CLOB</w:t>
            </w:r>
          </w:p>
        </w:tc>
        <w:tc>
          <w:tcPr>
            <w:tcW w:type="dxa" w:w="130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→USUARIOS</w:t>
            </w:r>
          </w:p>
        </w:tc>
      </w:tr>
      <w:tr>
        <w:trPr>
          <w:trHeight w:val="204" w:hRule="exact"/>
        </w:trPr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ESPECIALIDADES</w:t>
            </w:r>
          </w:p>
        </w:tc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APP</w:t>
            </w:r>
          </w:p>
        </w:tc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ESP_ID/SEQ_ESP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NOMBRE(UQ) · DESCRIPCION · ESTADO</w:t>
            </w:r>
          </w:p>
        </w:tc>
        <w:tc>
          <w:tcPr>
            <w:tcW w:type="dxa" w:w="130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←MEDICOS·CITAS</w:t>
            </w:r>
          </w:p>
        </w:tc>
      </w:tr>
      <w:tr>
        <w:trPr>
          <w:trHeight w:val="204" w:hRule="exact"/>
        </w:trPr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MEDICOS</w:t>
            </w:r>
          </w:p>
        </w:tc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APP</w:t>
            </w:r>
          </w:p>
        </w:tc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MEDICO_ID/SEQ_MED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NRO_COLEGIATURA(UQ) · ESPECIALIDAD_ID · ESTADO</w:t>
            </w:r>
          </w:p>
        </w:tc>
        <w:tc>
          <w:tcPr>
            <w:tcW w:type="dxa" w:w="130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→ESP ←CITAS·HOR·USR</w:t>
            </w:r>
          </w:p>
        </w:tc>
      </w:tr>
      <w:tr>
        <w:trPr>
          <w:trHeight w:val="204" w:hRule="exact"/>
        </w:trPr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HORARIOS_MEDICO</w:t>
            </w:r>
          </w:p>
        </w:tc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APP</w:t>
            </w:r>
          </w:p>
        </w:tc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HORARIO_ID/SEQ_HOR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DIA_SEMANA(1-7) · HORA_INICIO · HORA_FIN · DURACION_CITA_MIN</w:t>
            </w:r>
          </w:p>
        </w:tc>
        <w:tc>
          <w:tcPr>
            <w:tcW w:type="dxa" w:w="130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→MEDICOS</w:t>
            </w:r>
          </w:p>
        </w:tc>
      </w:tr>
      <w:tr>
        <w:trPr>
          <w:trHeight w:val="204" w:hRule="exact"/>
        </w:trPr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PACIENTES</w:t>
            </w:r>
          </w:p>
        </w:tc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APP</w:t>
            </w:r>
          </w:p>
        </w:tc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PACIENTE_ID/SEQ_PAC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DNI(UQ) · NOMBRES · APELLIDOS · FECHA_NAC · ESTADO</w:t>
            </w:r>
          </w:p>
        </w:tc>
        <w:tc>
          <w:tcPr>
            <w:tcW w:type="dxa" w:w="130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←CITAS·NOTIF</w:t>
            </w:r>
          </w:p>
        </w:tc>
      </w:tr>
      <w:tr>
        <w:trPr>
          <w:trHeight w:val="204" w:hRule="exact"/>
        </w:trPr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ESTADOS_CITA</w:t>
            </w:r>
          </w:p>
        </w:tc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APP</w:t>
            </w:r>
          </w:p>
        </w:tc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ESTADO_CITA_ID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1-Pendiente · 2-Confirmada · 3-En Atención · 4-Atendida · 5-Cancelada</w:t>
            </w:r>
          </w:p>
        </w:tc>
        <w:tc>
          <w:tcPr>
            <w:tcW w:type="dxa" w:w="130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←CITAS</w:t>
            </w:r>
          </w:p>
        </w:tc>
      </w:tr>
      <w:tr>
        <w:trPr>
          <w:trHeight w:val="204" w:hRule="exact"/>
        </w:trPr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</w:t>
            </w:r>
          </w:p>
        </w:tc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APP</w:t>
            </w:r>
          </w:p>
        </w:tc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CITA_ID/SEQ_CITAS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MEDICO_ID · PACIENTE_ID · ESP_ID · FECHA_CITA · HORA_INI/FIN · ESTADO_CITA_ID · USUARIO_CREACION(FK cruzada SEG)</w:t>
            </w:r>
          </w:p>
        </w:tc>
        <w:tc>
          <w:tcPr>
            <w:tcW w:type="dxa" w:w="130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→todo</w:t>
            </w:r>
          </w:p>
        </w:tc>
      </w:tr>
      <w:tr>
        <w:trPr>
          <w:trHeight w:val="204" w:hRule="exact"/>
        </w:trPr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NOTIFICACIONES</w:t>
            </w:r>
          </w:p>
        </w:tc>
        <w:tc>
          <w:tcPr>
            <w:tcW w:type="dxa" w:w="56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APP</w:t>
            </w:r>
          </w:p>
        </w:tc>
        <w:tc>
          <w:tcPr>
            <w:tcW w:type="dxa" w:w="158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NOTIF_ID/SEQ_NOT</w:t>
            </w:r>
          </w:p>
        </w:tc>
        <w:tc>
          <w:tcPr>
            <w:tcW w:type="dxa" w:w="368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CITA_ID · TIPO(CONFIRM/CANCEL/RECORD/REPROG) · LEIDA(S/N)</w:t>
            </w:r>
          </w:p>
        </w:tc>
        <w:tc>
          <w:tcPr>
            <w:tcW w:type="dxa" w:w="130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→CITAS·PACIENTES</w:t>
            </w:r>
          </w:p>
        </w:tc>
      </w:tr>
    </w:tbl>
    <w:p>
      <w:pPr>
        <w:spacing w:before="0" w:after="0"/>
      </w:pPr>
    </w:p>
    <w:p>
      <w:pPr>
        <w:spacing w:before="80" w:after="20"/>
      </w:pPr>
      <w:r>
        <w:rPr>
          <w:b/>
          <w:color w:val="1A3C6B"/>
          <w:sz w:val="17"/>
        </w:rPr>
        <w:t>3. ÍNDICES (6 justificados)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rPr>
          <w:trHeight w:val="238" w:hRule="exact"/>
        </w:trPr>
        <w:tc>
          <w:tcPr>
            <w:tcW w:type="dxa" w:w="2268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Índice</w:t>
            </w:r>
          </w:p>
        </w:tc>
        <w:tc>
          <w:tcPr>
            <w:tcW w:type="dxa" w:w="198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Columnas</w:t>
            </w:r>
          </w:p>
        </w:tc>
        <w:tc>
          <w:tcPr>
            <w:tcW w:type="dxa" w:w="4479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Optimiza</w:t>
            </w:r>
          </w:p>
        </w:tc>
      </w:tr>
      <w:tr>
        <w:trPr>
          <w:trHeight w:val="204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IDX_CITAS_MEDICO_FECHA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MEDICO_ID, FECHA_CITA</w:t>
            </w:r>
          </w:p>
        </w:tc>
        <w:tc>
          <w:tcPr>
            <w:tcW w:type="dxa" w:w="447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VAL01 disponibilidad · CON02 agenda diaria</w:t>
            </w:r>
          </w:p>
        </w:tc>
      </w:tr>
      <w:tr>
        <w:trPr>
          <w:trHeight w:val="204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IDX_CITAS_PACIENTE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PACIENTE_ID</w:t>
            </w:r>
          </w:p>
        </w:tc>
        <w:tc>
          <w:tcPr>
            <w:tcW w:type="dxa" w:w="447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CON03 historial del paciente</w:t>
            </w:r>
          </w:p>
        </w:tc>
      </w:tr>
      <w:tr>
        <w:trPr>
          <w:trHeight w:val="204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IDX_CITAS_ESTADO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ESTADO_CITA_ID</w:t>
            </w:r>
          </w:p>
        </w:tc>
        <w:tc>
          <w:tcPr>
            <w:tcW w:type="dxa" w:w="447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CON05 filtro por estado · REP03 cancelaciones</w:t>
            </w:r>
          </w:p>
        </w:tc>
      </w:tr>
      <w:tr>
        <w:trPr>
          <w:trHeight w:val="204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IDX_PACIENTES_DNI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DNI</w:t>
            </w:r>
          </w:p>
        </w:tc>
        <w:tc>
          <w:tcPr>
            <w:tcW w:type="dxa" w:w="447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ADM01 búsqueda rápida en recepción</w:t>
            </w:r>
          </w:p>
        </w:tc>
      </w:tr>
      <w:tr>
        <w:trPr>
          <w:trHeight w:val="204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IDX_HORARIOS_DIA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DIA_SEMANA</w:t>
            </w:r>
          </w:p>
        </w:tc>
        <w:tc>
          <w:tcPr>
            <w:tcW w:type="dxa" w:w="447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CON01 franjas libres del médico</w:t>
            </w:r>
          </w:p>
        </w:tc>
      </w:tr>
      <w:tr>
        <w:trPr>
          <w:trHeight w:val="204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IDX_AUDITORIA_USUARIO</w:t>
            </w:r>
          </w:p>
        </w:tc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USUARIO_ID</w:t>
            </w:r>
          </w:p>
        </w:tc>
        <w:tc>
          <w:tcPr>
            <w:tcW w:type="dxa" w:w="447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SEG05 filtro de auditoría por actor</w:t>
            </w:r>
          </w:p>
        </w:tc>
      </w:tr>
    </w:tbl>
    <w:p>
      <w:pPr>
        <w:spacing w:before="0" w:after="0"/>
      </w:pPr>
    </w:p>
    <w:p>
      <w:pPr>
        <w:spacing w:before="20" w:after="20"/>
      </w:pPr>
      <w:r>
        <w:rPr>
          <w:color w:val="8EA9C8"/>
          <w:sz w:val="7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20"/>
      </w:pPr>
      <w:r>
        <w:rPr>
          <w:b/>
          <w:color w:val="1A3C6B"/>
          <w:sz w:val="17"/>
        </w:rPr>
        <w:t>4. ORGANIZACIÓN DE ESQUEMAS — MÍNIMO PRIVILEGIO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rPr>
          <w:trHeight w:val="238" w:hRule="exact"/>
        </w:trPr>
        <w:tc>
          <w:tcPr>
            <w:tcW w:type="dxa" w:w="141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</w:r>
          </w:p>
        </w:tc>
        <w:tc>
          <w:tcPr>
            <w:tcW w:type="dxa" w:w="4252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SEG_CLINICA — Seguridad e Identidad</w:t>
            </w:r>
          </w:p>
        </w:tc>
        <w:tc>
          <w:tcPr>
            <w:tcW w:type="dxa" w:w="306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APP_CLINICA — Lógica de Negocio</w:t>
            </w:r>
          </w:p>
        </w:tc>
      </w:tr>
      <w:tr>
        <w:trPr>
          <w:trHeight w:val="215" w:hRule="exact"/>
        </w:trP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Tablas</w:t>
            </w:r>
          </w:p>
        </w:tc>
        <w:tc>
          <w:tcPr>
            <w:tcW w:type="dxa" w:w="425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ROLES · USUARIOS · SESIONES · AUDITORIA</w:t>
            </w:r>
          </w:p>
        </w:tc>
        <w:tc>
          <w:tcPr>
            <w:tcW w:type="dxa" w:w="306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ESPECIALIDADES · MEDICOS · HORARIOS_MEDICO · PACIENTES · ESTADOS_CITA · CITAS · NOTIFICACIONES</w:t>
            </w:r>
          </w:p>
        </w:tc>
      </w:tr>
      <w:tr>
        <w:trPr>
          <w:trHeight w:val="215" w:hRule="exact"/>
        </w:trP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Paquetes</w:t>
            </w:r>
          </w:p>
        </w:tc>
        <w:tc>
          <w:tcPr>
            <w:tcW w:type="dxa" w:w="425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PKG_SEGURIDAD</w:t>
            </w:r>
          </w:p>
        </w:tc>
        <w:tc>
          <w:tcPr>
            <w:tcW w:type="dxa" w:w="306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PKG_VALOR · PKG_ADMINISTRACION · PKG_CONSULTAS · PKG_REPORTES</w:t>
            </w:r>
          </w:p>
        </w:tc>
      </w:tr>
      <w:tr>
        <w:trPr>
          <w:trHeight w:val="215" w:hRule="exact"/>
        </w:trP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Vistas</w:t>
            </w:r>
          </w:p>
        </w:tc>
        <w:tc>
          <w:tcPr>
            <w:tcW w:type="dxa" w:w="425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VW_USUARIOS_ACTIVOS (oculta PASSWORD_HASH)</w:t>
            </w:r>
          </w:p>
        </w:tc>
        <w:tc>
          <w:tcPr>
            <w:tcW w:type="dxa" w:w="306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VW_AGENDA_DIARIA · VW_HISTORIAL_PACIENTE · VW_DISPONIBILIDAD_MEDICO · VW_RESUMEN_CITAS</w:t>
            </w:r>
          </w:p>
        </w:tc>
      </w:tr>
      <w:tr>
        <w:trPr>
          <w:trHeight w:val="215" w:hRule="exact"/>
        </w:trP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Jobs</w:t>
            </w:r>
          </w:p>
        </w:tc>
        <w:tc>
          <w:tcPr>
            <w:tcW w:type="dxa" w:w="425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JOB_EXPIRAR_SESIONES (c/30 min → ESTADO=E)</w:t>
            </w:r>
          </w:p>
        </w:tc>
        <w:tc>
          <w:tcPr>
            <w:tcW w:type="dxa" w:w="306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JOB_RECORDATORIOS_24H (cada hora → SP_PROCESAR_RECORDATORIOS)</w:t>
            </w:r>
          </w:p>
        </w:tc>
      </w:tr>
      <w:tr>
        <w:trPr>
          <w:trHeight w:val="215" w:hRule="exact"/>
        </w:trP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GRANTs</w:t>
            </w:r>
          </w:p>
        </w:tc>
        <w:tc>
          <w:tcPr>
            <w:tcW w:type="dxa" w:w="425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REFERENCES ON APP.MEDICOS (FK cruzada USUARIOS.MEDICO_ID)</w:t>
            </w:r>
          </w:p>
        </w:tc>
        <w:tc>
          <w:tcPr>
            <w:tcW w:type="dxa" w:w="306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EXECUTE ON PKG_SEGURIDAD · SELECT/INSERT/UPDATE/DELETE en USUARIOS/ROLES/AUDITORIA/SESIONES</w:t>
            </w:r>
          </w:p>
        </w:tc>
      </w:tr>
      <w:tr>
        <w:trPr>
          <w:trHeight w:val="215" w:hRule="exact"/>
        </w:trPr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Sinónimos</w:t>
            </w:r>
          </w:p>
        </w:tc>
        <w:tc>
          <w:tcPr>
            <w:tcW w:type="dxa" w:w="425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—</w:t>
            </w:r>
          </w:p>
        </w:tc>
        <w:tc>
          <w:tcPr>
            <w:tcW w:type="dxa" w:w="306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ROLES·USUARIOS·SESIONES·AUDITORIA (acceso transparente sin prefijo de esquema)</w:t>
            </w:r>
          </w:p>
        </w:tc>
      </w:tr>
    </w:tbl>
    <w:p>
      <w:pPr>
        <w:spacing w:before="0" w:after="0"/>
      </w:pPr>
    </w:p>
    <w:p>
      <w:pPr>
        <w:spacing w:before="20" w:after="20"/>
      </w:pPr>
      <w:r>
        <w:rPr>
          <w:color w:val="8EA9C8"/>
          <w:sz w:val="7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20"/>
      </w:pPr>
      <w:r>
        <w:rPr>
          <w:b/>
          <w:color w:val="1A3C6B"/>
          <w:sz w:val="17"/>
        </w:rPr>
        <w:t>5. PAQUETES PL/SQL — 5 PAQUETES · 25 REQUERIMIENTOS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rPr>
          <w:trHeight w:val="238" w:hRule="exact"/>
        </w:trPr>
        <w:tc>
          <w:tcPr>
            <w:tcW w:type="dxa" w:w="198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Paquete</w:t>
            </w:r>
          </w:p>
        </w:tc>
        <w:tc>
          <w:tcPr>
            <w:tcW w:type="dxa" w:w="96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Reqs</w:t>
            </w:r>
          </w:p>
        </w:tc>
        <w:tc>
          <w:tcPr>
            <w:tcW w:type="dxa" w:w="4762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Subprogramas principales</w:t>
            </w:r>
          </w:p>
        </w:tc>
        <w:tc>
          <w:tcPr>
            <w:tcW w:type="dxa" w:w="113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Técnica destacada</w:t>
            </w:r>
          </w:p>
        </w:tc>
      </w:tr>
      <w:tr>
        <w:trPr>
          <w:trHeight w:val="226" w:hRule="exact"/>
        </w:trPr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PKG_SEGURIDAD (SEG)</w:t>
            </w:r>
          </w:p>
        </w:tc>
        <w:tc>
          <w:tcPr>
            <w:tcW w:type="dxa" w:w="96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SEG01-05</w:t>
            </w:r>
          </w:p>
        </w:tc>
        <w:tc>
          <w:tcPr>
            <w:tcW w:type="dxa" w:w="476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FN_HASH_PASSWORD · FN_AUTENTICAR · SP_CREAR_SESION · SP_CERRAR_SESION · FN_VALIDAR_ROL · FN_VALIDAR_TOKEN_SESION · SP_REGISTRAR_AUDITORIA · FN_LISTAR_AUDITORIA/USUARIOS/ROLES</w:t>
            </w:r>
          </w:p>
        </w:tc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DBMS_CRYPTO SHA-256 + RANDOMBYTES(32)</w:t>
            </w:r>
          </w:p>
        </w:tc>
      </w:tr>
      <w:tr>
        <w:trPr>
          <w:trHeight w:val="226" w:hRule="exact"/>
        </w:trPr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PKG_VALOR (APP)</w:t>
            </w:r>
          </w:p>
        </w:tc>
        <w:tc>
          <w:tcPr>
            <w:tcW w:type="dxa" w:w="96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VAL01-05</w:t>
            </w:r>
          </w:p>
        </w:tc>
        <w:tc>
          <w:tcPr>
            <w:tcW w:type="dxa" w:w="476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FN_VERIFICAR_DISPONIBILIDAD · SP_AGENDAR_CITA · SP_CANCELAR_CITA · SP_REPROGRAMAR_CITA · SP_PROCESAR_RECORDATORIOS</w:t>
            </w:r>
          </w:p>
        </w:tc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FOR UPDATE NOWAIT · SAVEPOINT/ROLLBACK TO</w:t>
            </w:r>
          </w:p>
        </w:tc>
      </w:tr>
      <w:tr>
        <w:trPr>
          <w:trHeight w:val="226" w:hRule="exact"/>
        </w:trPr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PKG_ADMINISTRACION (APP)</w:t>
            </w:r>
          </w:p>
        </w:tc>
        <w:tc>
          <w:tcPr>
            <w:tcW w:type="dxa" w:w="96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ADM01-05</w:t>
            </w:r>
          </w:p>
        </w:tc>
        <w:tc>
          <w:tcPr>
            <w:tcW w:type="dxa" w:w="476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SP_GESTIONAR_PACIENTE(I/U) · SP_GESTIONAR_MEDICO(I/U) · SP_GESTIONAR_ESPECIALIDAD(I/U) · SP_GESTIONAR_HORARIO(I/U) · SP_GESTIONAR_USUARIO(I/U)</w:t>
            </w:r>
          </w:p>
        </w:tc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Valida solapamiento horarios · hash automático</w:t>
            </w:r>
          </w:p>
        </w:tc>
      </w:tr>
      <w:tr>
        <w:trPr>
          <w:trHeight w:val="226" w:hRule="exact"/>
        </w:trPr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PKG_CONSULTAS (APP)</w:t>
            </w:r>
          </w:p>
        </w:tc>
        <w:tc>
          <w:tcPr>
            <w:tcW w:type="dxa" w:w="96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CON01-05</w:t>
            </w:r>
          </w:p>
        </w:tc>
        <w:tc>
          <w:tcPr>
            <w:tcW w:type="dxa" w:w="476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FN_OBTENER_FRANJAS_LIBRES · FN_AGENDA_DIARIA · FN_HISTORIAL_PACIENTE · FN_CITAS_POR_ESPECIALIDAD · FN_CITAS_POR_ESTADO · FN_BUSCAR_PACIENTE · FN_LISTAR_MEDICOS/ESP/HORARIOS/ESTADOS/NOTIFICACIONES</w:t>
            </w:r>
          </w:p>
        </w:tc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CONNECT BY LEVEL — slots sin tabla auxiliar</w:t>
            </w:r>
          </w:p>
        </w:tc>
      </w:tr>
      <w:tr>
        <w:trPr>
          <w:trHeight w:val="226" w:hRule="exact"/>
        </w:trPr>
        <w:tc>
          <w:tcPr>
            <w:tcW w:type="dxa" w:w="198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PKG_REPORTES (APP)</w:t>
            </w:r>
          </w:p>
        </w:tc>
        <w:tc>
          <w:tcPr>
            <w:tcW w:type="dxa" w:w="96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REP01-05</w:t>
            </w:r>
          </w:p>
        </w:tc>
        <w:tc>
          <w:tcPr>
            <w:tcW w:type="dxa" w:w="476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FN_RPT_CITAS_POR_MEDICO · FN_RPT_CITAS_POR_ESPECIALIDAD · FN_RPT_CANCELACIONES · FN_RPT_CANCEL_POR_MEDICO · FN_RPT_CANCEL_POR_PACIENTE · FN_RPT_PACIENTES_ATENDIDOS · FN_RPT_OCUPACION_HORARIA</w:t>
            </w:r>
          </w:p>
        </w:tc>
        <w:tc>
          <w:tcPr>
            <w:tcW w:type="dxa" w:w="113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GROUP BY + CASE NUEVO vs RECURRENTE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0" w:after="20"/>
      </w:pPr>
      <w:r>
        <w:rPr>
          <w:b/>
          <w:color w:val="1A3C6B"/>
          <w:sz w:val="17"/>
        </w:rPr>
        <w:t>6. TRIGGERS, VISTAS Y JOBS (5+5+2)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rPr>
          <w:trHeight w:val="238" w:hRule="exact"/>
        </w:trPr>
        <w:tc>
          <w:tcPr>
            <w:tcW w:type="dxa" w:w="2268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Objeto</w:t>
            </w:r>
          </w:p>
        </w:tc>
        <w:tc>
          <w:tcPr>
            <w:tcW w:type="dxa" w:w="2268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Tipo / Evento</w:t>
            </w:r>
          </w:p>
        </w:tc>
        <w:tc>
          <w:tcPr>
            <w:tcW w:type="dxa" w:w="4195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Acción</w:t>
            </w:r>
          </w:p>
        </w:tc>
      </w:tr>
      <w:tr>
        <w:trPr>
          <w:trHeight w:val="209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TRG_IMPEDIR_EMPATE_CITA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COMPOUND BEFORE STMT+ROW en CITAS (INSERT/UPDATE)</w:t>
            </w:r>
          </w:p>
        </w:tc>
        <w:tc>
          <w:tcPr>
            <w:tcW w:type="dxa" w:w="419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Colección PL/SQL acumula franjas → detecta solapamiento → RAISE ORA-20002. Evita mutating table error.</w:t>
            </w:r>
          </w:p>
        </w:tc>
      </w:tr>
      <w:tr>
        <w:trPr>
          <w:trHeight w:val="209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TRG_AUDITORIA_CITAS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AFTER INSERT|UPDATE|DELETE en CITAS</w:t>
            </w:r>
          </w:p>
        </w:tc>
        <w:tc>
          <w:tcPr>
            <w:tcW w:type="dxa" w:w="419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SP_REGISTRAR_AUDITORIA con :OLD/:NEW en JSON. Cubre SEG05 completo.</w:t>
            </w:r>
          </w:p>
        </w:tc>
      </w:tr>
      <w:tr>
        <w:trPr>
          <w:trHeight w:val="209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TRG_AUDITORIA_PACIENTES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AFTER INSERT|UPDATE|DELETE en PACIENTES</w:t>
            </w:r>
          </w:p>
        </w:tc>
        <w:tc>
          <w:tcPr>
            <w:tcW w:type="dxa" w:w="419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Misma lógica de auditoría automática para datos de pacientes.</w:t>
            </w:r>
          </w:p>
        </w:tc>
      </w:tr>
      <w:tr>
        <w:trPr>
          <w:trHeight w:val="209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TRG_FECHA_MODIFICACION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BEFORE UPDATE en CITAS</w:t>
            </w:r>
          </w:p>
        </w:tc>
        <w:tc>
          <w:tcPr>
            <w:tcW w:type="dxa" w:w="419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Actualiza FECHA_MODIFICACION = SYSTIMESTAMP automáticamente.</w:t>
            </w:r>
          </w:p>
        </w:tc>
      </w:tr>
      <w:tr>
        <w:trPr>
          <w:trHeight w:val="209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TRG_SEQ_CITA_ID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BEFORE INSERT en CITAS</w:t>
            </w:r>
          </w:p>
        </w:tc>
        <w:tc>
          <w:tcPr>
            <w:tcW w:type="dxa" w:w="419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Asigna CITA_ID desde SEQ_CITAS si el paquete no lo asignó previamente.</w:t>
            </w:r>
          </w:p>
        </w:tc>
      </w:tr>
      <w:tr>
        <w:trPr>
          <w:trHeight w:val="209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VW_AGENDA_DIARIA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Vista APP_CLINICA</w:t>
            </w:r>
          </w:p>
        </w:tc>
        <w:tc>
          <w:tcPr>
            <w:tcW w:type="dxa" w:w="419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 del día con médico, paciente y estado. Base de la pantalla principal (CON02).</w:t>
            </w:r>
          </w:p>
        </w:tc>
      </w:tr>
      <w:tr>
        <w:trPr>
          <w:trHeight w:val="209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VW_HISTORIAL_PACIENTE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Vista APP_CLINICA</w:t>
            </w:r>
          </w:p>
        </w:tc>
        <w:tc>
          <w:tcPr>
            <w:tcW w:type="dxa" w:w="419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Historial completo por paciente ORDER BY FECHA_CITA DESC (CON03).</w:t>
            </w:r>
          </w:p>
        </w:tc>
      </w:tr>
      <w:tr>
        <w:trPr>
          <w:trHeight w:val="209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VW_DISPONIBILIDAD_MEDICO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Vista APP_CLINICA</w:t>
            </w:r>
          </w:p>
        </w:tc>
        <w:tc>
          <w:tcPr>
            <w:tcW w:type="dxa" w:w="419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Franjas del horario del médico cruzadas con citas activas.</w:t>
            </w:r>
          </w:p>
        </w:tc>
      </w:tr>
      <w:tr>
        <w:trPr>
          <w:trHeight w:val="209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VW_RESUMEN_CITAS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Vista APP_CLINICA</w:t>
            </w:r>
          </w:p>
        </w:tc>
        <w:tc>
          <w:tcPr>
            <w:tcW w:type="dxa" w:w="419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Totales por médico: total, atendidas, canceladas, pendientes.</w:t>
            </w:r>
          </w:p>
        </w:tc>
      </w:tr>
      <w:tr>
        <w:trPr>
          <w:trHeight w:val="209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VW_USUARIOS_ACTIVOS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Vista SEG_CLINICA</w:t>
            </w:r>
          </w:p>
        </w:tc>
        <w:tc>
          <w:tcPr>
            <w:tcW w:type="dxa" w:w="419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Usuarios activos sin exponer PASSWORD_HASH. Principio de mínimo privilegio.</w:t>
            </w:r>
          </w:p>
        </w:tc>
      </w:tr>
      <w:tr>
        <w:trPr>
          <w:trHeight w:val="209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JOB_RECORDATORIOS_24H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DBMS_SCHEDULER · FREQ=HOURLY</w:t>
            </w:r>
          </w:p>
        </w:tc>
        <w:tc>
          <w:tcPr>
            <w:tcW w:type="dxa" w:w="419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Llama SP_PROCESAR_RECORDATORIOS. Inserta RECORDATORIO para citas del día siguiente sin duplicar.</w:t>
            </w:r>
          </w:p>
        </w:tc>
      </w:tr>
      <w:tr>
        <w:trPr>
          <w:trHeight w:val="209" w:hRule="exact"/>
        </w:trPr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JOB_EXPIRAR_SESIONES</w:t>
            </w:r>
          </w:p>
        </w:tc>
        <w:tc>
          <w:tcPr>
            <w:tcW w:type="dxa" w:w="226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DBMS_SCHEDULER · c/30 min</w:t>
            </w:r>
          </w:p>
        </w:tc>
        <w:tc>
          <w:tcPr>
            <w:tcW w:type="dxa" w:w="419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Marca SESIONES como ESTADO=E donde FECHA_EXPIRACION &lt; SYSDATE.</w:t>
            </w:r>
          </w:p>
        </w:tc>
      </w:tr>
    </w:tbl>
    <w:p>
      <w:pPr>
        <w:spacing w:before="0" w:after="0"/>
      </w:pPr>
    </w:p>
    <w:p>
      <w:pPr>
        <w:spacing w:before="20" w:after="20"/>
      </w:pPr>
      <w:r>
        <w:rPr>
          <w:color w:val="8EA9C8"/>
          <w:sz w:val="7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20"/>
      </w:pPr>
      <w:r>
        <w:rPr>
          <w:b/>
          <w:color w:val="1A3C6B"/>
          <w:sz w:val="17"/>
        </w:rPr>
        <w:t>7. SEGURIDAD E INTEGRIDAD — 10 MECANISMOS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rPr>
          <w:trHeight w:val="238" w:hRule="exact"/>
        </w:trPr>
        <w:tc>
          <w:tcPr>
            <w:tcW w:type="dxa" w:w="215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Mecanismo</w:t>
            </w:r>
          </w:p>
        </w:tc>
        <w:tc>
          <w:tcPr>
            <w:tcW w:type="dxa" w:w="6066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Implementación Oracle</w:t>
            </w:r>
          </w:p>
        </w:tc>
        <w:tc>
          <w:tcPr>
            <w:tcW w:type="dxa" w:w="62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Req.</w:t>
            </w:r>
          </w:p>
        </w:tc>
      </w:tr>
      <w:tr>
        <w:trPr>
          <w:trHeight w:val="209" w:hRule="exact"/>
        </w:trP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Hash SHA-256</w:t>
            </w:r>
          </w:p>
        </w:tc>
        <w:tc>
          <w:tcPr>
            <w:tcW w:type="dxa" w:w="6066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DBMS_CRYPTO.HASH(UTL_I18N.STRING_TO_RAW(pwd), HASH_SH256) → RAW(64) en USUARIOS.PASSWORD_HASH</w:t>
            </w:r>
          </w:p>
        </w:tc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SEG01</w:t>
            </w:r>
          </w:p>
        </w:tc>
      </w:tr>
      <w:tr>
        <w:trPr>
          <w:trHeight w:val="209" w:hRule="exact"/>
        </w:trP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Tokens de sesión</w:t>
            </w:r>
          </w:p>
        </w:tc>
        <w:tc>
          <w:tcPr>
            <w:tcW w:type="dxa" w:w="6066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DBMS_CRYPTO.RANDOMBYTES(32) → RAWTOHEX → VARCHAR2(64). Expiran SYSTIMESTAMP+12h</w:t>
            </w:r>
          </w:p>
        </w:tc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SEG04</w:t>
            </w:r>
          </w:p>
        </w:tc>
      </w:tr>
      <w:tr>
        <w:trPr>
          <w:trHeight w:val="209" w:hRule="exact"/>
        </w:trP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Roles diferenciados</w:t>
            </w:r>
          </w:p>
        </w:tc>
        <w:tc>
          <w:tcPr>
            <w:tcW w:type="dxa" w:w="6066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ADMINISTRADOR / RECEPCIONISTA / MEDICO. FN_VALIDAR_ROL verifica en cada operación sensible</w:t>
            </w:r>
          </w:p>
        </w:tc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SEG02</w:t>
            </w:r>
          </w:p>
        </w:tc>
      </w:tr>
      <w:tr>
        <w:trPr>
          <w:trHeight w:val="209" w:hRule="exact"/>
        </w:trP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Médico → su agenda</w:t>
            </w:r>
          </w:p>
        </w:tc>
        <w:tc>
          <w:tcPr>
            <w:tcW w:type="dxa" w:w="6066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Backend verifica MEDICO_ID del token = MEDICO_ID del parámetro (server.js línea 573)</w:t>
            </w:r>
          </w:p>
        </w:tc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SEG03</w:t>
            </w:r>
          </w:p>
        </w:tc>
      </w:tr>
      <w:tr>
        <w:trPr>
          <w:trHeight w:val="209" w:hRule="exact"/>
        </w:trP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Auditoría automática</w:t>
            </w:r>
          </w:p>
        </w:tc>
        <w:tc>
          <w:tcPr>
            <w:tcW w:type="dxa" w:w="6066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TRG_AUDITORIA_CITAS + TRG_AUDITORIA_PACIENTES → AUDITORIA con JSON :OLD/:NEW + actor + IP</w:t>
            </w:r>
          </w:p>
        </w:tc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SEG05</w:t>
            </w:r>
          </w:p>
        </w:tc>
      </w:tr>
      <w:tr>
        <w:trPr>
          <w:trHeight w:val="209" w:hRule="exact"/>
        </w:trP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Anti-colisión (app)</w:t>
            </w:r>
          </w:p>
        </w:tc>
        <w:tc>
          <w:tcPr>
            <w:tcW w:type="dxa" w:w="6066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FN_VERIFICAR_DISPONIBILIDAD: COUNT citas activas (estado 1,2) con solapamiento de franjas</w:t>
            </w:r>
          </w:p>
        </w:tc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VAL05</w:t>
            </w:r>
          </w:p>
        </w:tc>
      </w:tr>
      <w:tr>
        <w:trPr>
          <w:trHeight w:val="209" w:hRule="exact"/>
        </w:trP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Anti-colisión (BD)</w:t>
            </w:r>
          </w:p>
        </w:tc>
        <w:tc>
          <w:tcPr>
            <w:tcW w:type="dxa" w:w="6066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TRG_IMPEDIR_EMPATE_CITA COMPOUND: colección PL/SQL → RAISE_APPLICATION_ERROR(-20002)</w:t>
            </w:r>
          </w:p>
        </w:tc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VAL05</w:t>
            </w:r>
          </w:p>
        </w:tc>
      </w:tr>
      <w:tr>
        <w:trPr>
          <w:trHeight w:val="209" w:hRule="exact"/>
        </w:trP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Concurrencia segura</w:t>
            </w:r>
          </w:p>
        </w:tc>
        <w:tc>
          <w:tcPr>
            <w:tcW w:type="dxa" w:w="6066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FOR UPDATE NOWAIT en SP_AGENDAR_CITA bloquea fila del médico durante la transacción</w:t>
            </w:r>
          </w:p>
        </w:tc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VAL01</w:t>
            </w:r>
          </w:p>
        </w:tc>
      </w:tr>
      <w:tr>
        <w:trPr>
          <w:trHeight w:val="209" w:hRule="exact"/>
        </w:trP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Atomicidad reprog.</w:t>
            </w:r>
          </w:p>
        </w:tc>
        <w:tc>
          <w:tcPr>
            <w:tcW w:type="dxa" w:w="6066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SAVEPOINT sv_reprogramacion → cancela → agenda → ROLLBACK TO si cualquier paso falla</w:t>
            </w:r>
          </w:p>
        </w:tc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VAL03</w:t>
            </w:r>
          </w:p>
        </w:tc>
      </w:tr>
      <w:tr>
        <w:trPr>
          <w:trHeight w:val="209" w:hRule="exact"/>
        </w:trPr>
        <w:tc>
          <w:tcPr>
            <w:tcW w:type="dxa" w:w="21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FK cruzada segura</w:t>
            </w:r>
          </w:p>
        </w:tc>
        <w:tc>
          <w:tcPr>
            <w:tcW w:type="dxa" w:w="6066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USUARIOS.MEDICO_ID → APP_CLINICA.MEDICOS con GRANT REFERENCES explícito de APP a SEG</w:t>
            </w:r>
          </w:p>
        </w:tc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ADM02</w:t>
            </w:r>
          </w:p>
        </w:tc>
      </w:tr>
    </w:tbl>
    <w:p>
      <w:pPr>
        <w:spacing w:before="0" w:after="0"/>
      </w:pPr>
    </w:p>
    <w:p>
      <w:pPr>
        <w:spacing w:before="20" w:after="20"/>
      </w:pPr>
      <w:r>
        <w:rPr>
          <w:color w:val="8EA9C8"/>
          <w:sz w:val="7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20"/>
      </w:pPr>
      <w:r>
        <w:rPr>
          <w:b/>
          <w:color w:val="1A3C6B"/>
          <w:sz w:val="17"/>
        </w:rPr>
        <w:t>8. CONSULTAS OPERATIVAS — PKG_CONSULTAS (CON01–CON05)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rPr>
          <w:trHeight w:val="238" w:hRule="exact"/>
        </w:trPr>
        <w:tc>
          <w:tcPr>
            <w:tcW w:type="dxa" w:w="73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Cód.</w:t>
            </w:r>
          </w:p>
        </w:tc>
        <w:tc>
          <w:tcPr>
            <w:tcW w:type="dxa" w:w="3288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Función + Parámetros</w:t>
            </w:r>
          </w:p>
        </w:tc>
        <w:tc>
          <w:tcPr>
            <w:tcW w:type="dxa" w:w="3402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Técnica PL/SQL</w:t>
            </w:r>
          </w:p>
        </w:tc>
        <w:tc>
          <w:tcPr>
            <w:tcW w:type="dxa" w:w="141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Retorna</w:t>
            </w:r>
          </w:p>
        </w:tc>
      </w:tr>
      <w:tr>
        <w:trPr>
          <w:trHeight w:val="226" w:hRule="exact"/>
        </w:trPr>
        <w:tc>
          <w:tcPr>
            <w:tcW w:type="dxa" w:w="73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CON01</w:t>
            </w:r>
          </w:p>
        </w:tc>
        <w:tc>
          <w:tcPr>
            <w:tcW w:type="dxa" w:w="328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FN_OBTENER_FRANJAS_LIBRES(medico_id, fecha)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CONNECT BY LEVEL&lt;=100 genera slots del horario · NOT EXISTS filtra citas activas (estado 1 o 2)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FRANJA_INICIO · FRANJA_FIN · DURACION_MIN</w:t>
            </w:r>
          </w:p>
        </w:tc>
      </w:tr>
      <w:tr>
        <w:trPr>
          <w:trHeight w:val="226" w:hRule="exact"/>
        </w:trPr>
        <w:tc>
          <w:tcPr>
            <w:tcW w:type="dxa" w:w="73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CON02</w:t>
            </w:r>
          </w:p>
        </w:tc>
        <w:tc>
          <w:tcPr>
            <w:tcW w:type="dxa" w:w="328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FN_AGENDA_DIARIA(medico_id, fecha)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JOIN CITAS-PACIENTES-ESTADOS WHERE MEDICO_ID AND TRUNC(FECHA_CITA) ORDER BY HORA_INICIO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CITA_ID · hora · paciente · estado</w:t>
            </w:r>
          </w:p>
        </w:tc>
      </w:tr>
      <w:tr>
        <w:trPr>
          <w:trHeight w:val="226" w:hRule="exact"/>
        </w:trPr>
        <w:tc>
          <w:tcPr>
            <w:tcW w:type="dxa" w:w="73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CON03</w:t>
            </w:r>
          </w:p>
        </w:tc>
        <w:tc>
          <w:tcPr>
            <w:tcW w:type="dxa" w:w="328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FN_HISTORIAL_PACIENTE(paciente_id)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JOIN 4 tablas: CITAS-MEDICOS-ESP-ESTADOS ORDER BY FECHA_CITA DESC, HORA_INICIO DESC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Fecha · médico · especialidad · estado · obs.</w:t>
            </w:r>
          </w:p>
        </w:tc>
      </w:tr>
      <w:tr>
        <w:trPr>
          <w:trHeight w:val="226" w:hRule="exact"/>
        </w:trPr>
        <w:tc>
          <w:tcPr>
            <w:tcW w:type="dxa" w:w="73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CON04</w:t>
            </w:r>
          </w:p>
        </w:tc>
        <w:tc>
          <w:tcPr>
            <w:tcW w:type="dxa" w:w="328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FN_CITAS_POR_ESPECIALIDAD(esp_id, f_ini, f_fin)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TRUNC(FECHA_CITA) BETWEEN TRUNC(f_ini) AND TRUNC(f_fin) filtrado por ESPECIALIDAD_ID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CITA_ID · fecha · médico · paciente · estado</w:t>
            </w:r>
          </w:p>
        </w:tc>
      </w:tr>
      <w:tr>
        <w:trPr>
          <w:trHeight w:val="226" w:hRule="exact"/>
        </w:trPr>
        <w:tc>
          <w:tcPr>
            <w:tcW w:type="dxa" w:w="73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CON05</w:t>
            </w:r>
          </w:p>
        </w:tc>
        <w:tc>
          <w:tcPr>
            <w:tcW w:type="dxa" w:w="328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FN_CITAS_POR_ESTADO(estado_id, medico_id, f_ini, f_fin)</w:t>
            </w:r>
          </w:p>
        </w:tc>
        <w:tc>
          <w:tcPr>
            <w:tcW w:type="dxa" w:w="3402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c.MEDICO_ID = p_medico_id OR p_medico_id IS NULL (NULL = todos los médicos)</w:t>
            </w:r>
          </w:p>
        </w:tc>
        <w:tc>
          <w:tcPr>
            <w:tcW w:type="dxa" w:w="141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CITA_ID · fecha · hora · médico · paciente</w:t>
            </w:r>
          </w:p>
        </w:tc>
      </w:tr>
    </w:tbl>
    <w:p>
      <w:pPr>
        <w:spacing w:before="0" w:after="0"/>
      </w:pPr>
    </w:p>
    <w:p>
      <w:pPr>
        <w:spacing w:before="20" w:after="20"/>
      </w:pPr>
      <w:r>
        <w:rPr>
          <w:color w:val="8EA9C8"/>
          <w:sz w:val="7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20"/>
      </w:pPr>
      <w:r>
        <w:rPr>
          <w:b/>
          <w:color w:val="1A3C6B"/>
          <w:sz w:val="17"/>
        </w:rPr>
        <w:t>9. REPORTES GERENCIALES — PKG_REPORTES (REP01–REP05)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rPr>
          <w:trHeight w:val="238" w:hRule="exact"/>
        </w:trPr>
        <w:tc>
          <w:tcPr>
            <w:tcW w:type="dxa" w:w="737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Cód.</w:t>
            </w:r>
          </w:p>
        </w:tc>
        <w:tc>
          <w:tcPr>
            <w:tcW w:type="dxa" w:w="272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Función</w:t>
            </w:r>
          </w:p>
        </w:tc>
        <w:tc>
          <w:tcPr>
            <w:tcW w:type="dxa" w:w="3005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Indicadores</w:t>
            </w:r>
          </w:p>
        </w:tc>
        <w:tc>
          <w:tcPr>
            <w:tcW w:type="dxa" w:w="238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Dato real de prueba</w:t>
            </w:r>
          </w:p>
        </w:tc>
      </w:tr>
      <w:tr>
        <w:trPr>
          <w:trHeight w:val="209" w:hRule="exact"/>
        </w:trPr>
        <w:tc>
          <w:tcPr>
            <w:tcW w:type="dxa" w:w="73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REP01</w:t>
            </w:r>
          </w:p>
        </w:tc>
        <w:tc>
          <w:tcPr>
            <w:tcW w:type="dxa" w:w="272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FN_RPT_CITAS_POR_MEDICO(f_ini,f_fin)</w:t>
            </w:r>
          </w:p>
        </w:tc>
        <w:tc>
          <w:tcPr>
            <w:tcW w:type="dxa" w:w="300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MEDICO · TOTAL · ATENDIDAS · CANCELADAS · PROMEDIO_DIARIO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Cesar Castro: Total=55 · Atend=21 · Canc=15 · Prom=0.08</w:t>
            </w:r>
          </w:p>
        </w:tc>
      </w:tr>
      <w:tr>
        <w:trPr>
          <w:trHeight w:val="209" w:hRule="exact"/>
        </w:trPr>
        <w:tc>
          <w:tcPr>
            <w:tcW w:type="dxa" w:w="73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REP02</w:t>
            </w:r>
          </w:p>
        </w:tc>
        <w:tc>
          <w:tcPr>
            <w:tcW w:type="dxa" w:w="272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FN_RPT_CITAS_POR_ESPECIALIDAD(f_ini,f_fin)</w:t>
            </w:r>
          </w:p>
        </w:tc>
        <w:tc>
          <w:tcPr>
            <w:tcW w:type="dxa" w:w="300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ESPECIALIDAD · CANTIDAD_CITAS (ORDER BY DESC)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Medicina General: 85 citas (1ra más demandada)</w:t>
            </w:r>
          </w:p>
        </w:tc>
      </w:tr>
      <w:tr>
        <w:trPr>
          <w:trHeight w:val="209" w:hRule="exact"/>
        </w:trPr>
        <w:tc>
          <w:tcPr>
            <w:tcW w:type="dxa" w:w="73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REP03a</w:t>
            </w:r>
          </w:p>
        </w:tc>
        <w:tc>
          <w:tcPr>
            <w:tcW w:type="dxa" w:w="272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FN_RPT_CANCELACIONES(f_ini,f_fin)</w:t>
            </w:r>
          </w:p>
        </w:tc>
        <w:tc>
          <w:tcPr>
            <w:tcW w:type="dxa" w:w="300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MOTIVO_CANCELACION · FRECUENCIA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"cruce de horarios laborales" — 47 veces</w:t>
            </w:r>
          </w:p>
        </w:tc>
      </w:tr>
      <w:tr>
        <w:trPr>
          <w:trHeight w:val="209" w:hRule="exact"/>
        </w:trPr>
        <w:tc>
          <w:tcPr>
            <w:tcW w:type="dxa" w:w="73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REP03b</w:t>
            </w:r>
          </w:p>
        </w:tc>
        <w:tc>
          <w:tcPr>
            <w:tcW w:type="dxa" w:w="272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FN_RPT_CANCEL_POR_MEDICO(f_ini,f_fin)</w:t>
            </w:r>
          </w:p>
        </w:tc>
        <w:tc>
          <w:tcPr>
            <w:tcW w:type="dxa" w:w="300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MEDICO · TOTAL · CANCELADAS · PORCENTAJE %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Cesar Castro: Total=55 · Canc=15 · 27.3%</w:t>
            </w:r>
          </w:p>
        </w:tc>
      </w:tr>
      <w:tr>
        <w:trPr>
          <w:trHeight w:val="209" w:hRule="exact"/>
        </w:trPr>
        <w:tc>
          <w:tcPr>
            <w:tcW w:type="dxa" w:w="73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REP03c</w:t>
            </w:r>
          </w:p>
        </w:tc>
        <w:tc>
          <w:tcPr>
            <w:tcW w:type="dxa" w:w="272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FN_RPT_CANCEL_POR_PACIENTE(f_ini,f_fin)</w:t>
            </w:r>
          </w:p>
        </w:tc>
        <w:tc>
          <w:tcPr>
            <w:tcW w:type="dxa" w:w="300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PACIENTE · TOTAL · CANCELADAS · PORCENTAJE %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Javier Vargas: Total=24 · Canc=14 · 58.3%</w:t>
            </w:r>
          </w:p>
        </w:tc>
      </w:tr>
      <w:tr>
        <w:trPr>
          <w:trHeight w:val="209" w:hRule="exact"/>
        </w:trPr>
        <w:tc>
          <w:tcPr>
            <w:tcW w:type="dxa" w:w="73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REP04</w:t>
            </w:r>
          </w:p>
        </w:tc>
        <w:tc>
          <w:tcPr>
            <w:tcW w:type="dxa" w:w="272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FN_RPT_PACIENTES_ATENDIDOS(f_ini,f_fin)</w:t>
            </w:r>
          </w:p>
        </w:tc>
        <w:tc>
          <w:tcPr>
            <w:tcW w:type="dxa" w:w="300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PACIENTE · TOTAL_VISITAS · TIPO (NUEVO / RECURRENTE)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Maria Salazar: Visitas=6 · RECURRENTE</w:t>
            </w:r>
          </w:p>
        </w:tc>
      </w:tr>
      <w:tr>
        <w:trPr>
          <w:trHeight w:val="209" w:hRule="exact"/>
        </w:trPr>
        <w:tc>
          <w:tcPr>
            <w:tcW w:type="dxa" w:w="737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REP05</w:t>
            </w:r>
          </w:p>
        </w:tc>
        <w:tc>
          <w:tcPr>
            <w:tcW w:type="dxa" w:w="272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FN_RPT_OCUPACION_HORARIA(medico, f_ini, f_fin)</w:t>
            </w:r>
          </w:p>
        </w:tc>
        <w:tc>
          <w:tcPr>
            <w:tcW w:type="dxa" w:w="3005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HORA_INICIO · TOTAL_CITAS (ORDER BY demanda DESC)</w:t>
            </w:r>
          </w:p>
        </w:tc>
        <w:tc>
          <w:tcPr>
            <w:tcW w:type="dxa" w:w="238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Franja 17:00 — 33 citas (mayor demanda)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0" w:after="20"/>
      </w:pPr>
      <w:r>
        <w:rPr>
          <w:b/>
          <w:color w:val="1A3C6B"/>
          <w:sz w:val="17"/>
        </w:rPr>
        <w:t>10. MATRIZ DE TRAZABILIDAD — 25 REQUERIMIENTOS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rPr>
          <w:trHeight w:val="238" w:hRule="exact"/>
        </w:trPr>
        <w:tc>
          <w:tcPr>
            <w:tcW w:type="dxa" w:w="62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Cód.</w:t>
            </w:r>
          </w:p>
        </w:tc>
        <w:tc>
          <w:tcPr>
            <w:tcW w:type="dxa" w:w="204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Descripción del requerimiento</w:t>
            </w:r>
          </w:p>
        </w:tc>
        <w:tc>
          <w:tcPr>
            <w:tcW w:type="dxa" w:w="204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Objetos de BD</w:t>
            </w:r>
          </w:p>
        </w:tc>
        <w:tc>
          <w:tcPr>
            <w:tcW w:type="dxa" w:w="2438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PL/SQL implementado</w:t>
            </w:r>
          </w:p>
        </w:tc>
        <w:tc>
          <w:tcPr>
            <w:tcW w:type="dxa" w:w="170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Evidencia en script de prueba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VAL01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Agendar cita verificando disponibilidad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 · NOTIFICACIONES · HORARIOS_MEDICO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SP_AGENDAR_CITA + FN_VERIFICAR_DISPONIBILIDAD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VAL01 | Cita ID 419 creada (Pendiente)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VAL02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Cancelar cita y notificar al paciente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 · NOTIFICACIONES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PKG_VALOR.SP_CANCELAR_CITA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VAL02 | SP_CANCELAR_CITA =&gt; Cancelada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VAL03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Reprogramar cita de forma atómica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 · NOTIFICACIONES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SP_REPROGRAMAR_CITA (SAVEPOINT/ROLLBACK)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VAL03 | Cita 420 reprogramada =&gt; nueva ID 421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VAL04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Recordatorios automáticos 24 h antes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NOTIFICACIONES · JOB_RECORDATORIOS_24H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SP_PROCESAR_RECORDATORIOS (JOB horario)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VAL04 | SP_PROCESAR_RECORDATORIOS =&gt; OK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VAL05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Impedir citas solapadas (anti-colisión)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 · TRG_IMPEDIR_EMPATE_CITA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FN_VERIFICAR_DISPONIBILIDAD + COMPOUND trigger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VAL05 | OCUPADO — anti-colision activa (correcto)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SEG01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Contraseñas con hash SHA-256 (DBMS_CRYPTO)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USUARIOS.PASSWORD_HASH RAW(64)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PKG_SEGURIDAD.FN_HASH_PASSWORD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SEG01 | RAW(32): 240BE518FABD2724...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SEG02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Roles diferenciados: Admin/Recep/Médico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ROLES · USUARIOS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FN_AUTENTICAR + FN_VALIDAR_ROL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SEG02 | FN_AUTENTICAR =&gt; ID=1 (OK)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SEG03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Médico solo ve su propia agenda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SESIONES · USUARIOS.MEDICO_ID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FN_VALIDAR_TOKEN_SESION + check backend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SEG03 | FN_VALIDAR_ROL =&gt; TRUE (autorizado)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SEG04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Sesiones con token criptográfico y expiración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SESIONES · JOB_EXPIRAR_SESIONES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SP_CREAR_SESION + SP_CERRAR_SESION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SEG04 | Token D811... (12h) =&gt; cerrada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SEG05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Auditoría automática de operaciones críticas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AUDITORIA · TRG_AUDITORIA_CITAS/PACIENTES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SP_REGISTRAR_AUDITORIA + FN_LISTAR_AUDITORIA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SEG05 | ID=578 Tabla=CITAS Operacion=INSERT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ADM01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CRUD completo de pacientes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PACIENTES · IDX_PACIENTES_DNI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SP_GESTIONAR_PACIENTE(I/U)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ADM01 | INSERT ID=85 · UPDATE email OK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ADM02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CRUD completo de médicos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MEDICOS · ESPECIALIDADES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SP_GESTIONAR_MEDICO(I/U)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ADM02 | INSERT ID=20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ADM03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CRUD catálogo de especialidades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ESPECIALIDADES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SP_GESTIONAR_ESPECIALIDAD(I/U)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ADM03 | INSERT ID=18 · UPDATE desc. OK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ADM04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Configurar horarios de atención por médico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HORARIOS_MEDICO · IDX_HORARIOS_DIA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SP_GESTIONAR_HORARIO(I/U) — valida solapamiento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ADM04 | INSERT ID=155 (Lunes 08:00-13:00 30min)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ADM05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CRUD usuarios del sistema con roles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USUARIOS · ROLES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SP_GESTIONAR_USUARIO(I/U)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ADM05 | INSERT Usuario ID=23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CON01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Consultar franjas libres de un médico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HORARIOS_MEDICO · CITAS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FN_OBTENER_FRANJAS_LIBRES (CONNECT BY LEVEL)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CON01 | Primera franja: 08:00-08:30 (30 min)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CON02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Consultar agenda diaria del médico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 · PACIENTES · VW_AGENDA_DIARIA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PKG_CONSULTAS.FN_AGENDA_DIARIA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CON02 | Cita 421 | 11:00-11:30 | Pendiente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CON03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Historial completo de citas del paciente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 · MEDICOS · VW_HISTORIAL_PACIENTE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PKG_CONSULTAS.FN_HISTORIAL_PACIENTE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CON03 | Cita 421 | 21/07/2026 | Pendiente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CON04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 por especialidad en rango de fechas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 · ESPECIALIDADES · MEDICOS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PKG_CONSULTAS.FN_CITAS_POR_ESPECIALIDAD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CON04 | Cita 224 | 01/06/2026 | Atendida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CON05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 filtradas por estado y médico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 · ESTADOS_CITA · IDX_CITAS_ESTADO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PKG_CONSULTAS.FN_CITAS_POR_ESTADO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CON05 | Cita 271 | 29/06/2026 | Pendiente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REP01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Reporte citas por médico con promedio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 · MEDICOS · IDX_CITAS_MEDICO_FECHA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PKG_REPORTES.FN_RPT_CITAS_POR_MEDICO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REP01 | Castro Total=55 Atend=21 Prom=0.08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REP02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Ranking de especialidades por demanda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 · ESPECIALIDADES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PKG_REPORTES.FN_RPT_CITAS_POR_ESPECIALIDAD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REP02 | Medicina General: 85 citas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REP03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Análisis de cancelaciones (motivos, tasas)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CITAS(MOTIVO) · IDX_CITAS_ESTADO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FN_RPT_CANCELACIONES/_POR_MEDICO/_POR_PACIENTE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REP03 | Cruce horarios Frec=47 · Castro 27.3%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REP04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Pacientes nuevos vs. recurrentes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 · PACIENTES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PKG_REPORTES.FN_RPT_PACIENTES_ATENDIDOS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REP04 | Salazar Visitas=6 RECURRENTE</w:t>
            </w:r>
          </w:p>
        </w:tc>
      </w:tr>
      <w:tr>
        <w:trPr>
          <w:trHeight w:val="192" w:hRule="exact"/>
        </w:trPr>
        <w:tc>
          <w:tcPr>
            <w:tcW w:type="dxa" w:w="62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REP05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Ocupación por franja horaria</w:t>
            </w:r>
          </w:p>
        </w:tc>
        <w:tc>
          <w:tcPr>
            <w:tcW w:type="dxa" w:w="204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CITAS</w:t>
            </w:r>
          </w:p>
        </w:tc>
        <w:tc>
          <w:tcPr>
            <w:tcW w:type="dxa" w:w="2438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PKG_REPORTES.FN_RPT_OCUPACION_HORARIA</w:t>
            </w:r>
          </w:p>
        </w:tc>
        <w:tc>
          <w:tcPr>
            <w:tcW w:type="dxa" w:w="170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REP05 | Franja 17:00 — 33 citas</w:t>
            </w:r>
          </w:p>
        </w:tc>
      </w:tr>
    </w:tbl>
    <w:p>
      <w:pPr>
        <w:spacing w:before="0" w:after="0"/>
      </w:pPr>
    </w:p>
    <w:p>
      <w:pPr>
        <w:spacing w:before="20" w:after="20"/>
      </w:pPr>
      <w:r>
        <w:rPr>
          <w:color w:val="8EA9C8"/>
          <w:sz w:val="7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20"/>
      </w:pPr>
      <w:r>
        <w:rPr>
          <w:b/>
          <w:color w:val="1A3C6B"/>
          <w:sz w:val="17"/>
        </w:rPr>
        <w:t>11. REGLAS DE NEGOCIO CLAVE (10)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rPr>
          <w:trHeight w:val="238" w:hRule="exact"/>
        </w:trPr>
        <w:tc>
          <w:tcPr>
            <w:tcW w:type="dxa" w:w="454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RN</w:t>
            </w:r>
          </w:p>
        </w:tc>
        <w:tc>
          <w:tcPr>
            <w:tcW w:type="dxa" w:w="2551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Regla de negocio</w:t>
            </w:r>
          </w:p>
        </w:tc>
        <w:tc>
          <w:tcPr>
            <w:tcW w:type="dxa" w:w="5839"/>
            <w:shd w:val="clear" w:color="auto" w:fill="DCE6F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  <w:jc w:val="center"/>
            </w:pPr>
            <w:r>
              <w:rPr>
                <w:b/>
                <w:color w:val="1A3C6B"/>
                <w:sz w:val="13"/>
              </w:rPr>
              <w:t>Mecanismo de implementación</w:t>
            </w:r>
          </w:p>
        </w:tc>
      </w:tr>
      <w:tr>
        <w:trPr>
          <w:trHeight w:val="204" w:hRule="exact"/>
        </w:trPr>
        <w:tc>
          <w:tcPr>
            <w:tcW w:type="dxa" w:w="4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01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Sin citas solapadas para el mismo médico</w:t>
            </w:r>
          </w:p>
        </w:tc>
        <w:tc>
          <w:tcPr>
            <w:tcW w:type="dxa" w:w="58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FN_VERIFICAR_DISPONIBILIDAD (1ra línea) + TRG_IMPEDIR_EMPATE_CITA COMPOUND (2da línea)</w:t>
            </w:r>
          </w:p>
        </w:tc>
      </w:tr>
      <w:tr>
        <w:trPr>
          <w:trHeight w:val="204" w:hRule="exact"/>
        </w:trPr>
        <w:tc>
          <w:tcPr>
            <w:tcW w:type="dxa" w:w="4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02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Cita nueva siempre en estado Pendiente (ID=1)</w:t>
            </w:r>
          </w:p>
        </w:tc>
        <w:tc>
          <w:tcPr>
            <w:tcW w:type="dxa" w:w="58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SP_AGENDAR_CITA hardcodea ESTADO_CITA_ID=1 al insertar en CITAS</w:t>
            </w:r>
          </w:p>
        </w:tc>
      </w:tr>
      <w:tr>
        <w:trPr>
          <w:trHeight w:val="204" w:hRule="exact"/>
        </w:trPr>
        <w:tc>
          <w:tcPr>
            <w:tcW w:type="dxa" w:w="4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03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Cancelación requiere motivo obligatorio</w:t>
            </w:r>
          </w:p>
        </w:tc>
        <w:tc>
          <w:tcPr>
            <w:tcW w:type="dxa" w:w="58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SP_CANCELAR_CITA: parámetro p_motivo_cancelacion obligatorio (NOT NULL implícito)</w:t>
            </w:r>
          </w:p>
        </w:tc>
      </w:tr>
      <w:tr>
        <w:trPr>
          <w:trHeight w:val="204" w:hRule="exact"/>
        </w:trPr>
        <w:tc>
          <w:tcPr>
            <w:tcW w:type="dxa" w:w="4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04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Reprogramación es atómica (todo o nada)</w:t>
            </w:r>
          </w:p>
        </w:tc>
        <w:tc>
          <w:tcPr>
            <w:tcW w:type="dxa" w:w="58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SAVEPOINT sv_reprogramacion → cancela original → agenda nueva → ROLLBACK TO si falla</w:t>
            </w:r>
          </w:p>
        </w:tc>
      </w:tr>
      <w:tr>
        <w:trPr>
          <w:trHeight w:val="204" w:hRule="exact"/>
        </w:trPr>
        <w:tc>
          <w:tcPr>
            <w:tcW w:type="dxa" w:w="4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05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Recordatorios sin duplicados</w:t>
            </w:r>
          </w:p>
        </w:tc>
        <w:tc>
          <w:tcPr>
            <w:tcW w:type="dxa" w:w="58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SP_PROCESAR_RECORDATORIOS: NOT EXISTS antes de insertar cada notificación tipo RECORDATORIO</w:t>
            </w:r>
          </w:p>
        </w:tc>
      </w:tr>
      <w:tr>
        <w:trPr>
          <w:trHeight w:val="204" w:hRule="exact"/>
        </w:trPr>
        <w:tc>
          <w:tcPr>
            <w:tcW w:type="dxa" w:w="4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06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Contraseñas nunca en texto plano</w:t>
            </w:r>
          </w:p>
        </w:tc>
        <w:tc>
          <w:tcPr>
            <w:tcW w:type="dxa" w:w="58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Solo RAW(64) SHA-256. FN_HASH_PASSWORD llama DBMS_CRYPTO. SP_GESTIONAR_USUARIO la invoca automáticamente</w:t>
            </w:r>
          </w:p>
        </w:tc>
      </w:tr>
      <w:tr>
        <w:trPr>
          <w:trHeight w:val="204" w:hRule="exact"/>
        </w:trPr>
        <w:tc>
          <w:tcPr>
            <w:tcW w:type="dxa" w:w="4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07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Médico solo consulta su propia agenda</w:t>
            </w:r>
          </w:p>
        </w:tc>
        <w:tc>
          <w:tcPr>
            <w:tcW w:type="dxa" w:w="58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Backend: MEDICO_ID del token activo debe ser igual al MEDICO_ID del parámetro solicitado</w:t>
            </w:r>
          </w:p>
        </w:tc>
      </w:tr>
      <w:tr>
        <w:trPr>
          <w:trHeight w:val="204" w:hRule="exact"/>
        </w:trPr>
        <w:tc>
          <w:tcPr>
            <w:tcW w:type="dxa" w:w="4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08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Auditoría total de CITAS y PACIENTES</w:t>
            </w:r>
          </w:p>
        </w:tc>
        <w:tc>
          <w:tcPr>
            <w:tcW w:type="dxa" w:w="58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TRG_AUDITORIA_CITAS + TRG_AUDITORIA_PACIENTES → AUDITORIA con JSON :OLD/:NEW, actor, tabla, IP</w:t>
            </w:r>
          </w:p>
        </w:tc>
      </w:tr>
      <w:tr>
        <w:trPr>
          <w:trHeight w:val="204" w:hRule="exact"/>
        </w:trPr>
        <w:tc>
          <w:tcPr>
            <w:tcW w:type="dxa" w:w="4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09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Sesiones expiran en 12 horas</w:t>
            </w:r>
          </w:p>
        </w:tc>
        <w:tc>
          <w:tcPr>
            <w:tcW w:type="dxa" w:w="58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JOB_EXPIRAR_SESIONES c/30 min → UPDATE SESIONES SET ESTADO=E WHERE FECHA_EXPIRACION&lt;SYSDATE</w:t>
            </w:r>
          </w:p>
        </w:tc>
      </w:tr>
      <w:tr>
        <w:trPr>
          <w:trHeight w:val="204" w:hRule="exact"/>
        </w:trPr>
        <w:tc>
          <w:tcPr>
            <w:tcW w:type="dxa" w:w="454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10</w:t>
            </w:r>
          </w:p>
        </w:tc>
        <w:tc>
          <w:tcPr>
            <w:tcW w:type="dxa" w:w="2551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Duración de cita definida por el horario</w:t>
            </w:r>
          </w:p>
        </w:tc>
        <w:tc>
          <w:tcPr>
            <w:tcW w:type="dxa" w:w="5839"/>
            <w:tcBorders>
              <w:top w:val="single" w:sz="4" w:space="0" w:color="1A3C6B"/>
              <w:left w:val="single" w:sz="4" w:space="0" w:color="1A3C6B"/>
              <w:bottom w:val="single" w:sz="4" w:space="0" w:color="1A3C6B"/>
              <w:right w:val="single" w:sz="4" w:space="0" w:color="1A3C6B"/>
              <w:insideH w:val="single" w:sz="4" w:space="0" w:color="1A3C6B"/>
              <w:insideV w:val="single" w:sz="4" w:space="0" w:color="1A3C6B"/>
            </w:tcBorders>
          </w:tcPr>
          <w:p>
            <w:pPr>
              <w:spacing w:before="0" w:after="0"/>
            </w:pPr>
            <w:r>
              <w:rPr>
                <w:sz w:val="12"/>
              </w:rPr>
              <w:t>DURACION_CITA_MIN en HORARIOS_MEDICO. SP_AGENDAR_CITA usa la duración configurada, no libre</w:t>
            </w:r>
          </w:p>
        </w:tc>
      </w:tr>
    </w:tbl>
    <w:p>
      <w:pPr>
        <w:spacing w:before="0" w:after="0"/>
      </w:pPr>
    </w:p>
    <w:p>
      <w:pPr>
        <w:spacing w:before="20" w:after="20"/>
      </w:pPr>
      <w:r>
        <w:rPr>
          <w:color w:val="8EA9C8"/>
          <w:sz w:val="7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20"/>
      </w:pPr>
      <w:r>
        <w:rPr>
          <w:b/>
          <w:color w:val="1A3C6B"/>
          <w:sz w:val="17"/>
        </w:rPr>
        <w:t>12. CONCLUSIONES</w:t>
      </w:r>
    </w:p>
    <w:p>
      <w:pPr>
        <w:spacing w:before="20" w:after="20"/>
        <w:jc w:val="both"/>
      </w:pPr>
      <w:r>
        <w:rPr>
          <w:b/>
          <w:color w:val="1A3C6B"/>
          <w:sz w:val="15"/>
        </w:rPr>
        <w:t xml:space="preserve">C1: </w:t>
      </w:r>
      <w:r>
        <w:rPr>
          <w:sz w:val="15"/>
        </w:rPr>
        <w:t>La separación en dos esquemas Oracle (SEG_CLINICA/APP_CLINICA) garantiza mínimo privilegio real a nivel de motor de BD, no solo de aplicación, con GRANTs explícitos y sinónimos privados.</w:t>
      </w:r>
    </w:p>
    <w:p>
      <w:pPr>
        <w:spacing w:before="20" w:after="20"/>
        <w:jc w:val="both"/>
      </w:pPr>
      <w:r>
        <w:rPr>
          <w:b/>
          <w:color w:val="1A3C6B"/>
          <w:sz w:val="15"/>
        </w:rPr>
        <w:t xml:space="preserve">C2: </w:t>
      </w:r>
      <w:r>
        <w:rPr>
          <w:sz w:val="15"/>
        </w:rPr>
        <w:t>Centralizar la lógica en PL/SQL con FOR UPDATE NOWAIT y trigger COMPOUND elimina condiciones de carrera independientemente del número de clientes concurrentes conectados.</w:t>
      </w:r>
    </w:p>
    <w:p>
      <w:pPr>
        <w:spacing w:before="20" w:after="20"/>
        <w:jc w:val="both"/>
      </w:pPr>
      <w:r>
        <w:rPr>
          <w:b/>
          <w:color w:val="1A3C6B"/>
          <w:sz w:val="15"/>
        </w:rPr>
        <w:t xml:space="preserve">C3: </w:t>
      </w:r>
      <w:r>
        <w:rPr>
          <w:sz w:val="15"/>
        </w:rPr>
        <w:t>DBMS_CRYPTO provee hashing SHA-256 y tokens criptográficos reales (RANDOMBYTES) sin dependencias externas, implementando seguridad de credenciales a nivel de motor Oracle.</w:t>
      </w:r>
    </w:p>
    <w:p>
      <w:pPr>
        <w:spacing w:before="20" w:after="20"/>
        <w:jc w:val="both"/>
      </w:pPr>
      <w:r>
        <w:rPr>
          <w:b/>
          <w:color w:val="1A3C6B"/>
          <w:sz w:val="15"/>
        </w:rPr>
        <w:t xml:space="preserve">C4: </w:t>
      </w:r>
      <w:r>
        <w:rPr>
          <w:sz w:val="15"/>
        </w:rPr>
        <w:t>Los triggers TRG_AUDITORIA_CITAS y TRG_AUDITORIA_PACIENTES registran automáticamente toda operación crítica en JSON, garantizando trazabilidad total sin modificar ningún paquete.</w:t>
      </w:r>
    </w:p>
    <w:p>
      <w:pPr>
        <w:spacing w:before="20" w:after="20"/>
        <w:jc w:val="both"/>
      </w:pPr>
      <w:r>
        <w:rPr>
          <w:b/>
          <w:color w:val="1A3C6B"/>
          <w:sz w:val="15"/>
        </w:rPr>
        <w:t xml:space="preserve">C5: </w:t>
      </w:r>
      <w:r>
        <w:rPr>
          <w:sz w:val="15"/>
        </w:rPr>
        <w:t>Los cinco reportes gerenciales de PKG_REPORTES permiten decisiones sobre carga médica, optimización de horarios y patrones de ausentismo directamente desde Oracle sin herramientas externas.</w:t>
      </w:r>
    </w:p>
    <w:p>
      <w:pPr>
        <w:spacing w:before="20" w:after="20"/>
      </w:pPr>
      <w:r>
        <w:rPr>
          <w:color w:val="8EA9C8"/>
          <w:sz w:val="7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"/>
        <w:jc w:val="center"/>
      </w:pPr>
      <w:r>
        <w:rPr>
          <w:color w:val="707070"/>
          <w:sz w:val="12"/>
        </w:rPr>
        <w:t>Universidad Nacional de Ingeniería  ·  SW609 2026-1  ·  PC4 — Clínica "Salud y Vida"  ·  Oracle 19c  ·  02/07/2026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