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F4E79"/>
          <w:sz w:val="28"/>
          <w:szCs w:val="28"/>
        </w:rPr>
        <w:t xml:space="preserve">UNIVERSIDAD NACIONAL DE INGENIERÍA</w:t>
      </w:r>
    </w:p>
    <w:p>
      <w:pPr>
        <w:spacing w:after="80"/>
        <w:jc w:val="center"/>
      </w:pPr>
      <w:r>
        <w:rPr>
          <w:rFonts w:ascii="Arial" w:cs="Arial" w:eastAsia="Arial" w:hAnsi="Arial"/>
          <w:b/>
          <w:bCs/>
          <w:color w:val="1F4E79"/>
          <w:sz w:val="24"/>
          <w:szCs w:val="24"/>
        </w:rPr>
        <w:t xml:space="preserve">FACULTAD DE INGENIERÍA INDUSTRIAL Y DE SISTEMAS</w:t>
      </w:r>
    </w:p>
    <w:p>
      <w:pPr>
        <w:spacing w:after="80"/>
      </w:pPr>
    </w:p>
    <w:p>
      <w:pPr>
        <w:spacing w:after="80"/>
      </w:pPr>
    </w:p>
    <w:p>
      <w:pPr>
        <w:spacing w:after="80"/>
        <w:jc w:val="center"/>
      </w:pPr>
      <w:r>
        <w:rPr>
          <w:rFonts w:ascii="Arial" w:cs="Arial" w:eastAsia="Arial" w:hAnsi="Arial"/>
          <w:color w:val="2E75B6"/>
          <w:sz w:val="22"/>
          <w:szCs w:val="22"/>
        </w:rPr>
        <w:t xml:space="preserve">SW609 — SISTEMAS DE GESTIÓN DE BASE DE DATOS</w:t>
      </w:r>
    </w:p>
    <w:p>
      <w:pPr>
        <w:spacing w:after="80"/>
      </w:pPr>
    </w:p>
    <w:p>
      <w:pPr>
        <w:spacing w:after="80"/>
      </w:pPr>
    </w:p>
    <w:p>
      <w:pPr>
        <w:spacing w:after="120"/>
        <w:jc w:val="center"/>
      </w:pPr>
      <w:r>
        <w:rPr>
          <w:rFonts w:ascii="Arial" w:cs="Arial" w:eastAsia="Arial" w:hAnsi="Arial"/>
          <w:b/>
          <w:bCs/>
          <w:color w:val="1F4E79"/>
          <w:sz w:val="48"/>
          <w:szCs w:val="48"/>
        </w:rPr>
        <w:t xml:space="preserve">PROYECTO 2</w:t>
      </w:r>
    </w:p>
    <w:p>
      <w:pPr>
        <w:spacing w:after="200"/>
        <w:jc w:val="center"/>
      </w:pPr>
      <w:r>
        <w:rPr>
          <w:rFonts w:ascii="Arial" w:cs="Arial" w:eastAsia="Arial" w:hAnsi="Arial"/>
          <w:b/>
          <w:bCs/>
          <w:color w:val="2E75B6"/>
          <w:sz w:val="36"/>
          <w:szCs w:val="36"/>
        </w:rPr>
        <w:t xml:space="preserve">Sistema de Gestión de Citas Médicas
para una Clínica</w:t>
      </w:r>
    </w:p>
    <w:p>
      <w:pPr>
        <w:spacing w:after="80"/>
      </w:pPr>
    </w:p>
    <w:p>
      <w:pPr>
        <w:spacing w:after="80"/>
      </w:pPr>
    </w:p>
    <w:p>
      <w:pPr>
        <w:spacing w:after="80"/>
      </w:pPr>
    </w:p>
    <w:p>
      <w:pPr>
        <w:spacing w:after="80"/>
      </w:pPr>
    </w:p>
    <w:p>
      <w:pPr>
        <w:spacing w:after="80"/>
        <w:jc w:val="center"/>
      </w:pPr>
      <w:r>
        <w:rPr>
          <w:rFonts w:ascii="Arial" w:cs="Arial" w:eastAsia="Arial" w:hAnsi="Arial"/>
          <w:i/>
          <w:iCs/>
          <w:sz w:val="22"/>
          <w:szCs w:val="22"/>
        </w:rPr>
        <w:t xml:space="preserve">Docente: Dr. Eric Gustavo Coronel Castillo</w:t>
      </w:r>
    </w:p>
    <w:p>
      <w:pPr>
        <w:spacing w:after="80"/>
        <w:jc w:val="center"/>
      </w:pPr>
      <w:r>
        <w:rPr>
          <w:rFonts w:ascii="Arial" w:cs="Arial" w:eastAsia="Arial" w:hAnsi="Arial"/>
          <w:sz w:val="22"/>
          <w:szCs w:val="22"/>
        </w:rPr>
        <w:t xml:space="preserve">Ciclo Académico: 2026-1</w:t>
      </w: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sz w:val="22"/>
          <w:szCs w:val="22"/>
        </w:rPr>
        <w:t xml:space="preserve">Integrantes:</w:t>
      </w:r>
    </w:p>
    <w:p>
      <w:pPr>
        <w:jc w:val="center"/>
      </w:pPr>
      <w:r>
        <w:rPr>
          <w:rFonts w:ascii="Arial" w:cs="Arial" w:eastAsia="Arial" w:hAnsi="Arial"/>
          <w:sz w:val="22"/>
          <w:szCs w:val="22"/>
        </w:rPr>
        <w:t xml:space="preserve">[Nombre del alumno 1]
[Nombre del alumno 2]
[Nombre del alumno 3]</w:t>
      </w:r>
    </w:p>
    <w:p>
      <w:r>
        <w:br w:type="page"/>
      </w:r>
    </w:p>
    <w:p>
      <w:pPr>
        <w:pStyle w:val="Heading1"/>
        <w:spacing w:after="200" w:before="360"/>
      </w:pPr>
      <w:r>
        <w:rPr>
          <w:rFonts w:ascii="Arial" w:cs="Arial" w:eastAsia="Arial" w:hAnsi="Arial"/>
          <w:b/>
          <w:bCs/>
          <w:color w:val="1F4E79"/>
          <w:sz w:val="32"/>
          <w:szCs w:val="32"/>
        </w:rPr>
        <w:t xml:space="preserve">1. CONTEXTO DEL NEGOCIO</w:t>
      </w:r>
    </w:p>
    <w:p>
      <w:pPr>
        <w:spacing w:after="120"/>
        <w:jc w:val="both"/>
      </w:pPr>
      <w:r>
        <w:rPr>
          <w:rFonts w:ascii="Arial" w:cs="Arial" w:eastAsia="Arial" w:hAnsi="Arial"/>
          <w:b w:val="false"/>
          <w:bCs w:val="false"/>
          <w:i w:val="false"/>
          <w:iCs w:val="false"/>
          <w:sz w:val="20"/>
          <w:szCs w:val="20"/>
        </w:rPr>
        <w:t xml:space="preserve">La Clínica «Salud y Vida» es un centro médico de tamaño mediano que atiende consultas en distintas especialidades, entre ellas medicina general, pediatría, traumatología y ginecología. Cuenta con un equipo de aproximadamente cinco médicos y un personal de recepción que gestiona la agenda de cada uno de ellos. Actualmente, toda la programación de citas se realiza de forma manual en un cuaderno físico ubicado en el área de recepción.</w:t>
      </w:r>
    </w:p>
    <w:p>
      <w:pPr>
        <w:spacing w:after="120"/>
        <w:jc w:val="both"/>
      </w:pPr>
      <w:r>
        <w:rPr>
          <w:rFonts w:ascii="Arial" w:cs="Arial" w:eastAsia="Arial" w:hAnsi="Arial"/>
          <w:b w:val="false"/>
          <w:bCs w:val="false"/>
          <w:i w:val="false"/>
          <w:iCs w:val="false"/>
          <w:sz w:val="20"/>
          <w:szCs w:val="20"/>
        </w:rPr>
        <w:t xml:space="preserve">Este modelo de gestión ha derivado en problemas recurrentes: empates de horario entre pacientes asignados al mismo médico, dificultades para reprogramar citas cuando un médico no puede atender, y escasa visibilidad de la disponibilidad real de cada especialista. Los pacientes que llaman para consultar o modificar sus citas deben esperar mientras el recepcionista revisa manualmente el cuaderno, incrementando los tiempos de atención y generando insatisfacción.</w:t>
      </w:r>
    </w:p>
    <w:p>
      <w:pPr>
        <w:pStyle w:val="Heading2"/>
        <w:spacing w:after="160" w:before="280"/>
      </w:pPr>
      <w:r>
        <w:rPr>
          <w:rFonts w:ascii="Arial" w:cs="Arial" w:eastAsia="Arial" w:hAnsi="Arial"/>
          <w:b/>
          <w:bCs/>
          <w:color w:val="2E75B6"/>
          <w:sz w:val="26"/>
          <w:szCs w:val="26"/>
        </w:rPr>
        <w:t xml:space="preserve">1.1 Problemática Identificada</w:t>
      </w:r>
    </w:p>
    <w:p>
      <w:pPr>
        <w:spacing w:after="120"/>
        <w:jc w:val="both"/>
      </w:pPr>
      <w:r>
        <w:rPr>
          <w:rFonts w:ascii="Arial" w:cs="Arial" w:eastAsia="Arial" w:hAnsi="Arial"/>
          <w:b w:val="false"/>
          <w:bCs w:val="false"/>
          <w:i w:val="false"/>
          <w:iCs w:val="false"/>
          <w:sz w:val="20"/>
          <w:szCs w:val="20"/>
        </w:rPr>
        <w:t xml:space="preserve">A partir del análisis del contexto del negocio, se identifican los siguientes problemas principales que el sistema debe resolver:</w:t>
      </w:r>
    </w:p>
    <w:p>
      <w:pPr>
        <w:spacing w:after="120"/>
        <w:jc w:val="both"/>
      </w:pPr>
      <w:r>
        <w:rPr>
          <w:rFonts w:ascii="Arial" w:cs="Arial" w:eastAsia="Arial" w:hAnsi="Arial"/>
          <w:b w:val="false"/>
          <w:bCs w:val="false"/>
          <w:i w:val="false"/>
          <w:iCs w:val="false"/>
          <w:sz w:val="20"/>
          <w:szCs w:val="20"/>
        </w:rPr>
        <w:t xml:space="preserve">1. Empates de horarios: dos o más pacientes son asignados al mismo médico en la misma franja horaria sin que el personal lo detecte.</w:t>
      </w:r>
    </w:p>
    <w:p>
      <w:pPr>
        <w:spacing w:after="120"/>
        <w:jc w:val="both"/>
      </w:pPr>
      <w:r>
        <w:rPr>
          <w:rFonts w:ascii="Arial" w:cs="Arial" w:eastAsia="Arial" w:hAnsi="Arial"/>
          <w:b w:val="false"/>
          <w:bCs w:val="false"/>
          <w:i w:val="false"/>
          <w:iCs w:val="false"/>
          <w:sz w:val="20"/>
          <w:szCs w:val="20"/>
        </w:rPr>
        <w:t xml:space="preserve">2. Reprogramación manual ineficiente: cuando un médico cancela su disponibilidad, no existe un mecanismo ágil para reubicar las citas afectadas.</w:t>
      </w:r>
    </w:p>
    <w:p>
      <w:pPr>
        <w:spacing w:after="120"/>
        <w:jc w:val="both"/>
      </w:pPr>
      <w:r>
        <w:rPr>
          <w:rFonts w:ascii="Arial" w:cs="Arial" w:eastAsia="Arial" w:hAnsi="Arial"/>
          <w:b w:val="false"/>
          <w:bCs w:val="false"/>
          <w:i w:val="false"/>
          <w:iCs w:val="false"/>
          <w:sz w:val="20"/>
          <w:szCs w:val="20"/>
        </w:rPr>
        <w:t xml:space="preserve">3. Falta de visibilidad: el recepcionista no puede ver en tiempo real la disponibilidad de los médicos sin revisar físicamente el cuaderno.</w:t>
      </w:r>
    </w:p>
    <w:p>
      <w:pPr>
        <w:spacing w:after="120"/>
        <w:jc w:val="both"/>
      </w:pPr>
      <w:r>
        <w:rPr>
          <w:rFonts w:ascii="Arial" w:cs="Arial" w:eastAsia="Arial" w:hAnsi="Arial"/>
          <w:b w:val="false"/>
          <w:bCs w:val="false"/>
          <w:i w:val="false"/>
          <w:iCs w:val="false"/>
          <w:sz w:val="20"/>
          <w:szCs w:val="20"/>
        </w:rPr>
        <w:t xml:space="preserve">4. Ausencia de recordatorios: los pacientes no reciben avisos previos sobre sus citas, lo que genera ausentismo.</w:t>
      </w:r>
    </w:p>
    <w:p>
      <w:pPr>
        <w:spacing w:after="120"/>
        <w:jc w:val="both"/>
      </w:pPr>
      <w:r>
        <w:rPr>
          <w:rFonts w:ascii="Arial" w:cs="Arial" w:eastAsia="Arial" w:hAnsi="Arial"/>
          <w:b w:val="false"/>
          <w:bCs w:val="false"/>
          <w:i w:val="false"/>
          <w:iCs w:val="false"/>
          <w:sz w:val="20"/>
          <w:szCs w:val="20"/>
        </w:rPr>
        <w:t xml:space="preserve">5. Sin historial consultable: no existe un registro digital del historial de citas de cada paciente para seguimiento.</w:t>
      </w:r>
    </w:p>
    <w:p>
      <w:pPr>
        <w:spacing w:after="120"/>
        <w:jc w:val="both"/>
      </w:pPr>
      <w:r>
        <w:rPr>
          <w:rFonts w:ascii="Arial" w:cs="Arial" w:eastAsia="Arial" w:hAnsi="Arial"/>
          <w:b w:val="false"/>
          <w:bCs w:val="false"/>
          <w:i w:val="false"/>
          <w:iCs w:val="false"/>
          <w:sz w:val="20"/>
          <w:szCs w:val="20"/>
        </w:rPr>
        <w:t xml:space="preserve">6. Reportes manuales: la elaboración de estadísticas de atención consume tiempo y es propensa a errores.</w:t>
      </w:r>
    </w:p>
    <w:p>
      <w:pPr>
        <w:pStyle w:val="Heading2"/>
        <w:spacing w:after="160" w:before="280"/>
      </w:pPr>
      <w:r>
        <w:rPr>
          <w:rFonts w:ascii="Arial" w:cs="Arial" w:eastAsia="Arial" w:hAnsi="Arial"/>
          <w:b/>
          <w:bCs/>
          <w:color w:val="2E75B6"/>
          <w:sz w:val="26"/>
          <w:szCs w:val="26"/>
        </w:rPr>
        <w:t xml:space="preserve">1.2 Alcance del Sistema</w:t>
      </w:r>
    </w:p>
    <w:p>
      <w:pPr>
        <w:spacing w:after="120"/>
        <w:jc w:val="both"/>
      </w:pPr>
      <w:r>
        <w:rPr>
          <w:rFonts w:ascii="Arial" w:cs="Arial" w:eastAsia="Arial" w:hAnsi="Arial"/>
          <w:b w:val="false"/>
          <w:bCs w:val="false"/>
          <w:i w:val="false"/>
          <w:iCs w:val="false"/>
          <w:sz w:val="20"/>
          <w:szCs w:val="20"/>
        </w:rPr>
        <w:t xml:space="preserve">El sistema se enfoca exclusivamente en la gestión de citas médicas. No incluye historia clínica electrónica, facturación, ni integración con sistemas externos. La solución opera dentro de la red interna de la clínica.</w:t>
      </w:r>
    </w:p>
    <w:p>
      <w:pPr>
        <w:pStyle w:val="Heading2"/>
        <w:spacing w:after="160" w:before="280"/>
      </w:pPr>
      <w:r>
        <w:rPr>
          <w:rFonts w:ascii="Arial" w:cs="Arial" w:eastAsia="Arial" w:hAnsi="Arial"/>
          <w:b/>
          <w:bCs/>
          <w:color w:val="2E75B6"/>
          <w:sz w:val="26"/>
          <w:szCs w:val="26"/>
        </w:rPr>
        <w:t xml:space="preserve">1.3 Arquitectura Tecnológica</w:t>
      </w:r>
    </w:p>
    <w:p>
      <w:pPr>
        <w:spacing w:after="120"/>
        <w:jc w:val="both"/>
      </w:pPr>
      <w:r>
        <w:rPr>
          <w:rFonts w:ascii="Arial" w:cs="Arial" w:eastAsia="Arial" w:hAnsi="Arial"/>
          <w:b w:val="false"/>
          <w:bCs w:val="false"/>
          <w:i w:val="false"/>
          <w:iCs w:val="false"/>
          <w:sz w:val="20"/>
          <w:szCs w:val="20"/>
        </w:rPr>
        <w:t xml:space="preserve">La solución se implementará bajo la siguiente arquitectura:</w:t>
      </w:r>
    </w:p>
    <w:p>
      <w:pPr>
        <w:spacing w:after="120"/>
        <w:jc w:val="both"/>
      </w:pPr>
      <w:r>
        <w:rPr>
          <w:rFonts w:ascii="Arial" w:cs="Arial" w:eastAsia="Arial" w:hAnsi="Arial"/>
          <w:b w:val="false"/>
          <w:bCs w:val="false"/>
          <w:i w:val="false"/>
          <w:iCs w:val="false"/>
          <w:sz w:val="20"/>
          <w:szCs w:val="20"/>
        </w:rPr>
        <w:t xml:space="preserve">• Base de datos: Oracle Database con toda la lógica de negocio implementada en PL/SQL (procedimientos almacenados, funciones, triggers, paquetes y vistas).</w:t>
      </w:r>
    </w:p>
    <w:p>
      <w:pPr>
        <w:spacing w:after="120"/>
        <w:jc w:val="both"/>
      </w:pPr>
      <w:r>
        <w:rPr>
          <w:rFonts w:ascii="Arial" w:cs="Arial" w:eastAsia="Arial" w:hAnsi="Arial"/>
          <w:b w:val="false"/>
          <w:bCs w:val="false"/>
          <w:i w:val="false"/>
          <w:iCs w:val="false"/>
          <w:sz w:val="20"/>
          <w:szCs w:val="20"/>
        </w:rPr>
        <w:t xml:space="preserve">• Frontend: Aplicación web desarrollada en React (responsive para PC y tablets), que consume los servicios expuestos por la base de datos a través de Oracle REST Data Services (ORDS) o una capa API mínima.</w:t>
      </w:r>
    </w:p>
    <w:p>
      <w:pPr>
        <w:spacing w:after="120"/>
        <w:jc w:val="both"/>
      </w:pPr>
      <w:r>
        <w:rPr>
          <w:rFonts w:ascii="Arial" w:cs="Arial" w:eastAsia="Arial" w:hAnsi="Arial"/>
          <w:b w:val="false"/>
          <w:bCs w:val="false"/>
          <w:i w:val="false"/>
          <w:iCs w:val="false"/>
          <w:sz w:val="20"/>
          <w:szCs w:val="20"/>
        </w:rPr>
        <w:t xml:space="preserve">• Diseño de BD: Organizada en al menos 2 esquemas Oracle para separar las responsabilidades de seguridad y lógica de negocio.</w:t>
      </w:r>
    </w:p>
    <w:p>
      <w:r>
        <w:br w:type="page"/>
      </w:r>
    </w:p>
    <w:p>
      <w:pPr>
        <w:pStyle w:val="Heading1"/>
        <w:spacing w:after="200" w:before="360"/>
      </w:pPr>
      <w:r>
        <w:rPr>
          <w:rFonts w:ascii="Arial" w:cs="Arial" w:eastAsia="Arial" w:hAnsi="Arial"/>
          <w:b/>
          <w:bCs/>
          <w:color w:val="1F4E79"/>
          <w:sz w:val="32"/>
          <w:szCs w:val="32"/>
        </w:rPr>
        <w:t xml:space="preserve">2. REQUERIMIENTOS FUNCIONALES</w:t>
      </w:r>
    </w:p>
    <w:p>
      <w:pPr>
        <w:spacing w:after="120"/>
        <w:jc w:val="both"/>
      </w:pPr>
      <w:r>
        <w:rPr>
          <w:rFonts w:ascii="Arial" w:cs="Arial" w:eastAsia="Arial" w:hAnsi="Arial"/>
          <w:b w:val="false"/>
          <w:bCs w:val="false"/>
          <w:i w:val="false"/>
          <w:iCs w:val="false"/>
          <w:sz w:val="20"/>
          <w:szCs w:val="20"/>
        </w:rPr>
        <w:t xml:space="preserve">A continuación se detallan los 25 requerimientos funcionales del sistema, organizados en cinco categorías de cinco requerimientos cada una, conforme a los lineamientos del curso.</w:t>
      </w:r>
    </w:p>
    <w:p>
      <w:pPr>
        <w:pStyle w:val="Heading2"/>
        <w:spacing w:after="160" w:before="280"/>
      </w:pPr>
      <w:r>
        <w:rPr>
          <w:rFonts w:ascii="Arial" w:cs="Arial" w:eastAsia="Arial" w:hAnsi="Arial"/>
          <w:b/>
          <w:bCs/>
          <w:color w:val="2E75B6"/>
          <w:sz w:val="26"/>
          <w:szCs w:val="26"/>
        </w:rPr>
        <w:t xml:space="preserve">2.1 Requerimientos Funcionales de Negocio</w:t>
      </w:r>
    </w:p>
    <w:p>
      <w:pPr>
        <w:spacing w:after="120"/>
        <w:jc w:val="both"/>
      </w:pPr>
      <w:r>
        <w:rPr>
          <w:rFonts w:ascii="Arial" w:cs="Arial" w:eastAsia="Arial" w:hAnsi="Arial"/>
          <w:b w:val="false"/>
          <w:bCs w:val="false"/>
          <w:i w:val="false"/>
          <w:iCs w:val="false"/>
          <w:sz w:val="20"/>
          <w:szCs w:val="20"/>
        </w:rPr>
        <w:t xml:space="preserve">Estos requerimientos representan las funcionalidades centrales que agregan valor directo al proceso de gestión de citas médicas.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Código</w:t>
            </w:r>
          </w:p>
        </w:tc>
        <w:tc>
          <w:tcPr>
            <w:tcW w:type="dxa" w:w="5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Prioridad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RFN-01</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agendar una cita médica seleccionando paciente, médico, especialidad, fecha y hora, verificando automáticamente la disponibilidad del médico antes de confirmar.</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RFN-02</w:t>
            </w:r>
          </w:p>
        </w:tc>
        <w:tc>
          <w:tcPr>
            <w:tcW w:type="dxa" w:w="5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cancelar una cita registrada, liberando automáticamente la franja horaria del médico para que pueda ser reasignada a otro paciente.</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RFN-03</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reprogramar una cita existente a una nueva fecha/hora, ejecutando la cancelación de la cita original y la creación de la nueva en una sola operación atómica.</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RFN-04</w:t>
            </w:r>
          </w:p>
        </w:tc>
        <w:tc>
          <w:tcPr>
            <w:tcW w:type="dxa" w:w="5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generar recordatorios automáticos para los pacientes con al menos 24 horas de anticipación a su cita programada, registrando el aviso en una tabla de notificaciones.</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Media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RFN-05</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impedir la asignación de dos o más citas al mismo médico en la misma fecha y franja horaria, garantizando la integridad mediante validación en la base de datos (trigger o constraint).</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bl>
    <w:p>
      <w:r>
        <w:br w:type="page"/>
      </w:r>
    </w:p>
    <w:p>
      <w:pPr>
        <w:pStyle w:val="Heading2"/>
        <w:spacing w:after="160" w:before="280"/>
      </w:pPr>
      <w:r>
        <w:rPr>
          <w:rFonts w:ascii="Arial" w:cs="Arial" w:eastAsia="Arial" w:hAnsi="Arial"/>
          <w:b/>
          <w:bCs/>
          <w:color w:val="2E75B6"/>
          <w:sz w:val="26"/>
          <w:szCs w:val="26"/>
        </w:rPr>
        <w:t xml:space="preserve">2.2 Requerimientos Funcionales de Seguridad</w:t>
      </w:r>
    </w:p>
    <w:p>
      <w:pPr>
        <w:spacing w:after="120"/>
        <w:jc w:val="both"/>
      </w:pPr>
      <w:r>
        <w:rPr>
          <w:rFonts w:ascii="Arial" w:cs="Arial" w:eastAsia="Arial" w:hAnsi="Arial"/>
          <w:b w:val="false"/>
          <w:bCs w:val="false"/>
          <w:i w:val="false"/>
          <w:iCs w:val="false"/>
          <w:sz w:val="20"/>
          <w:szCs w:val="20"/>
        </w:rPr>
        <w:t xml:space="preserve">Estos requerimientos garantizan la protección de datos sensibles, el control de acceso y la trazabilidad de las operaciones del sistema.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Código</w:t>
            </w:r>
          </w:p>
        </w:tc>
        <w:tc>
          <w:tcPr>
            <w:tcW w:type="dxa" w:w="5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Prioridad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RFS-01</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autenticar a los usuarios mediante credenciales (usuario y contraseña), almacenando las contraseñas con algoritmo de hash (nunca en texto plano) usando DBMS_CRYPTO de Oracle.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RFS-02</w:t>
            </w:r>
          </w:p>
        </w:tc>
        <w:tc>
          <w:tcPr>
            <w:tcW w:type="dxa" w:w="5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implementar un esquema de roles diferenciados: Recepcionista (gestión completa de citas y pacientes) y Médico (consulta exclusiva de su propia agenda).</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RFS-03</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 médico no debe poder visualizar la agenda de otro médico bajo ninguna circunstancia; las consultas deben filtrar automáticamente por el usuario en sesión.</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RFS-04</w:t>
            </w:r>
          </w:p>
        </w:tc>
        <w:tc>
          <w:tcPr>
            <w:tcW w:type="dxa" w:w="5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Los datos personales de los pacientes (nombre, teléfono, correo, DNI) deben estar protegidos y ser accesibles únicamente para usuarios autenticados con el rol correspondiente.</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RFS-05</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Toda operación crítica (crear, modificar, cancelar citas; crear/editar pacientes) debe quedar registrada en una tabla de auditoría con usuario, acción, fecha/hora y datos afectados.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bl>
    <w:p>
      <w:pPr>
        <w:spacing w:after="80"/>
      </w:pPr>
    </w:p>
    <w:p>
      <w:pPr>
        <w:pStyle w:val="Heading2"/>
        <w:spacing w:after="160" w:before="280"/>
      </w:pPr>
      <w:r>
        <w:rPr>
          <w:rFonts w:ascii="Arial" w:cs="Arial" w:eastAsia="Arial" w:hAnsi="Arial"/>
          <w:b/>
          <w:bCs/>
          <w:color w:val="2E75B6"/>
          <w:sz w:val="26"/>
          <w:szCs w:val="26"/>
        </w:rPr>
        <w:t xml:space="preserve">2.3 Requerimientos Funcionales Administrativos</w:t>
      </w:r>
    </w:p>
    <w:p>
      <w:pPr>
        <w:spacing w:after="120"/>
        <w:jc w:val="both"/>
      </w:pPr>
      <w:r>
        <w:rPr>
          <w:rFonts w:ascii="Arial" w:cs="Arial" w:eastAsia="Arial" w:hAnsi="Arial"/>
          <w:b w:val="false"/>
          <w:bCs w:val="false"/>
          <w:i w:val="false"/>
          <w:iCs w:val="false"/>
          <w:sz w:val="20"/>
          <w:szCs w:val="20"/>
        </w:rPr>
        <w:t xml:space="preserve">Estos requerimientos cubren la gestión y mantenimiento de los datos maestros del sistema.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Código</w:t>
            </w:r>
          </w:p>
        </w:tc>
        <w:tc>
          <w:tcPr>
            <w:tcW w:type="dxa" w:w="5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Prioridad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RFA-01</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registrar, editar, activar e inactivar pacientes con sus datos personales: nombres, apellidos, DNI, fecha de nacimiento, teléfono, correo electrónico y dirección.</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RFA-02</w:t>
            </w:r>
          </w:p>
        </w:tc>
        <w:tc>
          <w:tcPr>
            <w:tcW w:type="dxa" w:w="5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registrar, editar, activar e inactivar médicos con sus datos: nombres, apellidos, número de colegiatura, especialidad asignada, teléfono y correo.</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RFA-03</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gestionar el catálogo de especialidades médicas (CRUD): nombre de la especialidad, descripción y estado activo/inactivo.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Media</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RFA-04</w:t>
            </w:r>
          </w:p>
        </w:tc>
        <w:tc>
          <w:tcPr>
            <w:tcW w:type="dxa" w:w="5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configurar los horarios de atención de cada médico por día de la semana, definiendo hora de inicio, hora de fin y duración estándar de cada cita (en minutos).</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RFA-05</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gestionar los usuarios del sistema (CRUD), asignando credenciales de acceso y rol (Recepcionista, Médico o Administrador) a cada uno.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bl>
    <w:p>
      <w:r>
        <w:br w:type="page"/>
      </w:r>
    </w:p>
    <w:p>
      <w:pPr>
        <w:pStyle w:val="Heading2"/>
        <w:spacing w:after="160" w:before="280"/>
      </w:pPr>
      <w:r>
        <w:rPr>
          <w:rFonts w:ascii="Arial" w:cs="Arial" w:eastAsia="Arial" w:hAnsi="Arial"/>
          <w:b/>
          <w:bCs/>
          <w:color w:val="2E75B6"/>
          <w:sz w:val="26"/>
          <w:szCs w:val="26"/>
        </w:rPr>
        <w:t xml:space="preserve">2.4 Requerimientos Funcionales de Consultas</w:t>
      </w:r>
    </w:p>
    <w:p>
      <w:pPr>
        <w:spacing w:after="120"/>
        <w:jc w:val="both"/>
      </w:pPr>
      <w:r>
        <w:rPr>
          <w:rFonts w:ascii="Arial" w:cs="Arial" w:eastAsia="Arial" w:hAnsi="Arial"/>
          <w:b w:val="false"/>
          <w:bCs w:val="false"/>
          <w:i w:val="false"/>
          <w:iCs w:val="false"/>
          <w:sz w:val="20"/>
          <w:szCs w:val="20"/>
        </w:rPr>
        <w:t xml:space="preserve">Estos requerimientos definen las búsquedas y consultas operativas que el personal necesita en el día a día.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Código</w:t>
            </w:r>
          </w:p>
        </w:tc>
        <w:tc>
          <w:tcPr>
            <w:tcW w:type="dxa" w:w="5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Prioridad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RFC-01</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consultar la disponibilidad de un médico en una fecha específica, mostrando las franjas horarias libres y ocupadas según su horario configurado.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RFC-02</w:t>
            </w:r>
          </w:p>
        </w:tc>
        <w:tc>
          <w:tcPr>
            <w:tcW w:type="dxa" w:w="5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consultar todas las citas programadas del día para un médico específico, mostrando hora, paciente, especialidad y estado de la cita.</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RFC-03</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consultar el historial completo de citas de un paciente, incluyendo citas atendidas, canceladas y pendientes, ordenadas por fecha.</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RFC-04</w:t>
            </w:r>
          </w:p>
        </w:tc>
        <w:tc>
          <w:tcPr>
            <w:tcW w:type="dxa" w:w="5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buscar citas por especialidad y rango de fechas, mostrando todos los médicos de esa especialidad y sus citas asociadas.</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Media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RFC-05</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permitir consultar las citas filtradas por estado (Pendiente, Confirmada, En Atención, Atendida, Cancelada) con opción de filtrar por médico y rango de fechas.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Media</w:t>
            </w:r>
          </w:p>
        </w:tc>
      </w:tr>
    </w:tbl>
    <w:p>
      <w:pPr>
        <w:spacing w:after="80"/>
      </w:pPr>
    </w:p>
    <w:p>
      <w:pPr>
        <w:pStyle w:val="Heading2"/>
        <w:spacing w:after="160" w:before="280"/>
      </w:pPr>
      <w:r>
        <w:rPr>
          <w:rFonts w:ascii="Arial" w:cs="Arial" w:eastAsia="Arial" w:hAnsi="Arial"/>
          <w:b/>
          <w:bCs/>
          <w:color w:val="2E75B6"/>
          <w:sz w:val="26"/>
          <w:szCs w:val="26"/>
        </w:rPr>
        <w:t xml:space="preserve">2.5 Requerimientos Funcionales de Reportes</w:t>
      </w:r>
    </w:p>
    <w:p>
      <w:pPr>
        <w:spacing w:after="120"/>
        <w:jc w:val="both"/>
      </w:pPr>
      <w:r>
        <w:rPr>
          <w:rFonts w:ascii="Arial" w:cs="Arial" w:eastAsia="Arial" w:hAnsi="Arial"/>
          <w:b w:val="false"/>
          <w:bCs w:val="false"/>
          <w:i w:val="false"/>
          <w:iCs w:val="false"/>
          <w:sz w:val="20"/>
          <w:szCs w:val="20"/>
        </w:rPr>
        <w:t xml:space="preserve">Estos requerimientos definen los reportes estadísticos y gerenciales que el sistema debe generar para la toma de decisiones.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Código</w:t>
            </w:r>
          </w:p>
        </w:tc>
        <w:tc>
          <w:tcPr>
            <w:tcW w:type="dxa" w:w="5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Prioridad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RFR-01</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generar un reporte de citas atendidas por médico en un rango de fechas, mostrando la cantidad total de citas, el porcentaje de citas atendidas vs. canceladas y el promedio de citas diarias.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Alta</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RFR-02</w:t>
            </w:r>
          </w:p>
        </w:tc>
        <w:tc>
          <w:tcPr>
            <w:tcW w:type="dxa" w:w="5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generar un reporte de citas por especialidad en un período, indicando cuántas citas tuvo cada especialidad, permitiendo identificar las de mayor demanda.</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Media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RFR-03</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generar un reporte de cancelaciones que muestre la cantidad de citas canceladas por período, los motivos más frecuentes y los médicos/pacientes con mayor tasa de cancelación.</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Media</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RFR-04</w:t>
            </w:r>
          </w:p>
        </w:tc>
        <w:tc>
          <w:tcPr>
            <w:tcW w:type="dxa" w:w="5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generar un reporte de pacientes atendidos por período, mostrando pacientes nuevos vs. recurrentes y la cantidad de visitas por paciente.</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Media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RFR-05</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debe generar un reporte de ocupación por franja horaria, indicando qué horarios tienen mayor y menor demanda para cada médico o especialidad, facilitando la optimización de la agenda.</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Baja</w:t>
            </w:r>
          </w:p>
        </w:tc>
      </w:tr>
    </w:tbl>
    <w:p>
      <w:r>
        <w:br w:type="page"/>
      </w:r>
    </w:p>
    <w:p>
      <w:pPr>
        <w:pStyle w:val="Heading1"/>
        <w:spacing w:after="200" w:before="360"/>
      </w:pPr>
      <w:r>
        <w:rPr>
          <w:rFonts w:ascii="Arial" w:cs="Arial" w:eastAsia="Arial" w:hAnsi="Arial"/>
          <w:b/>
          <w:bCs/>
          <w:color w:val="1F4E79"/>
          <w:sz w:val="32"/>
          <w:szCs w:val="32"/>
        </w:rPr>
        <w:t xml:space="preserve">3. DISEÑO DE BASE DE DATOS</w:t>
      </w:r>
    </w:p>
    <w:p>
      <w:pPr>
        <w:spacing w:after="120"/>
        <w:jc w:val="both"/>
      </w:pPr>
      <w:r>
        <w:rPr>
          <w:rFonts w:ascii="Arial" w:cs="Arial" w:eastAsia="Arial" w:hAnsi="Arial"/>
          <w:b w:val="false"/>
          <w:bCs w:val="false"/>
          <w:i w:val="false"/>
          <w:iCs w:val="false"/>
          <w:sz w:val="20"/>
          <w:szCs w:val="20"/>
        </w:rPr>
        <w:t xml:space="preserve">La base de datos se organiza en dos esquemas Oracle separados físicamente para garantizar la separación de responsabilidades y facilitar la administración de privilegios.</w:t>
      </w:r>
    </w:p>
    <w:p>
      <w:pPr>
        <w:pStyle w:val="Heading2"/>
        <w:spacing w:after="160" w:before="280"/>
      </w:pPr>
      <w:r>
        <w:rPr>
          <w:rFonts w:ascii="Arial" w:cs="Arial" w:eastAsia="Arial" w:hAnsi="Arial"/>
          <w:b/>
          <w:bCs/>
          <w:color w:val="2E75B6"/>
          <w:sz w:val="26"/>
          <w:szCs w:val="26"/>
        </w:rPr>
        <w:t xml:space="preserve">3.1 Esquemas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Esquema</w:t>
            </w:r>
          </w:p>
        </w:tc>
        <w:tc>
          <w:tcPr>
            <w:tcW w:type="dxa" w:w="6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Responsabilidad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SEG_CLINICA</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Seguridad y administración: usuarios, roles, sesión, tokens, parámetros globales y registro de auditoría del sistema.</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6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Lógica de negocio: pacientes, médicos, especialidades, horarios, citas, notificaciones y toda la lógica PL/SQL del proceso clínico.</w:t>
            </w:r>
          </w:p>
        </w:tc>
      </w:tr>
    </w:tbl>
    <w:p>
      <w:pPr>
        <w:spacing w:after="80"/>
      </w:pPr>
    </w:p>
    <w:p>
      <w:pPr>
        <w:spacing w:after="120"/>
        <w:jc w:val="both"/>
      </w:pPr>
      <w:r>
        <w:rPr>
          <w:rFonts w:ascii="Arial" w:cs="Arial" w:eastAsia="Arial" w:hAnsi="Arial"/>
          <w:b w:val="false"/>
          <w:bCs w:val="false"/>
          <w:i w:val="false"/>
          <w:iCs w:val="false"/>
          <w:sz w:val="20"/>
          <w:szCs w:val="20"/>
        </w:rPr>
        <w:t xml:space="preserve">La comunicación entre esquemas se realiza mediante GRANTs explícitos y sinónimos. APP_CLINICA referencia a SEG_CLINICA.USUARIOS mediante foreign keys con GRANT REFERENCES. Los triggers de auditoría en APP_CLINICA insertan en SEG_CLINICA.AUDITORIA mediante GRANT INSERT.</w:t>
      </w:r>
    </w:p>
    <w:p>
      <w:pPr>
        <w:pStyle w:val="Heading2"/>
        <w:spacing w:after="160" w:before="280"/>
      </w:pPr>
      <w:r>
        <w:rPr>
          <w:rFonts w:ascii="Arial" w:cs="Arial" w:eastAsia="Arial" w:hAnsi="Arial"/>
          <w:b/>
          <w:bCs/>
          <w:color w:val="2E75B6"/>
          <w:sz w:val="26"/>
          <w:szCs w:val="26"/>
        </w:rPr>
        <w:t xml:space="preserve">3.2 Resumen de Tablas</w:t>
      </w:r>
    </w:p>
    <w:p>
      <w:pPr>
        <w:pStyle w:val="Heading3"/>
        <w:spacing w:after="120" w:before="200"/>
      </w:pPr>
      <w:r>
        <w:rPr>
          <w:rFonts w:ascii="Arial" w:cs="Arial" w:eastAsia="Arial" w:hAnsi="Arial"/>
          <w:b/>
          <w:bCs/>
          <w:color w:val="404040"/>
          <w:sz w:val="22"/>
          <w:szCs w:val="22"/>
        </w:rPr>
        <w:t xml:space="preserve">Esquema SEG_CLINICA (4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Tabla</w:t>
            </w:r>
          </w:p>
        </w:tc>
        <w:tc>
          <w:tcPr>
            <w:tcW w:type="dxa" w:w="6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ROLES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Catálogo de roles del sistema (Administrador, Recepcionista, Médico).</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USUARIOS</w:t>
            </w:r>
          </w:p>
        </w:tc>
        <w:tc>
          <w:tcPr>
            <w:tcW w:type="dxa" w:w="6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Usuarios del sistema con credenciales hasheadas y rol asignado.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SESIONES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Registro de sesiones activas con token y fecha de expiración.</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AUDITORIA</w:t>
            </w:r>
          </w:p>
        </w:tc>
        <w:tc>
          <w:tcPr>
            <w:tcW w:type="dxa" w:w="6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Log de todas las operaciones críticas con usuario, acción, tabla, fecha/hora y datos.</w:t>
            </w:r>
          </w:p>
        </w:tc>
      </w:tr>
    </w:tbl>
    <w:p>
      <w:pPr>
        <w:spacing w:after="80"/>
      </w:pPr>
    </w:p>
    <w:p>
      <w:pPr>
        <w:pStyle w:val="Heading3"/>
        <w:spacing w:after="120" w:before="200"/>
      </w:pPr>
      <w:r>
        <w:rPr>
          <w:rFonts w:ascii="Arial" w:cs="Arial" w:eastAsia="Arial" w:hAnsi="Arial"/>
          <w:b/>
          <w:bCs/>
          <w:color w:val="404040"/>
          <w:sz w:val="22"/>
          <w:szCs w:val="22"/>
        </w:rPr>
        <w:t xml:space="preserve">Esquema APP_CLINICA (7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Tabla</w:t>
            </w:r>
          </w:p>
        </w:tc>
        <w:tc>
          <w:tcPr>
            <w:tcW w:type="dxa" w:w="6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ESPECIALIDADES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Catálogo de especialidades médicas de la clínica.</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MEDICOS</w:t>
            </w:r>
          </w:p>
        </w:tc>
        <w:tc>
          <w:tcPr>
            <w:tcW w:type="dxa" w:w="6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Datos del médico: colegiatura, especialidad, contacto y estado.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HORARIOS_MEDICO</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Configuración de atención por médico: día de semana, hora inicio, hora fin, duración de cita.</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PACIENTES</w:t>
            </w:r>
          </w:p>
        </w:tc>
        <w:tc>
          <w:tcPr>
            <w:tcW w:type="dxa" w:w="6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Datos del paciente: DNI, nombre, contacto, fecha de nacimiento.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Registro de cada cita con médico, paciente, fecha/hora, estado y motivo.</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ESTADOS_CITA</w:t>
            </w:r>
          </w:p>
        </w:tc>
        <w:tc>
          <w:tcPr>
            <w:tcW w:type="dxa" w:w="6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Catálogo de estados posibles: Pendiente, Confirmada, En Atención, Atendida, Cancelada.</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NOTIFICACIONES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Recordatorios y alertas generados automáticamente para pacientes.</w:t>
            </w:r>
          </w:p>
        </w:tc>
      </w:tr>
    </w:tbl>
    <w:p>
      <w:r>
        <w:br w:type="page"/>
      </w:r>
    </w:p>
    <w:p>
      <w:pPr>
        <w:pStyle w:val="Heading2"/>
        <w:spacing w:after="160" w:before="280"/>
      </w:pPr>
      <w:r>
        <w:rPr>
          <w:rFonts w:ascii="Arial" w:cs="Arial" w:eastAsia="Arial" w:hAnsi="Arial"/>
          <w:b/>
          <w:bCs/>
          <w:color w:val="2E75B6"/>
          <w:sz w:val="26"/>
          <w:szCs w:val="26"/>
        </w:rPr>
        <w:t xml:space="preserve">3.3 Detalle de Tablas</w:t>
      </w:r>
    </w:p>
    <w:p>
      <w:pPr>
        <w:pStyle w:val="Heading3"/>
        <w:spacing w:after="120" w:before="200"/>
      </w:pPr>
      <w:r>
        <w:rPr>
          <w:rFonts w:ascii="Arial" w:cs="Arial" w:eastAsia="Arial" w:hAnsi="Arial"/>
          <w:b/>
          <w:bCs/>
          <w:color w:val="404040"/>
          <w:sz w:val="22"/>
          <w:szCs w:val="22"/>
        </w:rPr>
        <w:t xml:space="preserve">Esquema SEG_CLINICA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SEG_CLINICA.ROLES</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ROL_ID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 del rol</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NOMBRE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Nombre del rol (ADMIN, RECEPCIONISTA, MEDICO)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DESCRIPCION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VARCHAR2(200)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Descripción del rol</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ESTADO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CHAR(1)</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A=Activo, I=Inactivo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SEG_CLINICA.USUARIOS</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USUARIO_ID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 del usuario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USERNAME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Nombre de usuario para login (UNIQUE)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PASSWORD_HASH</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RAW(64)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Hash SHA-256 de la contraseña</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NOMBRE_COMPLETO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VARCHAR2(150)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Nombre completo del usuario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EMAIL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Correo electrónico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ROL_ID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FK → SEG_CLINICA.ROLES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MEDICO_ID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FK → APP_CLINICA.MEDICOS (solo si rol=MÉDICO)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ESTADO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CHAR(1)</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A=Activo, I=Inactivo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FECHA_CREACION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TIMESTAMP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Fecha de creación del usuario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ULTIMO_ACCESO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TIMESTAMP</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Fecha del último login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SEG_CLINICA.SESIONES</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SESION_ID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USUARIO_ID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FK → SEG_CLINICA.USUARIOS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TOKEN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VARCHAR2(128)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Token de sesión generado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FECHA_INICIO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TIMESTAMP</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Inicio de la sesión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FECHA_EXPIRACION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TIMESTAMP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Expiración automática</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IP_CLIENTE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VARCHAR2(45)</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Dirección IP del cliente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ESTADO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CHAR(1)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A=Activa, E=Expirada, C=Cerrada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SEG_CLINICA.AUDITORIA</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AUDITORIA_ID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 del registro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USUARIO_ID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FK → USUARIOS (quién realizó la acción)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TABLA_AFECTADA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Nombre de la tabla afectada</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OPERACION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INSERT, UPDATE o DELETE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REGISTRO_ID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del registro afectado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DATOS_ANTES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CLOB</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Datos anteriores en formato JSON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DATOS_DESPUES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CLOB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Datos posteriores en formato JSON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FECHA_HORA</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TIMESTAMP</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Momento exacto de la operación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IP_CLIENTE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IP desde donde se ejecutó</w:t>
            </w:r>
          </w:p>
        </w:tc>
      </w:tr>
    </w:tbl>
    <w:p>
      <w:r>
        <w:br w:type="page"/>
      </w:r>
    </w:p>
    <w:p>
      <w:pPr>
        <w:pStyle w:val="Heading3"/>
        <w:spacing w:after="120" w:before="200"/>
      </w:pPr>
      <w:r>
        <w:rPr>
          <w:rFonts w:ascii="Arial" w:cs="Arial" w:eastAsia="Arial" w:hAnsi="Arial"/>
          <w:b/>
          <w:bCs/>
          <w:color w:val="404040"/>
          <w:sz w:val="22"/>
          <w:szCs w:val="22"/>
        </w:rPr>
        <w:t xml:space="preserve">Esquema APP_CLINICA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APP_CLINICA.ESPECIALIDADES</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ESPECIALIDAD_ID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NOMBRE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VARCHAR2(100)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Nombre de la especialidad (UNIQUE)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DESCRIPCION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VARCHAR2(300)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Descripción de la especialidad</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ESTADO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CHAR(1)</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A=Activo, I=Inactivo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APP_CLINICA.MEDICOS</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MEDICO_ID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 del médico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NOMBRES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VARCHAR2(100)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Nombres del médico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APELLIDOS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Apellidos del médico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NRO_COLEGIATURA</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VARCHAR2(20)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Número de colegiatura (UNIQUE)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ESPECIALIDAD_ID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FK → ESPECIALIDADES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TELEFONO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VARCHAR2(15)</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Teléfono de contacto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EMAIL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Correo electrónico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ESTADO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CHAR(1)</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A=Activo, I=Inactivo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APP_CLINICA.HORARIOS_MEDICO</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HORARIO_ID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MEDICO_ID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FK → MEDICOS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DIA_SEMANA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1=Lunes ... 7=Domingo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HORA_INICIO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Hora inicio formato HH24:MI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HORA_FIN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Hora fin formato HH24:MI</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DURACION_CITA_MIN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Duración de cada cita en minutos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ESTADO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CHAR(1)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A=Activo, I=Inactivo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APP_CLINICA.PACIENTES</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PACIENTE_ID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 del paciente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NOMBRES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VARCHAR2(100)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Nombres del paciente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APELLIDOS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Apellidos del paciente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DNI</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VARCHAR2(15)</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Documento de identidad (UNIQUE)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FECHA_NACIMIENTO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Fecha de nacimiento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TELEFONO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VARCHAR2(15)</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Teléfono de contacto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EMAIL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Correo electrónico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DIRECCION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VARCHAR2(200)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Dirección domiciliaria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ESTADO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CHAR(1)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A=Activo, I=Inactivo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FECHA_REGISTRO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TIMESTAMP</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Fecha de registro en el sistema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APP_CLINICA.ESTADOS_CITA</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ESTADO_CITA_ID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NOMBRE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VARCHAR2(30)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Nombre: Pendiente, Confirmada, En Atención, Atendida, Cancelada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DESCRIPCION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VARCHAR2(200)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Descripción del estado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APP_CLINICA.CITAS</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CITA_ID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 de la cita</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PACIENTE_ID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FK → PACIENTES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MEDICO_ID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FK → MEDICOS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ESPECIALIDAD_ID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FK → ESPECIALIDADES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FECHA_CITA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Fecha de la cita</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HORA_INICIO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Hora inicio HH24:MI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HORA_FIN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Hora fin HH24:MI</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ESTADO_CITA_ID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FK → ESTADOS_CITA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MOTIVO_CONSULTA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Motivo de la consulta</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MOTIVO_CANCELACION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VARCHAR2(500)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Motivo (solo si se cancela)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OBSERVACIONES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Observaciones del médico tras la atención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USUARIO_CREACION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FK → SEG_CLINICA.USUARIOS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FECHA_CREACION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TIMESTAMP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Fecha/hora de creación del registro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FECHA_MODIFICACION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TIMESTAMP</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Fecha/hora de última modificación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9360"/>
            <w:gridSpan w:val="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APP_CLINICA.NOTIFICACIONES</w:t>
            </w:r>
          </w:p>
        </w:tc>
      </w:tr>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 NULL</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NOTIFICACION_ID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Identificador único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CITA_ID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FK → CITAS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PACIENTE_ID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FK → PACIENTES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TIPO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VARCHAR2(30)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RECORDATORIO, CANCELACION, REPROGRAMACION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MENSAJE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VARCHAR2(500)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Texto del mensaje generado</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FECHA_GENERACION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TIMESTAMP</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Fecha/hora en que se generó</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LEIDA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CHAR(1)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Sí</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S=Leída, N=No leída</w:t>
            </w:r>
          </w:p>
        </w:tc>
      </w:tr>
    </w:tbl>
    <w:p>
      <w:r>
        <w:br w:type="page"/>
      </w:r>
    </w:p>
    <w:p>
      <w:pPr>
        <w:pStyle w:val="Heading1"/>
        <w:spacing w:after="200" w:before="360"/>
      </w:pPr>
      <w:r>
        <w:rPr>
          <w:rFonts w:ascii="Arial" w:cs="Arial" w:eastAsia="Arial" w:hAnsi="Arial"/>
          <w:b/>
          <w:bCs/>
          <w:color w:val="1F4E79"/>
          <w:sz w:val="32"/>
          <w:szCs w:val="32"/>
        </w:rPr>
        <w:t xml:space="preserve">4. OBJETOS PL/SQL</w:t>
      </w:r>
    </w:p>
    <w:p>
      <w:pPr>
        <w:spacing w:after="120"/>
        <w:jc w:val="both"/>
      </w:pPr>
      <w:r>
        <w:rPr>
          <w:rFonts w:ascii="Arial" w:cs="Arial" w:eastAsia="Arial" w:hAnsi="Arial"/>
          <w:b w:val="false"/>
          <w:bCs w:val="false"/>
          <w:i w:val="false"/>
          <w:iCs w:val="false"/>
          <w:sz w:val="20"/>
          <w:szCs w:val="20"/>
        </w:rPr>
        <w:t xml:space="preserve">Toda la lógica de negocio reside en la base de datos Oracle. A continuación se describen los objetos PL/SQL organizados por tipo y esquema.</w:t>
      </w:r>
    </w:p>
    <w:p>
      <w:pPr>
        <w:pStyle w:val="Heading2"/>
        <w:spacing w:after="160" w:before="280"/>
      </w:pPr>
      <w:r>
        <w:rPr>
          <w:rFonts w:ascii="Arial" w:cs="Arial" w:eastAsia="Arial" w:hAnsi="Arial"/>
          <w:b/>
          <w:bCs/>
          <w:color w:val="2E75B6"/>
          <w:sz w:val="26"/>
          <w:szCs w:val="26"/>
        </w:rPr>
        <w:t xml:space="preserve">4.1 Paquetes (Packages)</w:t>
      </w:r>
    </w:p>
    <w:p>
      <w:pPr>
        <w:pStyle w:val="Heading3"/>
        <w:spacing w:after="120" w:before="200"/>
      </w:pPr>
      <w:r>
        <w:rPr>
          <w:rFonts w:ascii="Arial" w:cs="Arial" w:eastAsia="Arial" w:hAnsi="Arial"/>
          <w:b/>
          <w:bCs/>
          <w:color w:val="404040"/>
          <w:sz w:val="22"/>
          <w:szCs w:val="22"/>
        </w:rPr>
        <w:t xml:space="preserve">PKG_SEGURIDAD (Esquema SEG_CLINICA)</w:t>
      </w:r>
    </w:p>
    <w:p>
      <w:pPr>
        <w:spacing w:after="120"/>
        <w:jc w:val="both"/>
      </w:pPr>
      <w:r>
        <w:rPr>
          <w:rFonts w:ascii="Arial" w:cs="Arial" w:eastAsia="Arial" w:hAnsi="Arial"/>
          <w:b w:val="false"/>
          <w:bCs w:val="false"/>
          <w:i w:val="false"/>
          <w:iCs w:val="false"/>
          <w:sz w:val="20"/>
          <w:szCs w:val="20"/>
        </w:rPr>
        <w:t xml:space="preserve">Agrupa las funciones y procedimientos de autenticación, gestión de sesiones y validación de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Objeto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4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FN_HASH_PASSWORD(p_password)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 el hash SHA-256 de la contraseña usando DBMS_CRYPTO. Retorna RAW(64).</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FN_AUTENTICAR(p_user, p_pass)</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Valida credenciales comparando hash. Retorna USUARIO_ID o -1 si falla.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SP_CREAR_SESION(p_usuario_id, p_ip)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Procedimiento</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Crea registro en SESIONES con token generado por DBMS_CRYPTO.RANDOMBYTES.</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SP_CERRAR_SESION(p_token)</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Procedimiento</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Marca la sesión como cerrada (estado=C).</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FN_VALIDAR_ROL(p_usuario_id, p_rol)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Verifica si el usuario tiene el rol indicado. Retorna BOOLEAN.</w:t>
            </w:r>
          </w:p>
        </w:tc>
      </w:tr>
    </w:tbl>
    <w:p>
      <w:pPr>
        <w:spacing w:after="80"/>
      </w:pPr>
    </w:p>
    <w:p>
      <w:pPr>
        <w:pStyle w:val="Heading3"/>
        <w:spacing w:after="120" w:before="200"/>
      </w:pPr>
      <w:r>
        <w:rPr>
          <w:rFonts w:ascii="Arial" w:cs="Arial" w:eastAsia="Arial" w:hAnsi="Arial"/>
          <w:b/>
          <w:bCs/>
          <w:color w:val="404040"/>
          <w:sz w:val="22"/>
          <w:szCs w:val="22"/>
        </w:rPr>
        <w:t xml:space="preserve">PKG_ADMINISTRACION (Esquema APP_CLINICA)</w:t>
      </w:r>
    </w:p>
    <w:p>
      <w:pPr>
        <w:spacing w:after="120"/>
        <w:jc w:val="both"/>
      </w:pPr>
      <w:r>
        <w:rPr>
          <w:rFonts w:ascii="Arial" w:cs="Arial" w:eastAsia="Arial" w:hAnsi="Arial"/>
          <w:b w:val="false"/>
          <w:bCs w:val="false"/>
          <w:i w:val="false"/>
          <w:iCs w:val="false"/>
          <w:sz w:val="20"/>
          <w:szCs w:val="20"/>
        </w:rPr>
        <w:t xml:space="preserve">Agrupa los procedimientos CRUD para las entidades maestras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Objeto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4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SP_GESTIONAR_PACIENTE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Procedimiento</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Inserta o actualiza paciente según parámetro de acción (I/U). Valida DNI único.</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SP_GESTIONAR_MEDICO</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Procedimiento</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Inserta o actualiza médico. Valida colegiatura única y especialidad existente.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SP_GESTIONAR_ESPECIALIDAD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Procedimiento</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CRUD de especialidades con validación de nombre único.</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SP_GESTIONAR_HORARIO</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Procedimiento</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Configura horarios de atención por médico y día. Valida solapamiento de horarios.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SP_GESTIONAR_USUARIO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Procedimiento</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CRUD de usuarios del sistema con asignación de rol.</w:t>
            </w:r>
          </w:p>
        </w:tc>
      </w:tr>
    </w:tbl>
    <w:p>
      <w:pPr>
        <w:spacing w:after="80"/>
      </w:pPr>
    </w:p>
    <w:p>
      <w:pPr>
        <w:pStyle w:val="Heading3"/>
        <w:spacing w:after="120" w:before="200"/>
      </w:pPr>
      <w:r>
        <w:rPr>
          <w:rFonts w:ascii="Arial" w:cs="Arial" w:eastAsia="Arial" w:hAnsi="Arial"/>
          <w:b/>
          <w:bCs/>
          <w:color w:val="404040"/>
          <w:sz w:val="22"/>
          <w:szCs w:val="22"/>
        </w:rPr>
        <w:t xml:space="preserve">PKG_CITAS (Esquema APP_CLINICA)</w:t>
      </w:r>
    </w:p>
    <w:p>
      <w:pPr>
        <w:spacing w:after="120"/>
        <w:jc w:val="both"/>
      </w:pPr>
      <w:r>
        <w:rPr>
          <w:rFonts w:ascii="Arial" w:cs="Arial" w:eastAsia="Arial" w:hAnsi="Arial"/>
          <w:b w:val="false"/>
          <w:bCs w:val="false"/>
          <w:i w:val="false"/>
          <w:iCs w:val="false"/>
          <w:sz w:val="20"/>
          <w:szCs w:val="20"/>
        </w:rPr>
        <w:t xml:space="preserve">Contiene la lógica central del agendamiento, cancelación y reprogramación de citas.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Objeto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4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FN_VERIFICAR_DISPONIBILIDAD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Recibe médico, fecha y hora. Retorna 1 si está disponible, 0 si no. Consulta CITAS y HORARIOS_MEDICO.</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SP_AGENDAR_CITA</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Procedimiento</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Valida disponibilidad, inserta en CITAS con estado Pendiente y genera notificación de confirmación.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SP_CANCELAR_CITA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Procedimiento</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Cambia estado a Cancelada, registra motivo de cancelación y genera notificación al paciente.</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SP_REPROGRAMAR_CITA</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Procedimiento</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Ejecuta cancelación + nuevo agendamiento en una transacción atómica (SAVEPOINT/ROLLBACK).</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FN_OBTENER_FRANJAS_LIBRES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Retorna SYS_REFCURSOR con todas las franjas horarias disponibles de un médico en una fecha.</w:t>
            </w:r>
          </w:p>
        </w:tc>
      </w:tr>
    </w:tbl>
    <w:p>
      <w:r>
        <w:br w:type="page"/>
      </w:r>
    </w:p>
    <w:p>
      <w:pPr>
        <w:pStyle w:val="Heading3"/>
        <w:spacing w:after="120" w:before="200"/>
      </w:pPr>
      <w:r>
        <w:rPr>
          <w:rFonts w:ascii="Arial" w:cs="Arial" w:eastAsia="Arial" w:hAnsi="Arial"/>
          <w:b/>
          <w:bCs/>
          <w:color w:val="404040"/>
          <w:sz w:val="22"/>
          <w:szCs w:val="22"/>
        </w:rPr>
        <w:t xml:space="preserve">PKG_CONSULTAS (Esquema APP_CLINICA)</w:t>
      </w:r>
    </w:p>
    <w:p>
      <w:pPr>
        <w:spacing w:after="120"/>
        <w:jc w:val="both"/>
      </w:pPr>
      <w:r>
        <w:rPr>
          <w:rFonts w:ascii="Arial" w:cs="Arial" w:eastAsia="Arial" w:hAnsi="Arial"/>
          <w:b w:val="false"/>
          <w:bCs w:val="false"/>
          <w:i w:val="false"/>
          <w:iCs w:val="false"/>
          <w:sz w:val="20"/>
          <w:szCs w:val="20"/>
        </w:rPr>
        <w:t xml:space="preserve">Agrupa las consultas operativas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Objeto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4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FN_AGENDA_DIARIA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Retorna cursor con las citas del día de un médico específico.</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FN_HISTORIAL_PACIENTE</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Retorna cursor con todas las citas de un paciente ordenadas por fecha descendente.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FN_CITAS_POR_ESPECIALIDAD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Retorna cursor con citas de una especialidad en un rango de fechas.</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FN_CITAS_POR_ESTADO</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Retorna cursor filtrando por estado, médico y rango de fechas.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FN_BUSCAR_PACIENTE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Búsqueda flexible de paciente por DNI, nombre o apellido (LIKE).</w:t>
            </w:r>
          </w:p>
        </w:tc>
      </w:tr>
    </w:tbl>
    <w:p>
      <w:pPr>
        <w:spacing w:after="80"/>
      </w:pPr>
    </w:p>
    <w:p>
      <w:pPr>
        <w:pStyle w:val="Heading3"/>
        <w:spacing w:after="120" w:before="200"/>
      </w:pPr>
      <w:r>
        <w:rPr>
          <w:rFonts w:ascii="Arial" w:cs="Arial" w:eastAsia="Arial" w:hAnsi="Arial"/>
          <w:b/>
          <w:bCs/>
          <w:color w:val="404040"/>
          <w:sz w:val="22"/>
          <w:szCs w:val="22"/>
        </w:rPr>
        <w:t xml:space="preserve">PKG_REPORTES (Esquema APP_CLINICA)</w:t>
      </w:r>
    </w:p>
    <w:p>
      <w:pPr>
        <w:spacing w:after="120"/>
        <w:jc w:val="both"/>
      </w:pPr>
      <w:r>
        <w:rPr>
          <w:rFonts w:ascii="Arial" w:cs="Arial" w:eastAsia="Arial" w:hAnsi="Arial"/>
          <w:b w:val="false"/>
          <w:bCs w:val="false"/>
          <w:i w:val="false"/>
          <w:iCs w:val="false"/>
          <w:sz w:val="20"/>
          <w:szCs w:val="20"/>
        </w:rPr>
        <w:t xml:space="preserve">Agrupa los procedimientos y funciones que generan los reportes estadísticos.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Objeto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4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FN_RPT_CITAS_POR_MEDICO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Reporte de citas atendidas por médico en un período: total, atendidas, canceladas, promedio diario.</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FN_RPT_CITAS_POR_ESPECIALIDAD</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Reporte de demanda por especialidad: cantidad de citas, ranking de especialidades.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FN_RPT_CANCELACIONES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Reporte de cancelaciones: motivos frecuentes, tasa por médico y por paciente.</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FN_RPT_PACIENTES_ATENDIDOS</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Pacientes nuevos vs recurrentes en un período, cantidad de visitas por paciente.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FN_RPT_OCUPACION_HORARIA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Función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Análisis de demanda por franja horaria: horarios pico y horarios con baja ocupación.</w:t>
            </w:r>
          </w:p>
        </w:tc>
      </w:tr>
    </w:tbl>
    <w:p>
      <w:pPr>
        <w:pStyle w:val="Heading2"/>
        <w:spacing w:after="160" w:before="280"/>
      </w:pPr>
      <w:r>
        <w:rPr>
          <w:rFonts w:ascii="Arial" w:cs="Arial" w:eastAsia="Arial" w:hAnsi="Arial"/>
          <w:b/>
          <w:bCs/>
          <w:color w:val="2E75B6"/>
          <w:sz w:val="26"/>
          <w:szCs w:val="26"/>
        </w:rPr>
        <w:t xml:space="preserve">4.2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600"/>
        <w:gridCol w:w="25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Esquema</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Evento</w:t>
            </w:r>
          </w:p>
        </w:tc>
        <w:tc>
          <w:tcPr>
            <w:tcW w:type="dxa" w:w="2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TRG_IMPEDIR_EMPATE_CITA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BEFORE INSERT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Valida que no exista otra cita para el mismo médico en la misma fecha/hora. Lanza excepción si hay conflicto.</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TRG_AUDITORIA_CITAS</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CITAS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AFTER INSERT, UPDATE, DELETE</w:t>
            </w:r>
          </w:p>
        </w:tc>
        <w:tc>
          <w:tcPr>
            <w:tcW w:type="dxa" w:w="2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Registra en SEG_CLINICA.AUDITORIA cada operación sobre citas con datos antes/después.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TRG_AUDITORIA_PACIENTES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PACIENTES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AFTER INSERT, UPDATE, DELETE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Registra en SEG_CLINICA.AUDITORIA cada operación sobre pacientes.</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TRG_SEQ_CITA_ID</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CITAS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BEFORE INSERT</w:t>
            </w:r>
          </w:p>
        </w:tc>
        <w:tc>
          <w:tcPr>
            <w:tcW w:type="dxa" w:w="2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Asigna automáticamente el siguiente valor de la secuencia SEQ_CITAS.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TRG_FECHA_MODIFICACION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BEFORE UPDATE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Actualiza automáticamente el campo FECHA_MODIFICACION con SYSTIMESTAMP.</w:t>
            </w:r>
          </w:p>
        </w:tc>
      </w:tr>
    </w:tbl>
    <w:p>
      <w:r>
        <w:br w:type="page"/>
      </w:r>
    </w:p>
    <w:p>
      <w:pPr>
        <w:pStyle w:val="Heading2"/>
        <w:spacing w:after="160" w:before="280"/>
      </w:pPr>
      <w:r>
        <w:rPr>
          <w:rFonts w:ascii="Arial" w:cs="Arial" w:eastAsia="Arial" w:hAnsi="Arial"/>
          <w:b/>
          <w:bCs/>
          <w:color w:val="2E75B6"/>
          <w:sz w:val="26"/>
          <w:szCs w:val="26"/>
        </w:rPr>
        <w:t xml:space="preserve">4.3 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Vista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Esquema</w:t>
            </w:r>
          </w:p>
        </w:tc>
        <w:tc>
          <w:tcPr>
            <w:tcW w:type="dxa" w:w="4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VW_AGENDA_DIARIA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JOIN entre CITAS, PACIENTES, MEDICOS y ESPECIALIDADES. Muestra la agenda completa del día con datos legibles.</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VW_DISPONIBILIDAD_MEDICO</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Cruza HORARIOS_MEDICO con CITAS para mostrar franjas libres y ocupadas de cada médico.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VW_HISTORIAL_PACIENTE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Historial de citas de cada paciente con nombre del médico, especialidad y estado.</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VW_RESUMEN_CITAS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Resumen estadístico de citas agrupadas por estado, médico y especialidad.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VW_USUARIOS_ACTIVOS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SEG_CLINICA</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Lista de usuarios con su rol y estado, sin exponer el hash de contraseña.</w:t>
            </w:r>
          </w:p>
        </w:tc>
      </w:tr>
    </w:tbl>
    <w:p>
      <w:pPr>
        <w:pStyle w:val="Heading2"/>
        <w:spacing w:after="160" w:before="280"/>
      </w:pPr>
      <w:r>
        <w:rPr>
          <w:rFonts w:ascii="Arial" w:cs="Arial" w:eastAsia="Arial" w:hAnsi="Arial"/>
          <w:b/>
          <w:bCs/>
          <w:color w:val="2E75B6"/>
          <w:sz w:val="26"/>
          <w:szCs w:val="26"/>
        </w:rPr>
        <w:t xml:space="preserve">4.4 Secuencias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Secuencia</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Esquema</w:t>
            </w:r>
          </w:p>
        </w:tc>
        <w:tc>
          <w:tcPr>
            <w:tcW w:type="dxa" w:w="4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SEQ_USUARIOS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SEG_CLINICA</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Secuencia para USUARIOS.USUARIO_ID</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SEQ_AUDITORIA</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SEG_CLINICA</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Secuencia para AUDITORIA.AUDITORIA_ID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SEQ_ESPECIALIDADES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Secuencia para ESPECIALIDADES.ESPECIALIDAD_ID</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SEQ_MEDICOS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Secuencia para MEDICOS.MEDICO_ID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SEQ_PACIENTES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Secuencia para PACIENTES.PACIENTE_ID</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SEQ_CITAS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4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Secuencia para CITAS.CITA_ID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SEQ_NOTIFICACIONES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Secuencia para NOTIFICACIONES.NOTIFICACION_ID</w:t>
            </w:r>
          </w:p>
        </w:tc>
      </w:tr>
    </w:tbl>
    <w:p>
      <w:pPr>
        <w:pStyle w:val="Heading2"/>
        <w:spacing w:after="160" w:before="280"/>
      </w:pPr>
      <w:r>
        <w:rPr>
          <w:rFonts w:ascii="Arial" w:cs="Arial" w:eastAsia="Arial" w:hAnsi="Arial"/>
          <w:b/>
          <w:bCs/>
          <w:color w:val="2E75B6"/>
          <w:sz w:val="26"/>
          <w:szCs w:val="26"/>
        </w:rPr>
        <w:t xml:space="preserve">4.5 Jobs Programados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Job</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Esquema</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Frecuencia</w:t>
            </w:r>
          </w:p>
        </w:tc>
        <w:tc>
          <w:tcPr>
            <w:tcW w:type="dxa" w:w="3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JOB_RECORDATORIOS_24H</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APP_CLINICA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Cada 1 hora</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Busca citas con fecha para las próximas 24 horas que aún no tienen notificación de recordatorio e inserta en NOTIFICACIONES.</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JOB_EXPIRAR_SESIONES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SEG_CLINICA</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Cada 30 min</w:t>
            </w:r>
          </w:p>
        </w:tc>
        <w:tc>
          <w:tcPr>
            <w:tcW w:type="dxa" w:w="3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Marca como expiradas las sesiones cuya FECHA_EXPIRACION ya pasó.</w:t>
            </w:r>
          </w:p>
        </w:tc>
      </w:tr>
    </w:tbl>
    <w:p>
      <w:r>
        <w:br w:type="page"/>
      </w:r>
    </w:p>
    <w:p>
      <w:pPr>
        <w:pStyle w:val="Heading1"/>
        <w:spacing w:after="200" w:before="360"/>
      </w:pPr>
      <w:r>
        <w:rPr>
          <w:rFonts w:ascii="Arial" w:cs="Arial" w:eastAsia="Arial" w:hAnsi="Arial"/>
          <w:b/>
          <w:bCs/>
          <w:color w:val="1F4E79"/>
          <w:sz w:val="32"/>
          <w:szCs w:val="32"/>
        </w:rPr>
        <w:t xml:space="preserve">5. GRANTS, SINÓNIMOS Y PRIVILEGIOS ENTRE ESQUEMAS</w:t>
      </w:r>
    </w:p>
    <w:p>
      <w:pPr>
        <w:pStyle w:val="Heading2"/>
        <w:spacing w:after="160" w:before="280"/>
      </w:pPr>
      <w:r>
        <w:rPr>
          <w:rFonts w:ascii="Arial" w:cs="Arial" w:eastAsia="Arial" w:hAnsi="Arial"/>
          <w:b/>
          <w:bCs/>
          <w:color w:val="2E75B6"/>
          <w:sz w:val="26"/>
          <w:szCs w:val="26"/>
        </w:rPr>
        <w:t xml:space="preserve">5.1 Grants de APP_CLINICA hacia SEG_CLINICA</w:t>
      </w:r>
    </w:p>
    <w:p>
      <w:pPr>
        <w:spacing w:after="120"/>
        <w:jc w:val="both"/>
      </w:pPr>
      <w:r>
        <w:rPr>
          <w:rFonts w:ascii="Arial" w:cs="Arial" w:eastAsia="Arial" w:hAnsi="Arial"/>
          <w:b w:val="false"/>
          <w:bCs w:val="false"/>
          <w:i w:val="false"/>
          <w:iCs w:val="false"/>
          <w:sz w:val="20"/>
          <w:szCs w:val="20"/>
        </w:rPr>
        <w:t xml:space="preserve">GRANT INSERT ON SEG_CLINICA.AUDITORIA TO APP_CLINICA — para que los triggers de auditoría en APP_CLINICA puedan insertar registros en la tabla de auditoría del esquema de seguridad.</w:t>
      </w:r>
    </w:p>
    <w:p>
      <w:pPr>
        <w:spacing w:after="120"/>
        <w:jc w:val="both"/>
      </w:pPr>
      <w:r>
        <w:rPr>
          <w:rFonts w:ascii="Arial" w:cs="Arial" w:eastAsia="Arial" w:hAnsi="Arial"/>
          <w:b w:val="false"/>
          <w:bCs w:val="false"/>
          <w:i w:val="false"/>
          <w:iCs w:val="false"/>
          <w:sz w:val="20"/>
          <w:szCs w:val="20"/>
        </w:rPr>
        <w:t xml:space="preserve">GRANT SELECT ON SEG_CLINICA.USUARIOS TO APP_CLINICA — para que los paquetes de APP_CLINICA puedan validar el usuario en sesión y sus permisos.</w:t>
      </w:r>
    </w:p>
    <w:p>
      <w:pPr>
        <w:spacing w:after="120"/>
        <w:jc w:val="both"/>
      </w:pPr>
      <w:r>
        <w:rPr>
          <w:rFonts w:ascii="Arial" w:cs="Arial" w:eastAsia="Arial" w:hAnsi="Arial"/>
          <w:b w:val="false"/>
          <w:bCs w:val="false"/>
          <w:i w:val="false"/>
          <w:iCs w:val="false"/>
          <w:sz w:val="20"/>
          <w:szCs w:val="20"/>
        </w:rPr>
        <w:t xml:space="preserve">GRANT SELECT ON SEG_CLINICA.ROLES TO APP_CLINICA — para verificar roles en las validaciones de acceso.</w:t>
      </w:r>
    </w:p>
    <w:p>
      <w:pPr>
        <w:pStyle w:val="Heading2"/>
        <w:spacing w:after="160" w:before="280"/>
      </w:pPr>
      <w:r>
        <w:rPr>
          <w:rFonts w:ascii="Arial" w:cs="Arial" w:eastAsia="Arial" w:hAnsi="Arial"/>
          <w:b/>
          <w:bCs/>
          <w:color w:val="2E75B6"/>
          <w:sz w:val="26"/>
          <w:szCs w:val="26"/>
        </w:rPr>
        <w:t xml:space="preserve">5.2 Grants de SEG_CLINICA hacia APP_CLINICA</w:t>
      </w:r>
    </w:p>
    <w:p>
      <w:pPr>
        <w:spacing w:after="120"/>
        <w:jc w:val="both"/>
      </w:pPr>
      <w:r>
        <w:rPr>
          <w:rFonts w:ascii="Arial" w:cs="Arial" w:eastAsia="Arial" w:hAnsi="Arial"/>
          <w:b w:val="false"/>
          <w:bCs w:val="false"/>
          <w:i w:val="false"/>
          <w:iCs w:val="false"/>
          <w:sz w:val="20"/>
          <w:szCs w:val="20"/>
        </w:rPr>
        <w:t xml:space="preserve">GRANT REFERENCES ON APP_CLINICA.MEDICOS TO SEG_CLINICA — para que USUARIOS.MEDICO_ID pueda referenciar como FK a la tabla MEDICOS.</w:t>
      </w:r>
    </w:p>
    <w:p>
      <w:pPr>
        <w:pStyle w:val="Heading2"/>
        <w:spacing w:after="160" w:before="280"/>
      </w:pPr>
      <w:r>
        <w:rPr>
          <w:rFonts w:ascii="Arial" w:cs="Arial" w:eastAsia="Arial" w:hAnsi="Arial"/>
          <w:b/>
          <w:bCs/>
          <w:color w:val="2E75B6"/>
          <w:sz w:val="26"/>
          <w:szCs w:val="26"/>
        </w:rPr>
        <w:t xml:space="preserve">5.3 Sinónimos</w:t>
      </w:r>
    </w:p>
    <w:p>
      <w:pPr>
        <w:spacing w:after="120"/>
        <w:jc w:val="both"/>
      </w:pPr>
      <w:r>
        <w:rPr>
          <w:rFonts w:ascii="Arial" w:cs="Arial" w:eastAsia="Arial" w:hAnsi="Arial"/>
          <w:b w:val="false"/>
          <w:bCs w:val="false"/>
          <w:i w:val="false"/>
          <w:iCs w:val="false"/>
          <w:sz w:val="20"/>
          <w:szCs w:val="20"/>
        </w:rPr>
        <w:t xml:space="preserve">Se crean sinónimos privados en APP_CLINICA para acceder a tablas de SEG_CLINICA sin usar el prefijo de esquema:</w:t>
      </w:r>
    </w:p>
    <w:p>
      <w:pPr>
        <w:spacing w:after="120"/>
        <w:jc w:val="both"/>
      </w:pPr>
      <w:r>
        <w:rPr>
          <w:rFonts w:ascii="Arial" w:cs="Arial" w:eastAsia="Arial" w:hAnsi="Arial"/>
          <w:b w:val="false"/>
          <w:bCs w:val="false"/>
          <w:i w:val="false"/>
          <w:iCs w:val="false"/>
          <w:sz w:val="20"/>
          <w:szCs w:val="20"/>
        </w:rPr>
        <w:t xml:space="preserve">CREATE SYNONYM APP_CLINICA.AUDITORIA FOR SEG_CLINICA.AUDITORIA;</w:t>
      </w:r>
    </w:p>
    <w:p>
      <w:pPr>
        <w:spacing w:after="120"/>
        <w:jc w:val="both"/>
      </w:pPr>
      <w:r>
        <w:rPr>
          <w:rFonts w:ascii="Arial" w:cs="Arial" w:eastAsia="Arial" w:hAnsi="Arial"/>
          <w:b w:val="false"/>
          <w:bCs w:val="false"/>
          <w:i w:val="false"/>
          <w:iCs w:val="false"/>
          <w:sz w:val="20"/>
          <w:szCs w:val="20"/>
        </w:rPr>
        <w:t xml:space="preserve">CREATE SYNONYM APP_CLINICA.USUARIOS FOR SEG_CLINICA.USUARIOS;</w:t>
      </w:r>
    </w:p>
    <w:p>
      <w:pPr>
        <w:spacing w:after="120"/>
        <w:jc w:val="both"/>
      </w:pPr>
      <w:r>
        <w:rPr>
          <w:rFonts w:ascii="Arial" w:cs="Arial" w:eastAsia="Arial" w:hAnsi="Arial"/>
          <w:b w:val="false"/>
          <w:bCs w:val="false"/>
          <w:i w:val="false"/>
          <w:iCs w:val="false"/>
          <w:sz w:val="20"/>
          <w:szCs w:val="20"/>
        </w:rPr>
        <w:t xml:space="preserve">CREATE SYNONYM APP_CLINICA.ROLES FOR SEG_CLINICA.ROLES;</w:t>
      </w:r>
    </w:p>
    <w:p>
      <w:r>
        <w:br w:type="page"/>
      </w:r>
    </w:p>
    <w:p>
      <w:pPr>
        <w:pStyle w:val="Heading1"/>
        <w:spacing w:after="200" w:before="360"/>
      </w:pPr>
      <w:r>
        <w:rPr>
          <w:rFonts w:ascii="Arial" w:cs="Arial" w:eastAsia="Arial" w:hAnsi="Arial"/>
          <w:b/>
          <w:bCs/>
          <w:color w:val="1F4E79"/>
          <w:sz w:val="32"/>
          <w:szCs w:val="32"/>
        </w:rPr>
        <w:t xml:space="preserve">6. FRONTEND REACT</w:t>
      </w:r>
    </w:p>
    <w:p>
      <w:pPr>
        <w:spacing w:after="120"/>
        <w:jc w:val="both"/>
      </w:pPr>
      <w:r>
        <w:rPr>
          <w:rFonts w:ascii="Arial" w:cs="Arial" w:eastAsia="Arial" w:hAnsi="Arial"/>
          <w:b w:val="false"/>
          <w:bCs w:val="false"/>
          <w:i w:val="false"/>
          <w:iCs w:val="false"/>
          <w:sz w:val="20"/>
          <w:szCs w:val="20"/>
        </w:rPr>
        <w:t xml:space="preserve">El frontend se desarrolla en React como una Single Page Application (SPA) responsive que se conecta a la base de datos Oracle a través de Oracle REST Data Services (ORDS) o una capa API mínima en Node.js/Express. El frontend NO contiene lógica de negocio; solo envía parámetros y presenta resultados.</w:t>
      </w:r>
    </w:p>
    <w:p>
      <w:pPr>
        <w:pStyle w:val="Heading2"/>
        <w:spacing w:after="160" w:before="280"/>
      </w:pPr>
      <w:r>
        <w:rPr>
          <w:rFonts w:ascii="Arial" w:cs="Arial" w:eastAsia="Arial" w:hAnsi="Arial"/>
          <w:b/>
          <w:bCs/>
          <w:color w:val="2E75B6"/>
          <w:sz w:val="26"/>
          <w:szCs w:val="26"/>
        </w:rPr>
        <w:t xml:space="preserve">6.1 Pantallas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Pantalla</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w:t>
            </w:r>
          </w:p>
        </w:tc>
        <w:tc>
          <w:tcPr>
            <w:tcW w:type="dxa" w:w="5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Login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Todos</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Formulario de autenticación. Envía credenciales al SP_AUTENTICAR y almacena token en memoria.</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Recepcionista</w:t>
            </w:r>
          </w:p>
        </w:tc>
        <w:tc>
          <w:tcPr>
            <w:tcW w:type="dxa" w:w="5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Vista general: citas del día, alertas pendientes, estadísticas rápidas de ocupación.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Agendar Cita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Recepcionista</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Selección de paciente, médico, fecha. Muestra franjas libres en calendario. Botón confirmar llama a SP_AGENDAR_CITA.</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Mi Agenda</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Médico</w:t>
            </w:r>
          </w:p>
        </w:tc>
        <w:tc>
          <w:tcPr>
            <w:tcW w:type="dxa" w:w="5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Vista de agenda personal del médico logueado. Solo ve sus propias citas del día/semana.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Gestión de Pacientes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Recepcionista</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CRUD de pacientes con búsqueda por DNI/nombre. Formulario de registro y edición.</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Gestión de Médicos</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Admin</w:t>
            </w:r>
          </w:p>
        </w:tc>
        <w:tc>
          <w:tcPr>
            <w:tcW w:type="dxa" w:w="5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CRUD de médicos con asignación de especialidad y configuración de horarios.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Gestión de Especialidades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Admin</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CRUD de especialidades médicas: nombre, descripción, estado.</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Gestión de Usuarios</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Admin</w:t>
            </w:r>
          </w:p>
        </w:tc>
        <w:tc>
          <w:tcPr>
            <w:tcW w:type="dxa" w:w="5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CRUD de usuarios del sistema con asignación de rol y estado.</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Historial de Paciente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Recepcionista</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Consulta de todas las citas de un paciente con filtros por fecha y estado.</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Reportes</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Admin/Recep.</w:t>
            </w:r>
          </w:p>
        </w:tc>
        <w:tc>
          <w:tcPr>
            <w:tcW w:type="dxa" w:w="5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5 reportes con filtros de fecha, exportables. Gráficos con la librería Recharts.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Notificaciones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Recepcionista</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Bandeja de recordatorios generados. Marcar como leídas. Filtrar por tipo.</w:t>
            </w:r>
          </w:p>
        </w:tc>
      </w:tr>
    </w:tbl>
    <w:p>
      <w:pPr>
        <w:pStyle w:val="Heading2"/>
        <w:spacing w:after="160" w:before="280"/>
      </w:pPr>
      <w:r>
        <w:rPr>
          <w:rFonts w:ascii="Arial" w:cs="Arial" w:eastAsia="Arial" w:hAnsi="Arial"/>
          <w:b/>
          <w:bCs/>
          <w:color w:val="2E75B6"/>
          <w:sz w:val="26"/>
          <w:szCs w:val="26"/>
        </w:rPr>
        <w:t xml:space="preserve">6.2 Tecnologías Frontend</w:t>
      </w:r>
    </w:p>
    <w:p>
      <w:pPr>
        <w:spacing w:after="120"/>
        <w:jc w:val="both"/>
      </w:pPr>
      <w:r>
        <w:rPr>
          <w:rFonts w:ascii="Arial" w:cs="Arial" w:eastAsia="Arial" w:hAnsi="Arial"/>
          <w:b w:val="false"/>
          <w:bCs w:val="false"/>
          <w:i w:val="false"/>
          <w:iCs w:val="false"/>
          <w:sz w:val="20"/>
          <w:szCs w:val="20"/>
        </w:rPr>
        <w:t xml:space="preserve">React 18+ con hooks y componentes funcionales. React Router para navegación SPA. Recharts para gráficos de reportes. Axios para consumo de endpoints ORDS. Diseño responsive con CSS Flexbox/Grid o Tailwind CSS para adaptarse a PC y tablets. Sin lógica de negocio en el frontend: toda validación y cálculo se ejecuta en PL/SQL.</w:t>
      </w:r>
    </w:p>
    <w:p>
      <w:r>
        <w:br w:type="page"/>
      </w:r>
    </w:p>
    <w:p>
      <w:pPr>
        <w:pStyle w:val="Heading1"/>
        <w:spacing w:after="200" w:before="360"/>
      </w:pPr>
      <w:r>
        <w:rPr>
          <w:rFonts w:ascii="Arial" w:cs="Arial" w:eastAsia="Arial" w:hAnsi="Arial"/>
          <w:b/>
          <w:bCs/>
          <w:color w:val="1F4E79"/>
          <w:sz w:val="32"/>
          <w:szCs w:val="32"/>
        </w:rPr>
        <w:t xml:space="preserve">7. PLAN DE ENTREGAS ITERATIVAS</w:t>
      </w:r>
    </w:p>
    <w:p>
      <w:pPr>
        <w:spacing w:after="120"/>
        <w:jc w:val="both"/>
      </w:pPr>
      <w:r>
        <w:rPr>
          <w:rFonts w:ascii="Arial" w:cs="Arial" w:eastAsia="Arial" w:hAnsi="Arial"/>
          <w:b w:val="false"/>
          <w:bCs w:val="false"/>
          <w:i w:val="false"/>
          <w:iCs w:val="false"/>
          <w:sz w:val="20"/>
          <w:szCs w:val="20"/>
        </w:rPr>
        <w:t xml:space="preserve">El desarrollo se organiza en entregas progresivas durante el semestre académico, siguiendo un enfoque iterativo e incremental.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Iteración</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Semanas</w:t>
            </w:r>
          </w:p>
        </w:tc>
        <w:tc>
          <w:tcPr>
            <w:tcW w:type="dxa" w:w="6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Entregables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 Fundamentos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 4</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Creación de esquemas, tablas, secuencias, constraints. Datos semilla. PKG_SEGURIDAD (login, hash, sesiones). Pantalla de Login en React.</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 Datos Maestros</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5 – 7</w:t>
            </w:r>
          </w:p>
        </w:tc>
        <w:tc>
          <w:tcPr>
            <w:tcW w:type="dxa" w:w="6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PKG_ADMINISTRACION completo. Pantallas CRUD: pacientes, médicos, especialidades, horarios, usuarios. Triggers de auditoría.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 Citas (Core)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 – 11</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PKG_CITAS: agendar, cancelar, reprogramar. FN_VERIFICAR_DISPONIBILIDAD. TRG_IMPEDIR_EMPATE. Pantallas: Agendar Cita, Mi Agenda, Dashboard.</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4 - Consultas y Notif.</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12 – 13</w:t>
            </w:r>
          </w:p>
        </w:tc>
        <w:tc>
          <w:tcPr>
            <w:tcW w:type="dxa" w:w="6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PKG_CONSULTAS completo. JOB_RECORDATORIOS. Pantallas: Historial, búsquedas, Notificaciones.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 Reportes y cierre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14 – 16</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PKG_REPORTES (5 reportes). Pantalla de Reportes con gráficos. Pruebas con 50 citas diarias. Documentación final.</w:t>
            </w:r>
          </w:p>
        </w:tc>
      </w:tr>
    </w:tbl>
    <w:p>
      <w:r>
        <w:br w:type="page"/>
      </w:r>
    </w:p>
    <w:p>
      <w:pPr>
        <w:pStyle w:val="Heading1"/>
        <w:spacing w:after="200" w:before="360"/>
      </w:pPr>
      <w:r>
        <w:rPr>
          <w:rFonts w:ascii="Arial" w:cs="Arial" w:eastAsia="Arial" w:hAnsi="Arial"/>
          <w:b/>
          <w:bCs/>
          <w:color w:val="1F4E79"/>
          <w:sz w:val="32"/>
          <w:szCs w:val="32"/>
        </w:rPr>
        <w:t xml:space="preserve">8. RESTRICCIONES Y CONSIDERACIONES</w:t>
      </w:r>
    </w:p>
    <w:p>
      <w:pPr>
        <w:spacing w:after="120"/>
        <w:jc w:val="both"/>
      </w:pPr>
      <w:r>
        <w:rPr>
          <w:rFonts w:ascii="Arial" w:cs="Arial" w:eastAsia="Arial" w:hAnsi="Arial"/>
          <w:b w:val="false"/>
          <w:bCs w:val="false"/>
          <w:i w:val="false"/>
          <w:iCs w:val="false"/>
          <w:sz w:val="20"/>
          <w:szCs w:val="20"/>
        </w:rPr>
        <w:t xml:space="preserve">Las siguientes restricciones provienen del enunciado del proyecto y de los lineamientos del docente. Todas deben respetarse durante 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8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Restricción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8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 base de datos se implementa en Oracle con al menos 2 esquemas separados (SEG_CLINICA y APP_CLINICA).</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8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Toda la lógica de negocio se implementa en PL/SQL: procedimientos, funciones, triggers, paquetes. El frontend no contiene lógica.</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8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frontend se desarrolla en React como SPA responsive (PC y tablets).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W w:type="dxa" w:w="8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sistema opera dentro de la red interna de la clínica; no se requiere acceso público externo.</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8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Roles diferenciados: Recepcionista (gestión completa de citas) y Médico (consulta exclusiva de su propia agenda).</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w:t>
            </w:r>
          </w:p>
        </w:tc>
        <w:tc>
          <w:tcPr>
            <w:tcW w:type="dxa" w:w="8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Los datos personales y el historial de citas de los pacientes deben estar protegidos y solo accesibles por personal autorizado.</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w:t>
            </w:r>
          </w:p>
        </w:tc>
        <w:tc>
          <w:tcPr>
            <w:tcW w:type="dxa" w:w="8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 clínica modelo tiene aproximadamente 5 médicos y maneja alrededor de 50 citas por día. Este volumen debe considerarse en las pruebas.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w:t>
            </w:r>
          </w:p>
        </w:tc>
        <w:tc>
          <w:tcPr>
            <w:tcW w:type="dxa" w:w="8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alcance no incluye historia clínica electrónica; el sistema se enfoca exclusivamente en la gestión de citas.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w:t>
            </w:r>
          </w:p>
        </w:tc>
        <w:tc>
          <w:tcPr>
            <w:tcW w:type="dxa" w:w="8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 deben definir 25 requerimientos funcionales: 5 de negocio, 5 de seguridad, 5 administrativos, 5 de consultas y 5 de reportes.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c>
          <w:tcPr>
            <w:tcW w:type="dxa" w:w="8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 proyecto se desarrolla en entregas iterativas a lo largo del semestre.</w:t>
            </w:r>
          </w:p>
        </w:tc>
      </w:tr>
    </w:tbl>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Proyecto 2 — Sistema de Gestión de Citas Médicas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2026-06-19T00:36:53.079Z</dcterms:created>
  <dcterms:modified xsi:type="dcterms:W3CDTF">2026-06-19T00:36:53.079Z</dcterms:modified>
</cp:coreProperties>
</file>

<file path=docProps/custom.xml><?xml version="1.0" encoding="utf-8"?>
<Properties xmlns="http://schemas.openxmlformats.org/officeDocument/2006/custom-properties" xmlns:vt="http://schemas.openxmlformats.org/officeDocument/2006/docPropsVTypes"/>
</file>