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before="120" w:line="240" w:lineRule="auto"/>
        <w:ind/>
        <w:jc w:val="center"/>
        <w:rPr>
          <w:b/>
          <w:sz w:val="24"/>
          <w:szCs w:val="24"/>
        </w:rPr>
      </w:pPr>
      <w:r>
        <w:rPr>
          <w:b/>
          <w:sz w:val="24"/>
          <w:szCs w:val="24"/>
        </w:rP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margin">
                  <wp:posOffset>-495299</wp:posOffset>
                </wp:positionH>
                <wp:positionV relativeFrom="page">
                  <wp:posOffset>914400</wp:posOffset>
                </wp:positionV>
                <wp:extent cx="1150620" cy="1398905"/>
                <wp:effectExtent l="0" t="0" r="0" b="0"/>
                <wp:wrapNone/>
                <wp:docPr id="1" name="image1.png" descr="C:\Users\°~°Lara°-°\Desktop\Mis Cosas\Universidad\Seal_of_the_Ministry_of_People's_Power_for_Defense.svg.png"/>
                <wp:cNvGraphicFramePr/>
                <a:graphic xmlns:a="http://schemas.openxmlformats.org/drawingml/2006/main">
                  <a:graphicData uri="http://schemas.openxmlformats.org/drawingml/2006/picture">
                    <pic:pic xmlns:pic="http://schemas.openxmlformats.org/drawingml/2006/picture">
                      <pic:nvPicPr>
                        <pic:cNvPr id="0" name="image1.png" descr="C:\Users\°~°Lara°-°\Desktop\Mis Cosas\Universidad\Seal_of_the_Ministry_of_People's_Power_for_Defense.svg.png"/>
                        <pic:cNvPicPr/>
                        <pic:nvPr/>
                      </pic:nvPicPr>
                      <pic:blipFill>
                        <a:blip r:embed="rId11"/>
                        <a:srcRect l="0" t="0" r="0" b="0"/>
                        <a:stretch/>
                      </pic:blipFill>
                      <pic:spPr bwMode="auto">
                        <a:xfrm>
                          <a:off x="0" y="0"/>
                          <a:ext cx="1150620" cy="1398905"/>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0;o:allowoverlap:true;o:allowincell:true;mso-position-horizontal-relative:margin;margin-left:-39.00pt;mso-position-horizontal:absolute;mso-position-vertical-relative:page;margin-top:72.00pt;mso-position-vertical:absolute;width:90.60pt;height:110.15pt;mso-wrap-distance-left:0.00pt;mso-wrap-distance-top:0.00pt;mso-wrap-distance-right:0.00pt;mso-wrap-distance-bottom:0.00pt;z-index:1;">
                <v:imagedata r:id="rId11" o:title="" croptop="0f" cropleft="0f" cropbottom="0f" cropright="0f"/>
                <o:lock v:ext="edit" rotation="t"/>
              </v:shape>
            </w:pict>
          </mc:Fallback>
        </mc:AlternateContent>
      </w:r>
      <w:r>
        <w:rPr>
          <w:b/>
          <w:sz w:val="24"/>
          <w:szCs w:val="24"/>
          <w:rtl w:val="0"/>
        </w:rPr>
        <w:t xml:space="preserve">REPÚBLICA BOLIVARIANA DE VENEZUELA</w:t>
      </w:r>
      <w: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column">
                  <wp:posOffset>5257800</wp:posOffset>
                </wp:positionH>
                <wp:positionV relativeFrom="paragraph">
                  <wp:posOffset>0</wp:posOffset>
                </wp:positionV>
                <wp:extent cx="970915" cy="1403350"/>
                <wp:effectExtent l="0" t="0" r="0" b="0"/>
                <wp:wrapNone/>
                <wp:docPr id="2" name="image2.png" descr="Descripción: C:\Users\°~°Lara°-°\Desktop\mis cosas\Tareas\Universidad\CINU\Defensa Integral - Etica y Valores\Nuevo_Escudo_de_la_UNEFA_(Desde_1999).svg.png"/>
                <wp:cNvGraphicFramePr/>
                <a:graphic xmlns:a="http://schemas.openxmlformats.org/drawingml/2006/main">
                  <a:graphicData uri="http://schemas.openxmlformats.org/drawingml/2006/picture">
                    <pic:pic xmlns:pic="http://schemas.openxmlformats.org/drawingml/2006/picture">
                      <pic:nvPicPr>
                        <pic:cNvPr id="0" name="image2.png" descr="Descripción: C:\Users\°~°Lara°-°\Desktop\mis cosas\Tareas\Universidad\CINU\Defensa Integral - Etica y Valores\Nuevo_Escudo_de_la_UNEFA_(Desde_1999).svg.png"/>
                        <pic:cNvPicPr/>
                        <pic:nvPr/>
                      </pic:nvPicPr>
                      <pic:blipFill>
                        <a:blip r:embed="rId12"/>
                        <a:srcRect l="0" t="0" r="0" b="0"/>
                        <a:stretch/>
                      </pic:blipFill>
                      <pic:spPr bwMode="auto">
                        <a:xfrm>
                          <a:off x="0" y="0"/>
                          <a:ext cx="970915" cy="1403350"/>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0;o:allowoverlap:true;o:allowincell:true;mso-position-horizontal-relative:text;margin-left:414.00pt;mso-position-horizontal:absolute;mso-position-vertical-relative:text;margin-top:0.00pt;mso-position-vertical:absolute;width:76.45pt;height:110.50pt;mso-wrap-distance-left:0.00pt;mso-wrap-distance-top:0.00pt;mso-wrap-distance-right:0.00pt;mso-wrap-distance-bottom:0.00pt;z-index:1;">
                <v:imagedata r:id="rId12" o:title="" croptop="0f" cropleft="0f" cropbottom="0f" cropright="0f"/>
                <o:lock v:ext="edit" rotation="t"/>
              </v:shape>
            </w:pict>
          </mc:Fallback>
        </mc:AlternateContent>
      </w:r>
      <w:r>
        <w:rPr>
          <w:b/>
          <w:sz w:val="24"/>
          <w:szCs w:val="24"/>
        </w:rPr>
      </w:r>
    </w:p>
    <w:p>
      <w:pPr>
        <w:pBdr/>
        <w:spacing w:before="120" w:line="240" w:lineRule="auto"/>
        <w:ind/>
        <w:jc w:val="center"/>
        <w:rPr>
          <w:b/>
          <w:sz w:val="24"/>
          <w:szCs w:val="24"/>
        </w:rPr>
      </w:pPr>
      <w:r>
        <w:rPr>
          <w:b/>
          <w:sz w:val="24"/>
          <w:szCs w:val="24"/>
          <w:rtl w:val="0"/>
        </w:rPr>
        <w:t xml:space="preserve">MINISTERIO DEL PODER POPULAR PARA LA DEFENSA</w:t>
      </w:r>
      <w:r>
        <w:rPr>
          <w:b/>
          <w:sz w:val="24"/>
          <w:szCs w:val="24"/>
        </w:rPr>
      </w:r>
    </w:p>
    <w:p>
      <w:pPr>
        <w:pBdr/>
        <w:spacing w:before="120" w:line="240" w:lineRule="auto"/>
        <w:ind/>
        <w:jc w:val="center"/>
        <w:rPr>
          <w:b/>
          <w:sz w:val="24"/>
          <w:szCs w:val="24"/>
        </w:rPr>
      </w:pPr>
      <w:r>
        <w:rPr>
          <w:b/>
          <w:sz w:val="24"/>
          <w:szCs w:val="24"/>
          <w:rtl w:val="0"/>
        </w:rPr>
        <w:t xml:space="preserve">UNIVERSIDAD NACIONAL EXPERIMENTAL POLITÉCNICA</w:t>
      </w:r>
      <w:r>
        <w:rPr>
          <w:b/>
          <w:sz w:val="24"/>
          <w:szCs w:val="24"/>
        </w:rPr>
      </w:r>
    </w:p>
    <w:p>
      <w:pPr>
        <w:pBdr/>
        <w:spacing w:before="120" w:line="240" w:lineRule="auto"/>
        <w:ind/>
        <w:jc w:val="center"/>
        <w:rPr>
          <w:b/>
          <w:sz w:val="24"/>
          <w:szCs w:val="24"/>
        </w:rPr>
      </w:pPr>
      <w:r>
        <w:rPr>
          <w:b/>
          <w:sz w:val="24"/>
          <w:szCs w:val="24"/>
          <w:rtl w:val="0"/>
        </w:rPr>
        <w:t xml:space="preserve">DE LA FUERZA ARMADA NACIONAL BOLIVARIANA</w:t>
      </w:r>
      <w:r>
        <w:rPr>
          <w:b/>
          <w:sz w:val="24"/>
          <w:szCs w:val="24"/>
        </w:rPr>
      </w:r>
    </w:p>
    <w:p>
      <w:pPr>
        <w:pBdr/>
        <w:spacing w:before="120" w:line="240" w:lineRule="auto"/>
        <w:ind/>
        <w:jc w:val="center"/>
        <w:rPr>
          <w:b/>
          <w:sz w:val="24"/>
          <w:szCs w:val="24"/>
        </w:rPr>
      </w:pPr>
      <w:r>
        <w:rPr>
          <w:b/>
          <w:sz w:val="24"/>
          <w:szCs w:val="24"/>
          <w:rtl w:val="0"/>
        </w:rPr>
        <w:t xml:space="preserve">NÚCLEO MIRANDA – EXTENSIÓN SANTA TERESA DEL TUY</w:t>
      </w:r>
      <w:r>
        <w:rPr>
          <w:b/>
          <w:sz w:val="24"/>
          <w:szCs w:val="24"/>
        </w:rPr>
      </w:r>
    </w:p>
    <w:p>
      <w:pPr>
        <w:pBdr/>
        <w:spacing w:before="120" w:line="240" w:lineRule="auto"/>
        <w:ind/>
        <w:jc w:val="center"/>
        <w:rPr>
          <w:b/>
          <w:sz w:val="24"/>
          <w:szCs w:val="24"/>
        </w:rPr>
      </w:pPr>
      <w:r>
        <w:rPr>
          <w:rtl w:val="0"/>
        </w:rPr>
      </w:r>
      <w:r>
        <w:rPr>
          <w:b/>
          <w:sz w:val="24"/>
          <w:szCs w:val="24"/>
        </w:rPr>
      </w:r>
    </w:p>
    <w:p>
      <w:pPr>
        <w:pBdr/>
        <w:spacing w:before="120" w:line="240" w:lineRule="auto"/>
        <w:ind/>
        <w:jc w:val="center"/>
        <w:rPr>
          <w:b/>
          <w:sz w:val="24"/>
          <w:szCs w:val="24"/>
        </w:rPr>
      </w:pPr>
      <w:r>
        <w:rPr>
          <w:rtl w:val="0"/>
        </w:rPr>
      </w:r>
      <w:r>
        <w:rPr>
          <w:b/>
          <w:sz w:val="24"/>
          <w:szCs w:val="24"/>
        </w:rPr>
      </w:r>
    </w:p>
    <w:p>
      <w:pPr>
        <w:pBdr/>
        <w:spacing w:before="120" w:line="240" w:lineRule="auto"/>
        <w:ind/>
        <w:jc w:val="center"/>
        <w:rPr>
          <w:b/>
          <w:sz w:val="24"/>
          <w:szCs w:val="24"/>
        </w:rPr>
      </w:pPr>
      <w:r>
        <w:rPr>
          <w:rtl w:val="0"/>
        </w:rPr>
      </w:r>
      <w:r>
        <w:rPr>
          <w:b/>
          <w:sz w:val="24"/>
          <w:szCs w:val="24"/>
        </w:rPr>
      </w:r>
    </w:p>
    <w:p>
      <w:pPr>
        <w:pBdr/>
        <w:spacing w:before="120" w:line="240" w:lineRule="auto"/>
        <w:ind/>
        <w:jc w:val="left"/>
        <w:rPr>
          <w:b/>
          <w:sz w:val="24"/>
          <w:szCs w:val="24"/>
        </w:rPr>
      </w:pPr>
      <w:r>
        <w:rPr>
          <w:rtl w:val="0"/>
        </w:rPr>
      </w:r>
      <w:r>
        <w:rPr>
          <w:b/>
          <w:sz w:val="24"/>
          <w:szCs w:val="24"/>
        </w:rPr>
      </w:r>
    </w:p>
    <w:p>
      <w:pPr>
        <w:pBdr/>
        <w:spacing w:after="200" w:before="120" w:line="240" w:lineRule="auto"/>
        <w:ind/>
        <w:jc w:val="both"/>
        <w:rPr>
          <w:sz w:val="24"/>
          <w:szCs w:val="24"/>
        </w:rPr>
      </w:pPr>
      <w:r>
        <w:rPr>
          <w:rtl w:val="0"/>
        </w:rPr>
      </w:r>
      <w:r>
        <w:rPr>
          <w:sz w:val="24"/>
          <w:szCs w:val="24"/>
        </w:rPr>
      </w:r>
    </w:p>
    <w:p>
      <w:pPr>
        <w:pBdr/>
        <w:spacing w:after="200" w:before="120" w:line="240" w:lineRule="auto"/>
        <w:ind/>
        <w:jc w:val="both"/>
        <w:rPr>
          <w:sz w:val="24"/>
          <w:szCs w:val="24"/>
        </w:rPr>
      </w:pPr>
      <w:r>
        <w:rPr>
          <w:rtl w:val="0"/>
        </w:rPr>
      </w:r>
      <w:r>
        <w:rPr>
          <w:sz w:val="24"/>
          <w:szCs w:val="24"/>
        </w:rPr>
      </w:r>
    </w:p>
    <w:p>
      <w:pPr>
        <w:pBdr/>
        <w:spacing w:after="200" w:before="120" w:line="240" w:lineRule="auto"/>
        <w:ind/>
        <w:jc w:val="both"/>
        <w:rPr>
          <w:sz w:val="24"/>
          <w:szCs w:val="24"/>
        </w:rPr>
      </w:pPr>
      <w:r>
        <w:rPr>
          <w:rtl w:val="0"/>
        </w:rPr>
      </w:r>
      <w:r>
        <w:rPr>
          <w:sz w:val="24"/>
          <w:szCs w:val="24"/>
        </w:rPr>
      </w:r>
    </w:p>
    <w:p>
      <w:pPr>
        <w:pBdr/>
        <w:spacing w:after="200" w:before="120" w:line="240" w:lineRule="auto"/>
        <w:ind/>
        <w:jc w:val="center"/>
        <w:rPr>
          <w:b/>
          <w:sz w:val="30"/>
          <w:szCs w:val="30"/>
        </w:rPr>
      </w:pPr>
      <w:r>
        <w:rPr>
          <w:b/>
          <w:sz w:val="30"/>
          <w:szCs w:val="30"/>
          <w:shd w:val="clear" w:color="auto" w:fill="eff6ff"/>
          <w:rtl w:val="0"/>
        </w:rPr>
        <w:t xml:space="preserve">Los Principios Éticos Y Los Desafíos Asociados Al Desarrollo De Sistemas Autónomos Con Inteligencia Artificial</w:t>
      </w:r>
      <w:r>
        <w:rPr>
          <w:rtl w:val="0"/>
        </w:rPr>
      </w:r>
      <w:r>
        <w:rPr>
          <w:b/>
          <w:sz w:val="30"/>
          <w:szCs w:val="30"/>
        </w:rPr>
      </w:r>
    </w:p>
    <w:p>
      <w:pPr>
        <w:pBdr/>
        <w:spacing w:after="160" w:line="360" w:lineRule="auto"/>
        <w:ind/>
        <w:jc w:val="center"/>
        <w:rPr>
          <w:b/>
          <w:sz w:val="24"/>
          <w:szCs w:val="24"/>
        </w:rPr>
      </w:pPr>
      <w:r>
        <w:rPr>
          <w:rtl w:val="0"/>
        </w:rPr>
      </w:r>
      <w:r>
        <w:rPr>
          <w:b/>
          <w:sz w:val="24"/>
          <w:szCs w:val="24"/>
        </w:rPr>
      </w:r>
    </w:p>
    <w:p>
      <w:pPr>
        <w:pBdr/>
        <w:spacing w:after="160" w:line="360" w:lineRule="auto"/>
        <w:ind/>
        <w:jc w:val="center"/>
        <w:rPr>
          <w:b/>
          <w:sz w:val="24"/>
          <w:szCs w:val="24"/>
        </w:rPr>
      </w:pPr>
      <w:r>
        <w:rPr>
          <w:rtl w:val="0"/>
        </w:rPr>
      </w:r>
      <w:r>
        <w:rPr>
          <w:b/>
          <w:sz w:val="24"/>
          <w:szCs w:val="24"/>
        </w:rPr>
      </w:r>
    </w:p>
    <w:p>
      <w:pPr>
        <w:pBdr/>
        <w:spacing w:after="160" w:line="360" w:lineRule="auto"/>
        <w:ind/>
        <w:jc w:val="center"/>
        <w:rPr>
          <w:b/>
          <w:sz w:val="24"/>
          <w:szCs w:val="24"/>
        </w:rPr>
      </w:pPr>
      <w:r>
        <w:rPr>
          <w:b/>
          <w:sz w:val="24"/>
          <w:szCs w:val="24"/>
          <w:rtl w:val="0"/>
        </w:rPr>
        <w:t xml:space="preserve">ESTUDIANTE:</w:t>
      </w:r>
      <w:r>
        <w:rPr>
          <w:b/>
          <w:sz w:val="24"/>
          <w:szCs w:val="24"/>
        </w:rPr>
      </w:r>
    </w:p>
    <w:p>
      <w:pPr>
        <w:pBdr/>
        <w:spacing w:after="160" w:line="360" w:lineRule="auto"/>
        <w:ind/>
        <w:jc w:val="left"/>
        <w:rPr>
          <w:b/>
          <w:sz w:val="24"/>
          <w:szCs w:val="24"/>
        </w:rPr>
      </w:pPr>
      <w:r>
        <w:rPr>
          <w:rtl w:val="0"/>
        </w:rPr>
      </w:r>
      <w:r>
        <w:rPr>
          <w:b/>
          <w:sz w:val="24"/>
          <w:szCs w:val="24"/>
        </w:rPr>
      </w:r>
    </w:p>
    <w:p>
      <w:pPr>
        <w:pBdr/>
        <w:spacing w:after="160" w:line="360" w:lineRule="auto"/>
        <w:ind/>
        <w:jc w:val="center"/>
        <w:rPr>
          <w:sz w:val="24"/>
          <w:szCs w:val="24"/>
        </w:rPr>
      </w:pPr>
      <w:r>
        <w:rPr>
          <w:sz w:val="24"/>
          <w:szCs w:val="24"/>
          <w:rtl w:val="0"/>
        </w:rPr>
        <w:t xml:space="preserve">Sergio Ricaflor</w:t>
      </w:r>
      <w:r>
        <w:rPr>
          <w:sz w:val="24"/>
          <w:szCs w:val="24"/>
        </w:rPr>
      </w:r>
    </w:p>
    <w:p>
      <w:pPr>
        <w:pBdr/>
        <w:spacing w:after="160" w:line="360" w:lineRule="auto"/>
        <w:ind/>
        <w:jc w:val="center"/>
        <w:rPr>
          <w:sz w:val="24"/>
          <w:szCs w:val="24"/>
        </w:rPr>
      </w:pPr>
      <w:r>
        <w:rPr>
          <w:sz w:val="24"/>
          <w:szCs w:val="24"/>
          <w:rtl w:val="0"/>
        </w:rPr>
        <w:t xml:space="preserve">C.I: 30.162.461</w:t>
      </w:r>
      <w:r>
        <w:rPr>
          <w:sz w:val="24"/>
          <w:szCs w:val="24"/>
        </w:rPr>
      </w:r>
    </w:p>
    <w:p>
      <w:pPr>
        <w:pBdr/>
        <w:spacing w:after="160" w:line="360" w:lineRule="auto"/>
        <w:ind/>
        <w:rPr>
          <w:sz w:val="24"/>
          <w:szCs w:val="24"/>
        </w:rPr>
      </w:pPr>
      <w:r>
        <w:rPr>
          <w:rtl w:val="0"/>
        </w:rPr>
      </w:r>
      <w:r>
        <w:rPr>
          <w:sz w:val="24"/>
          <w:szCs w:val="24"/>
        </w:rPr>
      </w:r>
    </w:p>
    <w:p>
      <w:pPr>
        <w:pBdr/>
        <w:spacing w:after="160" w:line="360" w:lineRule="auto"/>
        <w:ind/>
        <w:rPr>
          <w:sz w:val="24"/>
          <w:szCs w:val="24"/>
        </w:rPr>
      </w:pPr>
      <w:r>
        <w:rPr>
          <w:rtl w:val="0"/>
        </w:rPr>
      </w:r>
      <w:r>
        <w:rPr>
          <w:sz w:val="24"/>
          <w:szCs w:val="24"/>
        </w:rPr>
      </w:r>
    </w:p>
    <w:p>
      <w:pPr>
        <w:pBdr/>
        <w:spacing w:after="160" w:line="360" w:lineRule="auto"/>
        <w:ind/>
        <w:jc w:val="center"/>
        <w:rPr>
          <w:b/>
          <w:sz w:val="24"/>
          <w:szCs w:val="24"/>
        </w:rPr>
      </w:pPr>
      <w:r>
        <w:rPr>
          <w:b/>
          <w:sz w:val="24"/>
          <w:szCs w:val="24"/>
          <w:rtl w:val="0"/>
        </w:rPr>
        <w:t xml:space="preserve">TUTORA:</w:t>
      </w:r>
      <w:r>
        <w:rPr>
          <w:b/>
          <w:sz w:val="24"/>
          <w:szCs w:val="24"/>
        </w:rPr>
      </w:r>
    </w:p>
    <w:p>
      <w:pPr>
        <w:pBdr/>
        <w:spacing w:after="160" w:line="360" w:lineRule="auto"/>
        <w:ind/>
        <w:jc w:val="center"/>
        <w:rPr>
          <w:b/>
          <w:sz w:val="24"/>
          <w:szCs w:val="24"/>
        </w:rPr>
      </w:pPr>
      <w:r>
        <w:rPr>
          <w:rtl w:val="0"/>
        </w:rPr>
      </w:r>
      <w:r>
        <w:rPr>
          <w:b/>
          <w:sz w:val="24"/>
          <w:szCs w:val="24"/>
        </w:rPr>
      </w:r>
    </w:p>
    <w:p>
      <w:pPr>
        <w:pBdr/>
        <w:spacing w:after="160" w:line="360" w:lineRule="auto"/>
        <w:ind/>
        <w:jc w:val="center"/>
        <w:rPr>
          <w:sz w:val="24"/>
          <w:szCs w:val="24"/>
        </w:rPr>
      </w:pPr>
      <w:r>
        <w:rPr>
          <w:sz w:val="24"/>
          <w:szCs w:val="24"/>
          <w:rtl w:val="0"/>
        </w:rPr>
        <w:t xml:space="preserve">Chacón Nelly</w:t>
      </w:r>
      <w:r>
        <w:rPr>
          <w:sz w:val="24"/>
          <w:szCs w:val="24"/>
        </w:rPr>
      </w:r>
    </w:p>
    <w:p>
      <w:pPr>
        <w:pBdr/>
        <w:spacing w:after="160" w:line="360" w:lineRule="auto"/>
        <w:ind/>
        <w:jc w:val="left"/>
        <w:rPr>
          <w:b/>
          <w:sz w:val="24"/>
          <w:szCs w:val="24"/>
        </w:rPr>
      </w:pPr>
      <w:r>
        <w:rPr>
          <w:rtl w:val="0"/>
        </w:rPr>
      </w:r>
      <w:r>
        <w:rPr>
          <w:b/>
          <w:sz w:val="24"/>
          <w:szCs w:val="24"/>
        </w:rPr>
      </w:r>
    </w:p>
    <w:p>
      <w:pPr>
        <w:pBdr/>
        <w:spacing w:after="160" w:line="360" w:lineRule="auto"/>
        <w:ind/>
        <w:jc w:val="left"/>
        <w:rPr>
          <w:b/>
          <w:sz w:val="24"/>
          <w:szCs w:val="24"/>
        </w:rPr>
      </w:pPr>
      <w:r>
        <w:rPr>
          <w:rtl w:val="0"/>
        </w:rPr>
      </w:r>
      <w:r>
        <w:rPr>
          <w:b/>
          <w:sz w:val="24"/>
          <w:szCs w:val="24"/>
        </w:rPr>
      </w:r>
    </w:p>
    <w:p>
      <w:pPr>
        <w:pBdr/>
        <w:spacing w:after="160" w:line="360" w:lineRule="auto"/>
        <w:ind/>
        <w:jc w:val="center"/>
        <w:rPr>
          <w:b/>
          <w:sz w:val="24"/>
          <w:szCs w:val="24"/>
        </w:rPr>
      </w:pPr>
      <w:r>
        <w:rPr>
          <w:sz w:val="24"/>
          <w:szCs w:val="24"/>
          <w:rtl w:val="0"/>
        </w:rPr>
        <w:t xml:space="preserve">Santa Teresa del Tuy, Mayo de 2025</w:t>
      </w:r>
      <w:r>
        <w:rPr>
          <w:rtl w:val="0"/>
        </w:rPr>
      </w:r>
      <w:r>
        <w:rPr>
          <w:b/>
          <w:sz w:val="24"/>
          <w:szCs w:val="24"/>
        </w:rPr>
      </w:r>
    </w:p>
    <w:p>
      <w:pPr>
        <w:pBdr/>
        <w:spacing w:after="160" w:line="360" w:lineRule="auto"/>
        <w:ind/>
        <w:jc w:val="center"/>
        <w:rPr>
          <w:b/>
          <w:sz w:val="24"/>
          <w:szCs w:val="24"/>
        </w:rPr>
      </w:pPr>
      <w:r>
        <w:rPr>
          <w:b/>
          <w:sz w:val="24"/>
          <w:szCs w:val="24"/>
          <w:rtl w:val="0"/>
        </w:rPr>
        <w:t xml:space="preserve">EL PROBLEMA</w:t>
      </w:r>
      <w:r>
        <w:rPr>
          <w:b/>
          <w:sz w:val="24"/>
          <w:szCs w:val="24"/>
        </w:rPr>
      </w:r>
    </w:p>
    <w:p>
      <w:pPr>
        <w:pBdr/>
        <w:spacing w:after="160" w:line="360" w:lineRule="auto"/>
        <w:ind/>
        <w:jc w:val="center"/>
        <w:rPr>
          <w:b/>
          <w:sz w:val="24"/>
          <w:szCs w:val="24"/>
        </w:rPr>
      </w:pPr>
      <w:r>
        <w:rPr>
          <w:rtl w:val="0"/>
        </w:rPr>
      </w:r>
      <w:r>
        <w:rPr>
          <w:b/>
          <w:sz w:val="24"/>
          <w:szCs w:val="24"/>
        </w:rPr>
      </w:r>
    </w:p>
    <w:p>
      <w:pPr>
        <w:pBdr/>
        <w:spacing w:after="160" w:line="360" w:lineRule="auto"/>
        <w:ind/>
        <w:jc w:val="center"/>
        <w:rPr>
          <w:b/>
          <w:sz w:val="24"/>
          <w:szCs w:val="24"/>
        </w:rPr>
      </w:pPr>
      <w:r>
        <w:rPr>
          <w:b/>
          <w:sz w:val="24"/>
          <w:szCs w:val="24"/>
          <w:rtl w:val="0"/>
        </w:rPr>
        <w:t xml:space="preserve">PLANTEAMIENTO DEL PROBLEMA</w:t>
      </w:r>
      <w:r>
        <w:rPr>
          <w:b/>
          <w:sz w:val="24"/>
          <w:szCs w:val="24"/>
        </w:rPr>
      </w:r>
    </w:p>
    <w:p>
      <w:pPr>
        <w:pBdr/>
        <w:spacing w:after="160" w:line="360" w:lineRule="auto"/>
        <w:ind/>
        <w:jc w:val="center"/>
        <w:rPr>
          <w:b/>
          <w:sz w:val="24"/>
          <w:szCs w:val="24"/>
        </w:rPr>
      </w:pPr>
      <w:r>
        <w:rPr>
          <w:rtl w:val="0"/>
        </w:rPr>
      </w:r>
      <w:r>
        <w:rPr>
          <w:b/>
          <w:sz w:val="24"/>
          <w:szCs w:val="24"/>
        </w:rPr>
      </w:r>
    </w:p>
    <w:p>
      <w:pPr>
        <w:pBdr/>
        <w:shd w:val="clear" w:color="auto" w:fill="ffffff"/>
        <w:spacing w:after="200" w:before="200" w:line="428" w:lineRule="auto"/>
        <w:ind w:firstLine="720"/>
        <w:jc w:val="both"/>
        <w:rPr>
          <w:sz w:val="24"/>
          <w:szCs w:val="24"/>
        </w:rPr>
      </w:pPr>
      <w:r>
        <w:rPr>
          <w:sz w:val="24"/>
          <w:szCs w:val="24"/>
          <w:rtl w:val="0"/>
        </w:rPr>
        <w:t xml:space="preserve">El desarrollo de sistemas autónomos con inteligencia artificial (IA) plantea profundos dilemas éticos a nivel global, cuestionando los fundamentos mismos de la responsabilidad humana en la toma de decisiones automatizadas. Como señala Bostrom (2014), </w:t>
      </w:r>
      <w:r>
        <w:rPr>
          <w:i/>
          <w:sz w:val="24"/>
          <w:szCs w:val="24"/>
          <w:rtl w:val="0"/>
        </w:rPr>
        <w:t xml:space="preserve">"la IA avanzada podría actuar de formas que no fueron anticipadas por sus creadores, generando consecuencias irreversibles"</w:t>
      </w:r>
      <w:r>
        <w:rPr>
          <w:sz w:val="24"/>
          <w:szCs w:val="24"/>
          <w:rtl w:val="0"/>
        </w:rPr>
        <w:t xml:space="preserve"> (p. 22). Esto es especialmente crítico en ámbitos como la conducción autónoma, la medicina o la defensa, donde errores algorítmicos pueden costar vidas.</w:t>
      </w:r>
      <w:r>
        <w:rPr>
          <w:sz w:val="24"/>
          <w:szCs w:val="24"/>
        </w:rPr>
      </w:r>
    </w:p>
    <w:p>
      <w:pPr>
        <w:pBdr/>
        <w:shd w:val="clear" w:color="auto" w:fill="ffffff"/>
        <w:spacing w:after="200" w:before="200" w:line="428" w:lineRule="auto"/>
        <w:ind w:firstLine="720"/>
        <w:jc w:val="both"/>
        <w:rPr>
          <w:sz w:val="24"/>
          <w:szCs w:val="24"/>
        </w:rPr>
      </w:pPr>
      <w:r>
        <w:rPr>
          <w:sz w:val="24"/>
          <w:szCs w:val="24"/>
          <w:rtl w:val="0"/>
        </w:rPr>
        <w:t xml:space="preserve">La falta de marcos normativos </w:t>
      </w:r>
      <w:r>
        <w:rPr>
          <w:sz w:val="24"/>
          <w:szCs w:val="24"/>
          <w:rtl w:val="0"/>
        </w:rPr>
        <w:t xml:space="preserve">internacionales coherentes agrava esta incertidumbre, generando riesgos de asimetrías regulatorias entre países con distintos estándares éticos. Además, la IA autónoma desafía nociones tradicionales de agencia moral, ya que los sistemas pueden operar como </w:t>
      </w:r>
      <w:r>
        <w:rPr>
          <w:i/>
          <w:sz w:val="24"/>
          <w:szCs w:val="24"/>
          <w:rtl w:val="0"/>
        </w:rPr>
        <w:t xml:space="preserve">"cajas negras"</w:t>
      </w:r>
      <w:r>
        <w:rPr>
          <w:sz w:val="24"/>
          <w:szCs w:val="24"/>
          <w:rtl w:val="0"/>
        </w:rPr>
        <w:t xml:space="preserve">, dificultando la rendición de cuentas. Según Mittelstadt et al. (2016), </w:t>
      </w:r>
      <w:r>
        <w:rPr>
          <w:i/>
          <w:sz w:val="24"/>
          <w:szCs w:val="24"/>
          <w:rtl w:val="0"/>
        </w:rPr>
        <w:t xml:space="preserve">"la opacidad algorítmica socava la transparencia, un pilar fundamental de la ética en sociedades democráticas"</w:t>
      </w:r>
      <w:r>
        <w:rPr>
          <w:sz w:val="24"/>
          <w:szCs w:val="24"/>
          <w:rtl w:val="0"/>
        </w:rPr>
        <w:t xml:space="preserve"> (p. 5). Esto tensiona principios universales como la justicia y la autonomía individual, especialmente cuando estos sistemas replican sesgos históricos en áreas como el reclutamiento laboral o la vigilancia masiva.</w:t>
      </w:r>
      <w:r>
        <w:rPr>
          <w:sz w:val="24"/>
          <w:szCs w:val="24"/>
        </w:rPr>
      </w:r>
    </w:p>
    <w:p>
      <w:pPr>
        <w:pBdr/>
        <w:shd w:val="clear" w:color="auto" w:fill="ffffff"/>
        <w:spacing w:after="200" w:before="200" w:line="428" w:lineRule="auto"/>
        <w:ind w:firstLine="720"/>
        <w:jc w:val="both"/>
        <w:rPr>
          <w:sz w:val="24"/>
          <w:szCs w:val="24"/>
        </w:rPr>
      </w:pPr>
      <w:r>
        <w:rPr>
          <w:sz w:val="24"/>
          <w:szCs w:val="24"/>
          <w:rtl w:val="0"/>
        </w:rPr>
        <w:t xml:space="preserve">Finalmente, la escalada en la adopción de IA autónoma podría concentrar poder en actores con mayor acceso a datos y capacidad computacional, exacerbando desigualdades globales. Como advierte Zuboff (2019), </w:t>
      </w:r>
      <w:r>
        <w:rPr>
          <w:i/>
          <w:sz w:val="24"/>
          <w:szCs w:val="24"/>
          <w:rtl w:val="0"/>
        </w:rPr>
        <w:t xml:space="preserve">"el capitalismo de vigilancia utiliza la IA para extraer valor de los individuos sin su consentimiento genuino"</w:t>
      </w:r>
      <w:r>
        <w:rPr>
          <w:sz w:val="24"/>
          <w:szCs w:val="24"/>
          <w:rtl w:val="0"/>
        </w:rPr>
        <w:t xml:space="preserve"> (p. 105). Este escenario exige replantear cómo distribuir los beneficios y riesgos de la IA de manera equitativa, evitando que su desarrollo profundice brechas socioeconómicas.</w:t>
      </w:r>
      <w:r>
        <w:rPr>
          <w:sz w:val="24"/>
          <w:szCs w:val="24"/>
        </w:rPr>
      </w:r>
    </w:p>
    <w:p>
      <w:pPr>
        <w:pBdr/>
        <w:shd w:val="clear" w:color="auto" w:fill="ffffff"/>
        <w:spacing w:after="200" w:before="200" w:line="428" w:lineRule="auto"/>
        <w:ind w:firstLine="720"/>
        <w:jc w:val="both"/>
        <w:rPr>
          <w:sz w:val="24"/>
          <w:szCs w:val="24"/>
        </w:rPr>
      </w:pPr>
      <w:r>
        <w:rPr>
          <w:sz w:val="24"/>
          <w:szCs w:val="24"/>
          <w:rtl w:val="0"/>
        </w:rPr>
        <w:t xml:space="preserve">En el ámbito institucional, empresas y gobiernos enfrentan el desafío de implementar sistemas autónomos éticamente robustos sin sacrificar innovación. Como destacan Jobin et al. (2019), </w:t>
      </w:r>
      <w:r>
        <w:rPr>
          <w:i/>
          <w:sz w:val="24"/>
          <w:szCs w:val="24"/>
          <w:rtl w:val="0"/>
        </w:rPr>
        <w:t xml:space="preserve">"aunque el 84% de las organizaciones declaran adherirse a principios éticos en IA, solo el 18% los implementa en la práctica"</w:t>
      </w:r>
      <w:r>
        <w:rPr>
          <w:sz w:val="24"/>
          <w:szCs w:val="24"/>
          <w:rtl w:val="0"/>
        </w:rPr>
        <w:t xml:space="preserve"> (p. 389). Esta brecha entre teoría y acción es evidente en algoritmos de alto impacto social, como los usados en préstamos bancarios o diagnósticos médicos, donde la opacidad genera desconfianza pública.</w:t>
      </w:r>
      <w:r>
        <w:rPr>
          <w:sz w:val="24"/>
          <w:szCs w:val="24"/>
        </w:rPr>
      </w:r>
    </w:p>
    <w:p>
      <w:pPr>
        <w:pBdr/>
        <w:shd w:val="clear" w:color="auto" w:fill="ffffff"/>
        <w:spacing w:after="200" w:before="200" w:line="428" w:lineRule="auto"/>
        <w:ind w:firstLine="720"/>
        <w:jc w:val="both"/>
        <w:rPr>
          <w:sz w:val="24"/>
          <w:szCs w:val="24"/>
        </w:rPr>
      </w:pPr>
      <w:r>
        <w:rPr>
          <w:sz w:val="24"/>
          <w:szCs w:val="24"/>
          <w:rtl w:val="0"/>
        </w:rPr>
        <w:t xml:space="preserve">La rendición de cuentas también sigue siendo ambigua. Según Bryson y Winfield (2017), </w:t>
      </w:r>
      <w:r>
        <w:rPr>
          <w:i/>
          <w:sz w:val="24"/>
          <w:szCs w:val="24"/>
          <w:rtl w:val="0"/>
        </w:rPr>
        <w:t xml:space="preserve">"sin mecanismos claros de atribución de responsabilidad, las instituciones pueden eludir su papel en los daños causados por sistemas autónomos"</w:t>
      </w:r>
      <w:r>
        <w:rPr>
          <w:sz w:val="24"/>
          <w:szCs w:val="24"/>
          <w:rtl w:val="0"/>
        </w:rPr>
        <w:t xml:space="preserve"> (p. 2). Casos como los accidentes de vehículos autónomos revelan vacíos legales que exigen protocolos de gobernanza internos, incluyendo comités éticos y mecanismos de reparación para víctimas.</w:t>
      </w:r>
      <w:r>
        <w:rPr>
          <w:sz w:val="24"/>
          <w:szCs w:val="24"/>
        </w:rPr>
      </w:r>
    </w:p>
    <w:p>
      <w:pPr>
        <w:pBdr/>
        <w:shd w:val="clear" w:color="auto" w:fill="ffffff"/>
        <w:spacing w:after="200" w:before="200" w:line="428" w:lineRule="auto"/>
        <w:ind/>
        <w:jc w:val="both"/>
        <w:rPr>
          <w:sz w:val="24"/>
          <w:szCs w:val="24"/>
        </w:rPr>
      </w:pPr>
      <w:r>
        <w:rPr>
          <w:sz w:val="24"/>
          <w:szCs w:val="24"/>
          <w:rtl w:val="0"/>
        </w:rPr>
        <w:t xml:space="preserve">Diagnóstico del investigador (Observaciones en startups tecnológicas venezolanas):</w:t>
        <w:br/>
        <w:t xml:space="preserve">En empresas que utilizan plataformas como LinkedIn o herramientas automatizadas de reclutamiento, se identificaron tres problemas clave:</w:t>
      </w:r>
      <w:r>
        <w:rPr>
          <w:sz w:val="24"/>
          <w:szCs w:val="24"/>
        </w:rPr>
      </w:r>
    </w:p>
    <w:p>
      <w:pPr>
        <w:numPr>
          <w:ilvl w:val="0"/>
          <w:numId w:val="7"/>
        </w:numPr>
        <w:pBdr/>
        <w:shd w:val="clear" w:color="auto" w:fill="ffffff"/>
        <w:spacing w:after="0" w:afterAutospacing="0" w:before="200" w:line="428" w:lineRule="auto"/>
        <w:ind w:hanging="360" w:left="720"/>
        <w:jc w:val="both"/>
        <w:rPr>
          <w:rFonts w:ascii="Arial" w:hAnsi="Arial" w:eastAsia="Arial" w:cs="Arial"/>
          <w:color w:val="000000"/>
        </w:rPr>
      </w:pPr>
      <w:r>
        <w:rPr>
          <w:sz w:val="24"/>
          <w:szCs w:val="24"/>
          <w:rtl w:val="0"/>
        </w:rPr>
        <w:t xml:space="preserve">Filtros ocultos en ATS: Los candidatos desconocen los criterios automatizados (ej.: palabras clave o puntajes) que descartan sus postulaciones.</w:t>
      </w:r>
      <w:r>
        <w:rPr>
          <w:rFonts w:ascii="Arial" w:hAnsi="Arial" w:eastAsia="Arial" w:cs="Arial"/>
          <w:color w:val="000000"/>
        </w:rPr>
      </w:r>
    </w:p>
    <w:p>
      <w:pPr>
        <w:numPr>
          <w:ilvl w:val="0"/>
          <w:numId w:val="7"/>
        </w:numPr>
        <w:pBdr/>
        <w:shd w:val="clear" w:color="auto" w:fill="ffffff"/>
        <w:spacing w:after="0" w:afterAutospacing="0" w:before="0" w:beforeAutospacing="0" w:line="428" w:lineRule="auto"/>
        <w:ind w:hanging="360" w:left="720"/>
        <w:jc w:val="both"/>
        <w:rPr>
          <w:rFonts w:ascii="Arial" w:hAnsi="Arial" w:eastAsia="Arial" w:cs="Arial"/>
          <w:color w:val="000000"/>
        </w:rPr>
      </w:pPr>
      <w:r>
        <w:rPr>
          <w:sz w:val="24"/>
          <w:szCs w:val="24"/>
          <w:rtl w:val="0"/>
        </w:rPr>
        <w:t xml:space="preserve">Sesgos no auditados: Los algoritmos replican discriminaciones inadvertidas (ej.: preferencia por universidades o género).</w:t>
      </w:r>
      <w:r>
        <w:rPr>
          <w:rFonts w:ascii="Arial" w:hAnsi="Arial" w:eastAsia="Arial" w:cs="Arial"/>
          <w:color w:val="000000"/>
        </w:rPr>
      </w:r>
    </w:p>
    <w:p>
      <w:pPr>
        <w:numPr>
          <w:ilvl w:val="0"/>
          <w:numId w:val="7"/>
        </w:numPr>
        <w:pBdr/>
        <w:shd w:val="clear" w:color="auto" w:fill="ffffff"/>
        <w:spacing w:after="200" w:before="0" w:beforeAutospacing="0" w:line="428" w:lineRule="auto"/>
        <w:ind w:hanging="360" w:left="720"/>
        <w:jc w:val="both"/>
        <w:rPr>
          <w:rFonts w:ascii="Arial" w:hAnsi="Arial" w:eastAsia="Arial" w:cs="Arial"/>
          <w:color w:val="000000"/>
        </w:rPr>
      </w:pPr>
      <w:r>
        <w:rPr>
          <w:sz w:val="24"/>
          <w:szCs w:val="24"/>
          <w:rtl w:val="0"/>
        </w:rPr>
        <w:t xml:space="preserve">Asimetría informativa: Las startups priorizan eficiencia sobre transparencia, sin explicar cómo se toman decisiones que afectan la empleabilidad.</w:t>
      </w:r>
      <w:r>
        <w:rPr>
          <w:rtl w:val="0"/>
        </w:rPr>
      </w:r>
      <w:r>
        <w:rPr>
          <w:rFonts w:ascii="Arial" w:hAnsi="Arial" w:eastAsia="Arial" w:cs="Arial"/>
          <w:color w:val="000000"/>
        </w:rPr>
      </w:r>
    </w:p>
    <w:p>
      <w:pPr>
        <w:pStyle w:val="712"/>
        <w:keepNext w:val="false"/>
        <w:keepLines w:val="false"/>
        <w:pBdr/>
        <w:shd w:val="clear" w:color="auto" w:fill="ffffff"/>
        <w:spacing w:after="200" w:line="428" w:lineRule="auto"/>
        <w:ind/>
        <w:jc w:val="both"/>
        <w:rPr>
          <w:b/>
          <w:color w:val="000000"/>
        </w:rPr>
      </w:pPr>
      <w:r/>
      <w:bookmarkStart w:id="0" w:name="_2c7beqn4sqhv"/>
      <w:r/>
      <w:bookmarkEnd w:id="0"/>
      <w:r>
        <w:rPr>
          <w:b/>
          <w:color w:val="000000"/>
          <w:rtl w:val="0"/>
        </w:rPr>
        <w:t xml:space="preserve">Interrogantes</w:t>
      </w:r>
      <w:r>
        <w:rPr>
          <w:b/>
          <w:color w:val="000000"/>
        </w:rPr>
      </w:r>
    </w:p>
    <w:p>
      <w:pPr>
        <w:numPr>
          <w:ilvl w:val="0"/>
          <w:numId w:val="5"/>
        </w:numPr>
        <w:pBdr/>
        <w:shd w:val="clear" w:color="auto" w:fill="ffffff"/>
        <w:spacing w:after="0" w:afterAutospacing="0" w:before="200" w:line="428" w:lineRule="auto"/>
        <w:ind w:hanging="360" w:left="720"/>
        <w:jc w:val="both"/>
        <w:rPr>
          <w:rFonts w:ascii="Arial" w:hAnsi="Arial" w:eastAsia="Arial" w:cs="Arial"/>
          <w:color w:val="000000"/>
        </w:rPr>
      </w:pPr>
      <w:r>
        <w:rPr>
          <w:sz w:val="24"/>
          <w:szCs w:val="24"/>
          <w:rtl w:val="0"/>
        </w:rPr>
        <w:t xml:space="preserve">¿Cuáles son los principales dilemas éticos en el diseño y uso de sistemas autónomos con IA?</w:t>
      </w:r>
      <w:r>
        <w:rPr>
          <w:rFonts w:ascii="Arial" w:hAnsi="Arial" w:eastAsia="Arial" w:cs="Arial"/>
          <w:color w:val="000000"/>
        </w:rPr>
      </w:r>
    </w:p>
    <w:p>
      <w:pPr>
        <w:numPr>
          <w:ilvl w:val="0"/>
          <w:numId w:val="5"/>
        </w:numPr>
        <w:pBdr/>
        <w:shd w:val="clear" w:color="auto" w:fill="ffffff"/>
        <w:spacing w:after="0" w:afterAutospacing="0" w:before="0" w:beforeAutospacing="0" w:line="428" w:lineRule="auto"/>
        <w:ind w:hanging="360" w:left="720"/>
        <w:jc w:val="both"/>
        <w:rPr>
          <w:rFonts w:ascii="Arial" w:hAnsi="Arial" w:eastAsia="Arial" w:cs="Arial"/>
          <w:color w:val="000000"/>
        </w:rPr>
      </w:pPr>
      <w:r>
        <w:rPr>
          <w:sz w:val="24"/>
          <w:szCs w:val="24"/>
          <w:rtl w:val="0"/>
        </w:rPr>
        <w:t xml:space="preserve">¿Qué desafíos técnicos, legales y sociales surgen con la adopción de estas tecnologías?</w:t>
      </w:r>
      <w:r>
        <w:rPr>
          <w:rFonts w:ascii="Arial" w:hAnsi="Arial" w:eastAsia="Arial" w:cs="Arial"/>
          <w:color w:val="000000"/>
        </w:rPr>
      </w:r>
    </w:p>
    <w:p>
      <w:pPr>
        <w:numPr>
          <w:ilvl w:val="0"/>
          <w:numId w:val="5"/>
        </w:numPr>
        <w:pBdr/>
        <w:shd w:val="clear" w:color="auto" w:fill="ffffff"/>
        <w:spacing w:after="200" w:before="0" w:beforeAutospacing="0" w:line="428" w:lineRule="auto"/>
        <w:ind w:hanging="360" w:left="720"/>
        <w:jc w:val="both"/>
        <w:rPr>
          <w:rFonts w:ascii="Arial" w:hAnsi="Arial" w:eastAsia="Arial" w:cs="Arial"/>
          <w:color w:val="000000"/>
        </w:rPr>
      </w:pPr>
      <w:r>
        <w:rPr>
          <w:sz w:val="24"/>
          <w:szCs w:val="24"/>
          <w:rtl w:val="0"/>
        </w:rPr>
        <w:t xml:space="preserve">¿Cómo puede diseñarse un modelo de ética en IA que garantice transparencia, justicia y alineación con el bienestar social?</w:t>
      </w:r>
      <w:r>
        <w:rPr>
          <w:rtl w:val="0"/>
        </w:rPr>
      </w:r>
      <w:r>
        <w:rPr>
          <w:rFonts w:ascii="Arial" w:hAnsi="Arial" w:eastAsia="Arial" w:cs="Arial"/>
          <w:color w:val="000000"/>
        </w:rPr>
      </w:r>
    </w:p>
    <w:p>
      <w:pPr>
        <w:pBdr/>
        <w:shd w:val="clear" w:color="auto" w:fill="ffffff"/>
        <w:spacing w:after="200" w:before="200" w:line="428" w:lineRule="auto"/>
        <w:ind/>
        <w:jc w:val="left"/>
        <w:rPr>
          <w:sz w:val="24"/>
          <w:szCs w:val="24"/>
        </w:rPr>
      </w:pPr>
      <w:r>
        <w:rPr>
          <w:b/>
          <w:sz w:val="24"/>
          <w:szCs w:val="24"/>
          <w:rtl w:val="0"/>
        </w:rPr>
        <w:t xml:space="preserve">Objetivo General</w:t>
      </w:r>
      <w:r>
        <w:rPr>
          <w:sz w:val="24"/>
          <w:szCs w:val="24"/>
          <w:rtl w:val="0"/>
        </w:rPr>
        <w:br/>
        <w:tab/>
        <w:t xml:space="preserve">Proponer un modelo de ética que asegure la implementación transparente, justa y alineada con el bienestar social de sistemas autónomos con inteligencia artificial.</w:t>
      </w:r>
      <w:r>
        <w:rPr>
          <w:sz w:val="24"/>
          <w:szCs w:val="24"/>
        </w:rPr>
      </w:r>
    </w:p>
    <w:p>
      <w:pPr>
        <w:pBdr/>
        <w:shd w:val="clear" w:color="auto" w:fill="ffffff"/>
        <w:spacing w:after="200" w:before="200" w:line="428" w:lineRule="auto"/>
        <w:ind/>
        <w:jc w:val="both"/>
        <w:rPr>
          <w:b/>
          <w:sz w:val="24"/>
          <w:szCs w:val="24"/>
        </w:rPr>
      </w:pPr>
      <w:r>
        <w:rPr>
          <w:b/>
          <w:sz w:val="24"/>
          <w:szCs w:val="24"/>
          <w:rtl w:val="0"/>
        </w:rPr>
        <w:t xml:space="preserve">Objetivos Específicos</w:t>
      </w:r>
      <w:r>
        <w:rPr>
          <w:b/>
          <w:sz w:val="24"/>
          <w:szCs w:val="24"/>
        </w:rPr>
      </w:r>
    </w:p>
    <w:p>
      <w:pPr>
        <w:numPr>
          <w:ilvl w:val="0"/>
          <w:numId w:val="2"/>
        </w:numPr>
        <w:pBdr/>
        <w:shd w:val="clear" w:color="auto" w:fill="ffffff"/>
        <w:spacing w:after="0" w:afterAutospacing="0" w:before="200" w:line="428" w:lineRule="auto"/>
        <w:ind w:hanging="360" w:left="720"/>
        <w:jc w:val="both"/>
        <w:rPr>
          <w:sz w:val="24"/>
          <w:szCs w:val="24"/>
        </w:rPr>
      </w:pPr>
      <w:r>
        <w:rPr>
          <w:sz w:val="24"/>
          <w:szCs w:val="24"/>
          <w:rtl w:val="0"/>
        </w:rPr>
        <w:t xml:space="preserve">Diagnosticar los dilemas éticos fundamentales en el diseño y uso de sistemas autónomos con IA.</w:t>
      </w:r>
      <w:r>
        <w:rPr>
          <w:sz w:val="24"/>
          <w:szCs w:val="24"/>
        </w:rPr>
      </w:r>
    </w:p>
    <w:p>
      <w:pPr>
        <w:numPr>
          <w:ilvl w:val="0"/>
          <w:numId w:val="2"/>
        </w:numPr>
        <w:pBdr/>
        <w:shd w:val="clear" w:color="auto" w:fill="ffffff"/>
        <w:spacing w:after="0" w:afterAutospacing="0" w:before="0" w:beforeAutospacing="0" w:line="428" w:lineRule="auto"/>
        <w:ind w:hanging="360" w:left="720"/>
        <w:jc w:val="both"/>
        <w:rPr>
          <w:sz w:val="24"/>
          <w:szCs w:val="24"/>
        </w:rPr>
      </w:pPr>
      <w:r>
        <w:rPr>
          <w:sz w:val="24"/>
          <w:szCs w:val="24"/>
          <w:rtl w:val="0"/>
        </w:rPr>
        <w:t xml:space="preserve">Determinar los desafíos técnicos, legales y sociales en la adopción de estas tecnologías.</w:t>
      </w:r>
      <w:r>
        <w:rPr>
          <w:sz w:val="24"/>
          <w:szCs w:val="24"/>
        </w:rPr>
      </w:r>
    </w:p>
    <w:p>
      <w:pPr>
        <w:numPr>
          <w:ilvl w:val="0"/>
          <w:numId w:val="2"/>
        </w:numPr>
        <w:pBdr/>
        <w:shd w:val="clear" w:color="auto" w:fill="ffffff"/>
        <w:spacing w:after="200" w:before="0" w:beforeAutospacing="0" w:line="428" w:lineRule="auto"/>
        <w:ind w:hanging="360" w:left="720"/>
        <w:jc w:val="both"/>
        <w:rPr>
          <w:sz w:val="24"/>
          <w:szCs w:val="24"/>
        </w:rPr>
      </w:pPr>
      <w:r>
        <w:rPr>
          <w:sz w:val="24"/>
          <w:szCs w:val="24"/>
          <w:rtl w:val="0"/>
        </w:rPr>
        <w:t xml:space="preserve">Diseñar un modelo de ética aplicable a sistemas autónomos, integrando principios de transparencia, equidad y rendición de cuentas.</w:t>
      </w:r>
      <w:r>
        <w:rPr>
          <w:sz w:val="24"/>
          <w:szCs w:val="24"/>
        </w:rPr>
      </w:r>
    </w:p>
    <w:p>
      <w:pPr>
        <w:pStyle w:val="712"/>
        <w:keepNext w:val="false"/>
        <w:keepLines w:val="false"/>
        <w:pBdr/>
        <w:shd w:val="clear" w:color="auto" w:fill="ffffff"/>
        <w:spacing w:after="200" w:line="428" w:lineRule="auto"/>
        <w:ind/>
        <w:jc w:val="both"/>
        <w:rPr>
          <w:color w:val="000000"/>
        </w:rPr>
      </w:pPr>
      <w:r/>
      <w:bookmarkStart w:id="1" w:name="_p8jyb0okjwdb"/>
      <w:r/>
      <w:bookmarkEnd w:id="1"/>
      <w:r>
        <w:rPr>
          <w:rtl w:val="0"/>
        </w:rPr>
      </w:r>
      <w:r>
        <w:rPr>
          <w:color w:val="000000"/>
        </w:rPr>
      </w:r>
    </w:p>
    <w:p>
      <w:pPr>
        <w:pStyle w:val="712"/>
        <w:keepNext w:val="false"/>
        <w:keepLines w:val="false"/>
        <w:pBdr/>
        <w:shd w:val="clear" w:color="auto" w:fill="ffffff"/>
        <w:spacing w:after="200" w:line="428" w:lineRule="auto"/>
        <w:ind/>
        <w:jc w:val="center"/>
        <w:rPr>
          <w:b/>
          <w:color w:val="000000"/>
        </w:rPr>
      </w:pPr>
      <w:r/>
      <w:bookmarkStart w:id="2" w:name="_ceoepf3grwd3"/>
      <w:r/>
      <w:bookmarkEnd w:id="2"/>
      <w:r>
        <w:rPr>
          <w:b/>
          <w:color w:val="000000"/>
          <w:rtl w:val="0"/>
        </w:rPr>
        <w:t xml:space="preserve">Justificación</w:t>
      </w:r>
      <w:r>
        <w:rPr>
          <w:b/>
          <w:color w:val="000000"/>
        </w:rPr>
      </w:r>
    </w:p>
    <w:p>
      <w:pPr>
        <w:pBdr/>
        <w:shd w:val="clear" w:color="auto" w:fill="ffffff"/>
        <w:spacing w:after="200" w:before="200" w:line="428" w:lineRule="auto"/>
        <w:ind w:firstLine="720"/>
        <w:jc w:val="both"/>
        <w:rPr>
          <w:sz w:val="24"/>
          <w:szCs w:val="24"/>
        </w:rPr>
      </w:pPr>
      <w:r>
        <w:rPr>
          <w:sz w:val="24"/>
          <w:szCs w:val="24"/>
          <w:rtl w:val="0"/>
        </w:rPr>
        <w:t xml:space="preserve">El desarrollo de esta investigación sobre los dilemas éticos en sistemas autónomos con inteligencia artificial se justifica desde múltiples dimensiones, dada la urgencia y trascendencia del tema en el contexto tecnológico actual:</w:t>
      </w:r>
      <w:r>
        <w:rPr>
          <w:sz w:val="24"/>
          <w:szCs w:val="24"/>
        </w:rPr>
      </w:r>
    </w:p>
    <w:p>
      <w:pPr>
        <w:pBdr/>
        <w:shd w:val="clear" w:color="auto" w:fill="ffffff"/>
        <w:spacing w:after="200" w:before="200" w:line="428" w:lineRule="auto"/>
        <w:ind/>
        <w:jc w:val="both"/>
        <w:rPr>
          <w:sz w:val="24"/>
          <w:szCs w:val="24"/>
        </w:rPr>
      </w:pPr>
      <w:r>
        <w:rPr>
          <w:b/>
          <w:sz w:val="24"/>
          <w:szCs w:val="24"/>
          <w:rtl w:val="0"/>
        </w:rPr>
        <w:t xml:space="preserve">Relevancia académica y teórica:</w:t>
        <w:br/>
        <w:tab/>
      </w:r>
      <w:r>
        <w:rPr>
          <w:sz w:val="24"/>
          <w:szCs w:val="24"/>
          <w:rtl w:val="0"/>
        </w:rPr>
        <w:t xml:space="preserve">Este estudio contribuye a cerrar la brecha identificada por Jobin et al. (2019) entre los principios éticos declarados y su implementación real en sistemas de IA.</w:t>
      </w:r>
      <w:r>
        <w:rPr>
          <w:sz w:val="24"/>
          <w:szCs w:val="24"/>
          <w:rtl w:val="0"/>
        </w:rPr>
        <w:t xml:space="preserve"> Al analizar los fundamentos filosóficos de la responsabilidad en sistemas autónomos, la investigación enriquece el debate sobre agencia moral en la era algorítmica, abordando lo que Mittelstadt et al. (2016) denominan "la crisis de transparencia" en socie</w:t>
      </w:r>
      <w:r>
        <w:rPr>
          <w:sz w:val="24"/>
          <w:szCs w:val="24"/>
          <w:rtl w:val="0"/>
        </w:rPr>
        <w:t xml:space="preserve">dades digitales. El trabajo sistematiza los marcos éticos existentes y propone adaptaciones para contextos específicos, avanzando en lo que Bryson y Winfield (2017) identifican como una necesidad crítica: mecanismos claros de atribución de responsabilidad.</w:t>
      </w:r>
      <w:r>
        <w:rPr>
          <w:sz w:val="24"/>
          <w:szCs w:val="24"/>
        </w:rPr>
      </w:r>
    </w:p>
    <w:p>
      <w:pPr>
        <w:pBdr/>
        <w:shd w:val="clear" w:color="auto" w:fill="ffffff"/>
        <w:spacing w:after="200" w:before="200" w:line="428" w:lineRule="auto"/>
        <w:ind/>
        <w:jc w:val="both"/>
        <w:rPr>
          <w:sz w:val="24"/>
          <w:szCs w:val="24"/>
        </w:rPr>
      </w:pPr>
      <w:r>
        <w:rPr>
          <w:b/>
          <w:sz w:val="24"/>
          <w:szCs w:val="24"/>
          <w:rtl w:val="0"/>
        </w:rPr>
        <w:t xml:space="preserve">Aporte práctico e institucional:</w:t>
        <w:br/>
      </w:r>
      <w:r>
        <w:rPr>
          <w:sz w:val="24"/>
          <w:szCs w:val="24"/>
          <w:rtl w:val="0"/>
        </w:rPr>
        <w:t xml:space="preserve">Para organizaciones y gobiernos, la investigación provee herramientas concretas para:</w:t>
      </w:r>
      <w:r>
        <w:rPr>
          <w:sz w:val="24"/>
          <w:szCs w:val="24"/>
        </w:rPr>
      </w:r>
    </w:p>
    <w:p>
      <w:pPr>
        <w:numPr>
          <w:ilvl w:val="0"/>
          <w:numId w:val="4"/>
        </w:numPr>
        <w:pBdr/>
        <w:shd w:val="clear" w:color="auto" w:fill="ffffff"/>
        <w:spacing w:after="0" w:afterAutospacing="0" w:before="200" w:line="428" w:lineRule="auto"/>
        <w:ind w:hanging="360" w:left="720"/>
        <w:jc w:val="both"/>
        <w:rPr>
          <w:rFonts w:ascii="Arial" w:hAnsi="Arial" w:eastAsia="Arial" w:cs="Arial"/>
          <w:color w:val="000000"/>
        </w:rPr>
      </w:pPr>
      <w:r>
        <w:rPr>
          <w:sz w:val="24"/>
          <w:szCs w:val="24"/>
          <w:rtl w:val="0"/>
        </w:rPr>
        <w:t xml:space="preserve">Diseñar protocolos de auditoría algorítmica que mitiguen los sesgos identificados en procesos de reclutamiento</w:t>
      </w:r>
      <w:r>
        <w:rPr>
          <w:rFonts w:ascii="Arial" w:hAnsi="Arial" w:eastAsia="Arial" w:cs="Arial"/>
          <w:color w:val="000000"/>
        </w:rPr>
      </w:r>
    </w:p>
    <w:p>
      <w:pPr>
        <w:numPr>
          <w:ilvl w:val="0"/>
          <w:numId w:val="4"/>
        </w:numPr>
        <w:pBdr/>
        <w:shd w:val="clear" w:color="auto" w:fill="ffffff"/>
        <w:spacing w:after="0" w:afterAutospacing="0" w:before="0" w:beforeAutospacing="0" w:line="428" w:lineRule="auto"/>
        <w:ind w:hanging="360" w:left="720"/>
        <w:jc w:val="both"/>
        <w:rPr>
          <w:rFonts w:ascii="Arial" w:hAnsi="Arial" w:eastAsia="Arial" w:cs="Arial"/>
          <w:color w:val="000000"/>
        </w:rPr>
      </w:pPr>
      <w:r>
        <w:rPr>
          <w:sz w:val="24"/>
          <w:szCs w:val="24"/>
          <w:rtl w:val="0"/>
        </w:rPr>
        <w:t xml:space="preserve">Establecer estándares de transparencia para sistemas de toma de decisiones automatizadas</w:t>
      </w:r>
      <w:r>
        <w:rPr>
          <w:rFonts w:ascii="Arial" w:hAnsi="Arial" w:eastAsia="Arial" w:cs="Arial"/>
          <w:color w:val="000000"/>
        </w:rPr>
      </w:r>
    </w:p>
    <w:p>
      <w:pPr>
        <w:numPr>
          <w:ilvl w:val="0"/>
          <w:numId w:val="4"/>
        </w:numPr>
        <w:pBdr/>
        <w:shd w:val="clear" w:color="auto" w:fill="ffffff"/>
        <w:spacing w:after="200" w:before="0" w:beforeAutospacing="0" w:line="428" w:lineRule="auto"/>
        <w:ind w:hanging="360" w:left="720"/>
        <w:jc w:val="both"/>
        <w:rPr>
          <w:rFonts w:ascii="Arial" w:hAnsi="Arial" w:eastAsia="Arial" w:cs="Arial"/>
          <w:color w:val="000000"/>
        </w:rPr>
      </w:pPr>
      <w:r>
        <w:rPr>
          <w:sz w:val="24"/>
          <w:szCs w:val="24"/>
          <w:rtl w:val="0"/>
        </w:rPr>
        <w:t xml:space="preserve">Desarrollar marcos de gobernanza que equilibren innovación y protección de derechos fundamentales</w:t>
      </w:r>
      <w:r>
        <w:rPr>
          <w:rFonts w:ascii="Arial" w:hAnsi="Arial" w:eastAsia="Arial" w:cs="Arial"/>
          <w:color w:val="000000"/>
        </w:rPr>
      </w:r>
    </w:p>
    <w:p>
      <w:pPr>
        <w:pBdr/>
        <w:shd w:val="clear" w:color="auto" w:fill="ffffff"/>
        <w:spacing w:after="200" w:before="200" w:line="428" w:lineRule="auto"/>
        <w:ind w:firstLine="720"/>
        <w:jc w:val="both"/>
        <w:rPr>
          <w:sz w:val="24"/>
          <w:szCs w:val="24"/>
        </w:rPr>
      </w:pPr>
      <w:r>
        <w:rPr>
          <w:sz w:val="24"/>
          <w:szCs w:val="24"/>
          <w:rtl w:val="0"/>
        </w:rPr>
        <w:t xml:space="preserve">El diagnóstico en startups venezolanas revela nec</w:t>
      </w:r>
      <w:r>
        <w:rPr>
          <w:sz w:val="24"/>
          <w:szCs w:val="24"/>
          <w:rtl w:val="0"/>
        </w:rPr>
        <w:t xml:space="preserve">esidades específicas en economías emergentes, donde la adopción acelerada de IA ocurre frecuentemente sin salvaguardas éticas adecuadas. Los hallazgos permitirán a estas empresas implementar sistemas más justos en áreas críticas como reclutamiento laboral.</w:t>
      </w:r>
      <w:r>
        <w:rPr>
          <w:sz w:val="24"/>
          <w:szCs w:val="24"/>
        </w:rPr>
      </w:r>
    </w:p>
    <w:p>
      <w:pPr>
        <w:pBdr/>
        <w:shd w:val="clear" w:color="auto" w:fill="ffffff"/>
        <w:spacing w:after="200" w:before="200" w:line="428" w:lineRule="auto"/>
        <w:ind/>
        <w:jc w:val="both"/>
        <w:rPr>
          <w:sz w:val="24"/>
          <w:szCs w:val="24"/>
        </w:rPr>
      </w:pPr>
      <w:r>
        <w:rPr>
          <w:b/>
          <w:sz w:val="24"/>
          <w:szCs w:val="24"/>
          <w:rtl w:val="0"/>
        </w:rPr>
        <w:t xml:space="preserve">Impacto social:</w:t>
        <w:br/>
        <w:tab/>
      </w:r>
      <w:r>
        <w:rPr>
          <w:sz w:val="24"/>
          <w:szCs w:val="24"/>
          <w:rtl w:val="0"/>
        </w:rPr>
        <w:t xml:space="preserve">La investigación aborda directamente lo que Zuboff (2019) denuncia como "capitalismo de vigilancia", proponiendo mecanismos para:</w:t>
      </w:r>
      <w:r>
        <w:rPr>
          <w:sz w:val="24"/>
          <w:szCs w:val="24"/>
        </w:rPr>
      </w:r>
    </w:p>
    <w:p>
      <w:pPr>
        <w:numPr>
          <w:ilvl w:val="0"/>
          <w:numId w:val="11"/>
        </w:numPr>
        <w:pBdr/>
        <w:shd w:val="clear" w:color="auto" w:fill="ffffff"/>
        <w:spacing w:after="0" w:afterAutospacing="0" w:before="200" w:line="428" w:lineRule="auto"/>
        <w:ind w:hanging="360" w:left="720"/>
        <w:jc w:val="both"/>
        <w:rPr>
          <w:rFonts w:ascii="Arial" w:hAnsi="Arial" w:eastAsia="Arial" w:cs="Arial"/>
          <w:color w:val="000000"/>
        </w:rPr>
      </w:pPr>
      <w:r>
        <w:rPr>
          <w:sz w:val="24"/>
          <w:szCs w:val="24"/>
          <w:rtl w:val="0"/>
        </w:rPr>
        <w:t xml:space="preserve">Proteger la autonomía individual frente a sistemas opacos</w:t>
      </w:r>
      <w:r>
        <w:rPr>
          <w:rFonts w:ascii="Arial" w:hAnsi="Arial" w:eastAsia="Arial" w:cs="Arial"/>
          <w:color w:val="000000"/>
        </w:rPr>
      </w:r>
    </w:p>
    <w:p>
      <w:pPr>
        <w:numPr>
          <w:ilvl w:val="0"/>
          <w:numId w:val="11"/>
        </w:numPr>
        <w:pBdr/>
        <w:shd w:val="clear" w:color="auto" w:fill="ffffff"/>
        <w:spacing w:after="0" w:afterAutospacing="0" w:before="0" w:beforeAutospacing="0" w:line="428" w:lineRule="auto"/>
        <w:ind w:hanging="360" w:left="720"/>
        <w:jc w:val="both"/>
        <w:rPr>
          <w:rFonts w:ascii="Arial" w:hAnsi="Arial" w:eastAsia="Arial" w:cs="Arial"/>
          <w:color w:val="000000"/>
        </w:rPr>
      </w:pPr>
      <w:r>
        <w:rPr>
          <w:sz w:val="24"/>
          <w:szCs w:val="24"/>
          <w:rtl w:val="0"/>
        </w:rPr>
        <w:t xml:space="preserve">Prevenir la discriminación algorítmica en acceso a oportunidades</w:t>
      </w:r>
      <w:r>
        <w:rPr>
          <w:rFonts w:ascii="Arial" w:hAnsi="Arial" w:eastAsia="Arial" w:cs="Arial"/>
          <w:color w:val="000000"/>
        </w:rPr>
      </w:r>
    </w:p>
    <w:p>
      <w:pPr>
        <w:numPr>
          <w:ilvl w:val="0"/>
          <w:numId w:val="11"/>
        </w:numPr>
        <w:pBdr/>
        <w:shd w:val="clear" w:color="auto" w:fill="ffffff"/>
        <w:spacing w:after="200" w:before="0" w:beforeAutospacing="0" w:line="428" w:lineRule="auto"/>
        <w:ind w:hanging="360" w:left="720"/>
        <w:jc w:val="both"/>
        <w:rPr>
          <w:rFonts w:ascii="Arial" w:hAnsi="Arial" w:eastAsia="Arial" w:cs="Arial"/>
          <w:color w:val="000000"/>
        </w:rPr>
      </w:pPr>
      <w:r>
        <w:rPr>
          <w:sz w:val="24"/>
          <w:szCs w:val="24"/>
          <w:rtl w:val="0"/>
        </w:rPr>
        <w:t xml:space="preserve">Reducir asimetrías de poder en la economía digital</w:t>
      </w:r>
      <w:r>
        <w:rPr>
          <w:rFonts w:ascii="Arial" w:hAnsi="Arial" w:eastAsia="Arial" w:cs="Arial"/>
          <w:color w:val="000000"/>
        </w:rPr>
      </w:r>
    </w:p>
    <w:p>
      <w:pPr>
        <w:pBdr/>
        <w:shd w:val="clear" w:color="auto" w:fill="ffffff"/>
        <w:spacing w:after="200" w:before="200" w:line="428" w:lineRule="auto"/>
        <w:ind/>
        <w:jc w:val="both"/>
        <w:rPr>
          <w:sz w:val="24"/>
          <w:szCs w:val="24"/>
        </w:rPr>
      </w:pPr>
      <w:r>
        <w:rPr>
          <w:sz w:val="24"/>
          <w:szCs w:val="24"/>
          <w:rtl w:val="0"/>
        </w:rPr>
        <w:t xml:space="preserve">En el contexto venezolano, el estudio es particularmente pertinente porque:</w:t>
      </w:r>
      <w:r>
        <w:rPr>
          <w:sz w:val="24"/>
          <w:szCs w:val="24"/>
        </w:rPr>
      </w:r>
    </w:p>
    <w:p>
      <w:pPr>
        <w:numPr>
          <w:ilvl w:val="0"/>
          <w:numId w:val="10"/>
        </w:numPr>
        <w:pBdr/>
        <w:shd w:val="clear" w:color="auto" w:fill="ffffff"/>
        <w:spacing w:after="0" w:afterAutospacing="0" w:before="200" w:line="428" w:lineRule="auto"/>
        <w:ind w:hanging="360" w:left="720"/>
        <w:jc w:val="both"/>
        <w:rPr>
          <w:rFonts w:ascii="Arial" w:hAnsi="Arial" w:eastAsia="Arial" w:cs="Arial"/>
          <w:color w:val="000000"/>
        </w:rPr>
      </w:pPr>
      <w:r>
        <w:rPr>
          <w:sz w:val="24"/>
          <w:szCs w:val="24"/>
          <w:rtl w:val="0"/>
        </w:rPr>
        <w:t xml:space="preserve">La creciente adopción de herramientas automatizadas en procesos laborales carece de supervisión ética</w:t>
      </w:r>
      <w:r>
        <w:rPr>
          <w:rFonts w:ascii="Arial" w:hAnsi="Arial" w:eastAsia="Arial" w:cs="Arial"/>
          <w:color w:val="000000"/>
        </w:rPr>
      </w:r>
    </w:p>
    <w:p>
      <w:pPr>
        <w:numPr>
          <w:ilvl w:val="0"/>
          <w:numId w:val="10"/>
        </w:numPr>
        <w:pBdr/>
        <w:shd w:val="clear" w:color="auto" w:fill="ffffff"/>
        <w:spacing w:after="0" w:afterAutospacing="0" w:before="0" w:beforeAutospacing="0" w:line="428" w:lineRule="auto"/>
        <w:ind w:hanging="360" w:left="720"/>
        <w:jc w:val="both"/>
        <w:rPr>
          <w:rFonts w:ascii="Arial" w:hAnsi="Arial" w:eastAsia="Arial" w:cs="Arial"/>
          <w:color w:val="000000"/>
        </w:rPr>
      </w:pPr>
      <w:r>
        <w:rPr>
          <w:sz w:val="24"/>
          <w:szCs w:val="24"/>
          <w:rtl w:val="0"/>
        </w:rPr>
        <w:t xml:space="preserve">Los sesgos en algoritmos pueden exacerbar desigualdades estructurales</w:t>
      </w:r>
      <w:r>
        <w:rPr>
          <w:rFonts w:ascii="Arial" w:hAnsi="Arial" w:eastAsia="Arial" w:cs="Arial"/>
          <w:color w:val="000000"/>
        </w:rPr>
      </w:r>
    </w:p>
    <w:p>
      <w:pPr>
        <w:numPr>
          <w:ilvl w:val="0"/>
          <w:numId w:val="10"/>
        </w:numPr>
        <w:pBdr/>
        <w:shd w:val="clear" w:color="auto" w:fill="ffffff"/>
        <w:spacing w:after="200" w:before="0" w:beforeAutospacing="0" w:line="428" w:lineRule="auto"/>
        <w:ind w:hanging="360" w:left="720"/>
        <w:jc w:val="both"/>
        <w:rPr>
          <w:rFonts w:ascii="Arial" w:hAnsi="Arial" w:eastAsia="Arial" w:cs="Arial"/>
          <w:color w:val="000000"/>
        </w:rPr>
      </w:pPr>
      <w:r>
        <w:rPr>
          <w:sz w:val="24"/>
          <w:szCs w:val="24"/>
          <w:rtl w:val="0"/>
        </w:rPr>
        <w:t xml:space="preserve">No existen marcos regulatorios específicos para IA</w:t>
      </w:r>
      <w:r>
        <w:rPr>
          <w:rFonts w:ascii="Arial" w:hAnsi="Arial" w:eastAsia="Arial" w:cs="Arial"/>
          <w:color w:val="000000"/>
        </w:rPr>
      </w:r>
    </w:p>
    <w:p>
      <w:pPr>
        <w:pBdr/>
        <w:shd w:val="clear" w:color="auto" w:fill="ffffff"/>
        <w:spacing w:after="200" w:before="200" w:line="428" w:lineRule="auto"/>
        <w:ind/>
        <w:jc w:val="both"/>
        <w:rPr>
          <w:sz w:val="24"/>
          <w:szCs w:val="24"/>
        </w:rPr>
      </w:pPr>
      <w:r>
        <w:rPr>
          <w:b/>
          <w:sz w:val="24"/>
          <w:szCs w:val="24"/>
          <w:rtl w:val="0"/>
        </w:rPr>
        <w:t xml:space="preserve">Innovación metodológica:</w:t>
        <w:br/>
      </w:r>
      <w:r>
        <w:rPr>
          <w:sz w:val="24"/>
          <w:szCs w:val="24"/>
          <w:rtl w:val="0"/>
        </w:rPr>
        <w:t xml:space="preserve">La investigación integra:</w:t>
      </w:r>
      <w:r>
        <w:rPr>
          <w:sz w:val="24"/>
          <w:szCs w:val="24"/>
        </w:rPr>
      </w:r>
    </w:p>
    <w:p>
      <w:pPr>
        <w:numPr>
          <w:ilvl w:val="0"/>
          <w:numId w:val="6"/>
        </w:numPr>
        <w:pBdr/>
        <w:shd w:val="clear" w:color="auto" w:fill="ffffff"/>
        <w:spacing w:after="0" w:afterAutospacing="0" w:before="200" w:line="428" w:lineRule="auto"/>
        <w:ind w:hanging="360" w:left="720"/>
        <w:jc w:val="both"/>
        <w:rPr>
          <w:rFonts w:ascii="Arial" w:hAnsi="Arial" w:eastAsia="Arial" w:cs="Arial"/>
          <w:color w:val="000000"/>
        </w:rPr>
      </w:pPr>
      <w:r>
        <w:rPr>
          <w:sz w:val="24"/>
          <w:szCs w:val="24"/>
          <w:rtl w:val="0"/>
        </w:rPr>
        <w:t xml:space="preserve">Análisis filosófico de la responsabilidad moral</w:t>
      </w:r>
      <w:r>
        <w:rPr>
          <w:rFonts w:ascii="Arial" w:hAnsi="Arial" w:eastAsia="Arial" w:cs="Arial"/>
          <w:color w:val="000000"/>
        </w:rPr>
      </w:r>
    </w:p>
    <w:p>
      <w:pPr>
        <w:numPr>
          <w:ilvl w:val="0"/>
          <w:numId w:val="6"/>
        </w:numPr>
        <w:pBdr/>
        <w:shd w:val="clear" w:color="auto" w:fill="ffffff"/>
        <w:spacing w:after="0" w:afterAutospacing="0" w:before="0" w:beforeAutospacing="0" w:line="428" w:lineRule="auto"/>
        <w:ind w:hanging="360" w:left="720"/>
        <w:jc w:val="both"/>
        <w:rPr>
          <w:rFonts w:ascii="Arial" w:hAnsi="Arial" w:eastAsia="Arial" w:cs="Arial"/>
          <w:color w:val="000000"/>
        </w:rPr>
      </w:pPr>
      <w:r>
        <w:rPr>
          <w:sz w:val="24"/>
          <w:szCs w:val="24"/>
          <w:rtl w:val="0"/>
        </w:rPr>
        <w:t xml:space="preserve">Evaluación técnica de sistemas algorítmicos</w:t>
      </w:r>
      <w:r>
        <w:rPr>
          <w:rFonts w:ascii="Arial" w:hAnsi="Arial" w:eastAsia="Arial" w:cs="Arial"/>
          <w:color w:val="000000"/>
        </w:rPr>
      </w:r>
    </w:p>
    <w:p>
      <w:pPr>
        <w:numPr>
          <w:ilvl w:val="0"/>
          <w:numId w:val="6"/>
        </w:numPr>
        <w:pBdr/>
        <w:shd w:val="clear" w:color="auto" w:fill="ffffff"/>
        <w:spacing w:after="200" w:before="0" w:beforeAutospacing="0" w:line="428" w:lineRule="auto"/>
        <w:ind w:hanging="360" w:left="720"/>
        <w:jc w:val="both"/>
        <w:rPr>
          <w:rFonts w:ascii="Arial" w:hAnsi="Arial" w:eastAsia="Arial" w:cs="Arial"/>
          <w:color w:val="000000"/>
        </w:rPr>
      </w:pPr>
      <w:r>
        <w:rPr>
          <w:sz w:val="24"/>
          <w:szCs w:val="24"/>
          <w:rtl w:val="0"/>
        </w:rPr>
        <w:t xml:space="preserve">Propuestas normativas basadas en estudios de caso reales</w:t>
      </w:r>
      <w:r>
        <w:rPr>
          <w:rFonts w:ascii="Arial" w:hAnsi="Arial" w:eastAsia="Arial" w:cs="Arial"/>
          <w:color w:val="000000"/>
        </w:rPr>
      </w:r>
    </w:p>
    <w:p>
      <w:pPr>
        <w:pBdr/>
        <w:shd w:val="clear" w:color="auto" w:fill="ffffff"/>
        <w:spacing w:after="200" w:before="200" w:line="428" w:lineRule="auto"/>
        <w:ind w:firstLine="720"/>
        <w:jc w:val="both"/>
        <w:rPr>
          <w:b/>
          <w:sz w:val="24"/>
          <w:szCs w:val="24"/>
        </w:rPr>
      </w:pPr>
      <w:r>
        <w:rPr>
          <w:sz w:val="24"/>
          <w:szCs w:val="24"/>
          <w:rtl w:val="0"/>
        </w:rPr>
        <w:t xml:space="preserve">Este enfoque multidisciplinario responde a lo que Bostrom (2014) identifica como necesidad fundamental: abordar los desafíos éticos de la IA desde perspectivas complementarias.</w:t>
      </w:r>
      <w:r>
        <w:rPr>
          <w:rtl w:val="0"/>
        </w:rPr>
      </w:r>
      <w:r>
        <w:rPr>
          <w:b/>
          <w:sz w:val="24"/>
          <w:szCs w:val="24"/>
        </w:rPr>
      </w:r>
    </w:p>
    <w:p>
      <w:pPr>
        <w:pBdr/>
        <w:shd w:val="clear" w:color="auto" w:fill="ffffff"/>
        <w:spacing w:after="200" w:before="200" w:line="428" w:lineRule="auto"/>
        <w:ind w:firstLine="720"/>
        <w:jc w:val="both"/>
        <w:rPr>
          <w:b/>
          <w:sz w:val="24"/>
          <w:szCs w:val="24"/>
        </w:rPr>
      </w:pPr>
      <w:r>
        <w:rPr>
          <w:rtl w:val="0"/>
        </w:rPr>
      </w:r>
      <w:r>
        <w:rPr>
          <w:b/>
          <w:sz w:val="24"/>
          <w:szCs w:val="24"/>
        </w:rPr>
      </w:r>
    </w:p>
    <w:p>
      <w:pPr>
        <w:pBdr/>
        <w:shd w:val="clear" w:color="auto" w:fill="ffffff"/>
        <w:spacing w:after="200" w:before="200" w:line="428" w:lineRule="auto"/>
        <w:ind w:firstLine="720"/>
        <w:jc w:val="both"/>
        <w:rPr>
          <w:b/>
          <w:sz w:val="24"/>
          <w:szCs w:val="24"/>
        </w:rPr>
      </w:pPr>
      <w:r>
        <w:rPr>
          <w:rtl w:val="0"/>
        </w:rPr>
      </w:r>
      <w:r>
        <w:rPr>
          <w:b/>
          <w:sz w:val="24"/>
          <w:szCs w:val="24"/>
        </w:rPr>
      </w:r>
    </w:p>
    <w:p>
      <w:pPr>
        <w:pBdr/>
        <w:shd w:val="clear" w:color="auto" w:fill="ffffff"/>
        <w:spacing w:after="200" w:before="200" w:line="428" w:lineRule="auto"/>
        <w:ind w:firstLine="720"/>
        <w:jc w:val="both"/>
        <w:rPr>
          <w:b/>
          <w:sz w:val="24"/>
          <w:szCs w:val="24"/>
        </w:rPr>
      </w:pPr>
      <w:r>
        <w:rPr>
          <w:rtl w:val="0"/>
        </w:rPr>
      </w:r>
      <w:r>
        <w:rPr>
          <w:b/>
          <w:sz w:val="24"/>
          <w:szCs w:val="24"/>
        </w:rPr>
      </w:r>
    </w:p>
    <w:p>
      <w:pPr>
        <w:pBdr/>
        <w:shd w:val="clear" w:color="auto" w:fill="ffffff"/>
        <w:spacing w:after="200" w:before="200" w:line="428" w:lineRule="auto"/>
        <w:ind w:firstLine="720"/>
        <w:jc w:val="both"/>
        <w:rPr>
          <w:b/>
          <w:sz w:val="24"/>
          <w:szCs w:val="24"/>
        </w:rPr>
      </w:pPr>
      <w:r>
        <w:rPr>
          <w:rtl w:val="0"/>
        </w:rPr>
      </w:r>
      <w:r>
        <w:rPr>
          <w:b/>
          <w:sz w:val="24"/>
          <w:szCs w:val="24"/>
        </w:rPr>
      </w:r>
    </w:p>
    <w:p>
      <w:pPr>
        <w:pBdr/>
        <w:shd w:val="clear" w:color="auto" w:fill="ffffff"/>
        <w:spacing w:after="200" w:before="200" w:line="428" w:lineRule="auto"/>
        <w:ind w:firstLine="720"/>
        <w:jc w:val="both"/>
        <w:rPr>
          <w:b/>
          <w:sz w:val="24"/>
          <w:szCs w:val="24"/>
        </w:rPr>
      </w:pPr>
      <w:r>
        <w:rPr>
          <w:rtl w:val="0"/>
        </w:rPr>
      </w:r>
      <w:r>
        <w:rPr>
          <w:b/>
          <w:sz w:val="24"/>
          <w:szCs w:val="24"/>
        </w:rPr>
      </w:r>
    </w:p>
    <w:p>
      <w:pPr>
        <w:pBdr/>
        <w:shd w:val="clear" w:color="auto" w:fill="ffffff"/>
        <w:spacing w:after="200" w:before="200" w:line="428" w:lineRule="auto"/>
        <w:ind w:firstLine="720"/>
        <w:jc w:val="both"/>
        <w:rPr>
          <w:b/>
          <w:sz w:val="24"/>
          <w:szCs w:val="24"/>
        </w:rPr>
      </w:pPr>
      <w:r>
        <w:rPr>
          <w:rtl w:val="0"/>
        </w:rPr>
      </w:r>
      <w:r>
        <w:rPr>
          <w:b/>
          <w:sz w:val="24"/>
          <w:szCs w:val="24"/>
        </w:rPr>
      </w:r>
    </w:p>
    <w:p>
      <w:pPr>
        <w:pBdr/>
        <w:shd w:val="clear" w:color="auto" w:fill="ffffff"/>
        <w:spacing w:after="200" w:before="200" w:line="428" w:lineRule="auto"/>
        <w:ind w:firstLine="720"/>
        <w:jc w:val="both"/>
        <w:rPr>
          <w:b/>
          <w:sz w:val="24"/>
          <w:szCs w:val="24"/>
        </w:rPr>
      </w:pPr>
      <w:r>
        <w:rPr>
          <w:rtl w:val="0"/>
        </w:rPr>
      </w:r>
      <w:r>
        <w:rPr>
          <w:b/>
          <w:sz w:val="24"/>
          <w:szCs w:val="24"/>
        </w:rPr>
      </w:r>
    </w:p>
    <w:p>
      <w:pPr>
        <w:pBdr/>
        <w:shd w:val="clear" w:color="auto" w:fill="ffffff"/>
        <w:spacing w:after="200" w:before="200" w:line="428" w:lineRule="auto"/>
        <w:ind w:firstLine="720"/>
        <w:jc w:val="both"/>
        <w:rPr>
          <w:b/>
          <w:sz w:val="24"/>
          <w:szCs w:val="24"/>
        </w:rPr>
      </w:pPr>
      <w:r>
        <w:rPr>
          <w:rtl w:val="0"/>
        </w:rPr>
      </w:r>
      <w:r>
        <w:rPr>
          <w:b/>
          <w:sz w:val="24"/>
          <w:szCs w:val="24"/>
        </w:rPr>
      </w:r>
    </w:p>
    <w:p>
      <w:pPr>
        <w:pBdr/>
        <w:shd w:val="clear" w:color="auto" w:fill="ffffff"/>
        <w:spacing w:after="200" w:before="200" w:line="428" w:lineRule="auto"/>
        <w:ind w:firstLine="720"/>
        <w:jc w:val="both"/>
        <w:rPr>
          <w:b/>
          <w:sz w:val="24"/>
          <w:szCs w:val="24"/>
        </w:rPr>
      </w:pPr>
      <w:r>
        <w:rPr>
          <w:rtl w:val="0"/>
        </w:rPr>
      </w:r>
      <w:r>
        <w:rPr>
          <w:b/>
          <w:sz w:val="24"/>
          <w:szCs w:val="24"/>
        </w:rPr>
      </w:r>
    </w:p>
    <w:p>
      <w:pPr>
        <w:pBdr/>
        <w:shd w:val="clear" w:color="auto" w:fill="ffffff"/>
        <w:spacing w:after="200" w:before="200" w:line="428" w:lineRule="auto"/>
        <w:ind w:firstLine="720"/>
        <w:jc w:val="both"/>
        <w:rPr>
          <w:b/>
          <w:sz w:val="24"/>
          <w:szCs w:val="24"/>
        </w:rPr>
      </w:pPr>
      <w:r>
        <w:rPr>
          <w:rtl w:val="0"/>
        </w:rPr>
      </w:r>
      <w:r>
        <w:rPr>
          <w:b/>
          <w:sz w:val="24"/>
          <w:szCs w:val="24"/>
        </w:rPr>
      </w:r>
    </w:p>
    <w:p>
      <w:pPr>
        <w:pBdr/>
        <w:shd w:val="clear" w:color="auto" w:fill="ffffff"/>
        <w:spacing w:after="200" w:before="200" w:line="428" w:lineRule="auto"/>
        <w:ind w:firstLine="720"/>
        <w:jc w:val="both"/>
        <w:rPr>
          <w:b/>
          <w:sz w:val="24"/>
          <w:szCs w:val="24"/>
        </w:rPr>
      </w:pPr>
      <w:r>
        <w:rPr>
          <w:rtl w:val="0"/>
        </w:rPr>
      </w:r>
      <w:r>
        <w:rPr>
          <w:b/>
          <w:sz w:val="24"/>
          <w:szCs w:val="24"/>
        </w:rPr>
      </w:r>
    </w:p>
    <w:p>
      <w:pPr>
        <w:pBdr/>
        <w:spacing w:after="160" w:line="360" w:lineRule="auto"/>
        <w:ind/>
        <w:jc w:val="center"/>
        <w:rPr>
          <w:b/>
          <w:sz w:val="24"/>
          <w:szCs w:val="24"/>
        </w:rPr>
      </w:pPr>
      <w:r>
        <w:rPr>
          <w:b/>
          <w:sz w:val="24"/>
          <w:szCs w:val="24"/>
          <w:rtl w:val="0"/>
        </w:rPr>
        <w:t xml:space="preserve">CAPÍTULO II</w:t>
      </w:r>
      <w:r>
        <w:rPr>
          <w:b/>
          <w:sz w:val="24"/>
          <w:szCs w:val="24"/>
        </w:rPr>
      </w:r>
    </w:p>
    <w:p>
      <w:pPr>
        <w:pBdr/>
        <w:spacing w:after="160" w:line="360" w:lineRule="auto"/>
        <w:ind/>
        <w:jc w:val="center"/>
        <w:rPr>
          <w:b/>
          <w:sz w:val="24"/>
          <w:szCs w:val="24"/>
        </w:rPr>
      </w:pPr>
      <w:r>
        <w:rPr>
          <w:rtl w:val="0"/>
        </w:rPr>
      </w:r>
      <w:r>
        <w:rPr>
          <w:b/>
          <w:sz w:val="24"/>
          <w:szCs w:val="24"/>
        </w:rPr>
      </w:r>
    </w:p>
    <w:p>
      <w:pPr>
        <w:pBdr/>
        <w:spacing w:after="160" w:line="360" w:lineRule="auto"/>
        <w:ind/>
        <w:jc w:val="center"/>
        <w:rPr>
          <w:b/>
          <w:sz w:val="24"/>
          <w:szCs w:val="24"/>
        </w:rPr>
      </w:pPr>
      <w:r>
        <w:rPr>
          <w:b/>
          <w:sz w:val="24"/>
          <w:szCs w:val="24"/>
          <w:rtl w:val="0"/>
        </w:rPr>
        <w:t xml:space="preserve">MARCO TEÓRICO</w:t>
      </w:r>
      <w:r>
        <w:rPr>
          <w:b/>
          <w:sz w:val="24"/>
          <w:szCs w:val="24"/>
        </w:rPr>
      </w:r>
    </w:p>
    <w:p>
      <w:pPr>
        <w:pBdr/>
        <w:spacing w:after="160" w:line="360" w:lineRule="auto"/>
        <w:ind/>
        <w:jc w:val="center"/>
        <w:rPr>
          <w:b/>
          <w:sz w:val="24"/>
          <w:szCs w:val="24"/>
        </w:rPr>
      </w:pPr>
      <w:r>
        <w:rPr>
          <w:rtl w:val="0"/>
        </w:rPr>
      </w:r>
      <w:r>
        <w:rPr>
          <w:b/>
          <w:sz w:val="24"/>
          <w:szCs w:val="24"/>
        </w:rPr>
      </w:r>
    </w:p>
    <w:p>
      <w:pPr>
        <w:pBdr/>
        <w:spacing w:after="160" w:line="360" w:lineRule="auto"/>
        <w:ind/>
        <w:jc w:val="center"/>
        <w:rPr>
          <w:b/>
          <w:sz w:val="24"/>
          <w:szCs w:val="24"/>
        </w:rPr>
      </w:pPr>
      <w:r>
        <w:rPr>
          <w:b/>
          <w:sz w:val="24"/>
          <w:szCs w:val="24"/>
          <w:rtl w:val="0"/>
        </w:rPr>
        <w:t xml:space="preserve">ANTECEDENTES</w:t>
      </w:r>
      <w:r>
        <w:rPr>
          <w:b/>
          <w:sz w:val="24"/>
          <w:szCs w:val="24"/>
        </w:rPr>
      </w:r>
    </w:p>
    <w:p>
      <w:pPr>
        <w:pBdr/>
        <w:spacing w:after="160" w:line="360" w:lineRule="auto"/>
        <w:ind/>
        <w:jc w:val="center"/>
        <w:rPr>
          <w:b/>
          <w:sz w:val="24"/>
          <w:szCs w:val="24"/>
        </w:rPr>
      </w:pPr>
      <w:r>
        <w:rPr>
          <w:rtl w:val="0"/>
        </w:rPr>
      </w:r>
      <w:r>
        <w:rPr>
          <w:b/>
          <w:sz w:val="24"/>
          <w:szCs w:val="24"/>
        </w:rPr>
      </w:r>
    </w:p>
    <w:p>
      <w:pPr>
        <w:pBdr/>
        <w:shd w:val="clear" w:color="auto" w:fill="ffffff"/>
        <w:spacing w:after="240" w:before="240" w:line="428" w:lineRule="auto"/>
        <w:ind/>
        <w:jc w:val="both"/>
        <w:rPr>
          <w:b/>
          <w:color w:val="404040"/>
          <w:sz w:val="24"/>
          <w:szCs w:val="24"/>
        </w:rPr>
      </w:pPr>
      <w:r>
        <w:rPr>
          <w:b/>
          <w:color w:val="404040"/>
          <w:sz w:val="24"/>
          <w:szCs w:val="24"/>
          <w:rtl w:val="0"/>
        </w:rPr>
        <w:t xml:space="preserve">Antecedente Internacional</w:t>
      </w:r>
      <w:r>
        <w:rPr>
          <w:b/>
          <w:color w:val="404040"/>
          <w:sz w:val="24"/>
          <w:szCs w:val="24"/>
        </w:rPr>
      </w:r>
    </w:p>
    <w:p>
      <w:pPr>
        <w:pBdr/>
        <w:shd w:val="clear" w:color="auto" w:fill="ffffff"/>
        <w:spacing w:after="240" w:before="240" w:line="428" w:lineRule="auto"/>
        <w:ind w:firstLine="720"/>
        <w:jc w:val="both"/>
        <w:rPr>
          <w:color w:val="404040"/>
          <w:sz w:val="24"/>
          <w:szCs w:val="24"/>
        </w:rPr>
      </w:pPr>
      <w:r>
        <w:rPr>
          <w:color w:val="404040"/>
          <w:sz w:val="24"/>
          <w:szCs w:val="24"/>
          <w:rtl w:val="0"/>
        </w:rPr>
        <w:t xml:space="preserve">El estudio de Degli-Esposti (2023), publicado por CSIC y Catarata en el libro "La ética de la inteligencia artificial", tiene como objetivo general examinar las controversias emergentes en torno a las implicaciones sociales y los retos morales de la IA.</w:t>
      </w:r>
      <w:r>
        <w:rPr>
          <w:color w:val="404040"/>
          <w:sz w:val="24"/>
          <w:szCs w:val="24"/>
        </w:rPr>
      </w:r>
    </w:p>
    <w:p>
      <w:pPr>
        <w:pBdr/>
        <w:shd w:val="clear" w:color="auto" w:fill="ffffff"/>
        <w:spacing w:after="240" w:before="240" w:line="428" w:lineRule="auto"/>
        <w:ind w:firstLine="720"/>
        <w:jc w:val="both"/>
        <w:rPr>
          <w:color w:val="404040"/>
          <w:sz w:val="24"/>
          <w:szCs w:val="24"/>
        </w:rPr>
      </w:pPr>
      <w:r>
        <w:rPr>
          <w:color w:val="404040"/>
          <w:sz w:val="24"/>
          <w:szCs w:val="24"/>
          <w:rtl w:val="0"/>
        </w:rPr>
        <w:t xml:space="preserve">Su metodología </w:t>
      </w:r>
      <w:r>
        <w:rPr>
          <w:color w:val="404040"/>
          <w:sz w:val="24"/>
          <w:szCs w:val="24"/>
          <w:rtl w:val="0"/>
        </w:rPr>
        <w:t xml:space="preserve">se basa en el análisis de las implicaciones sociales y los retos morales de la IA, con un tipo de investigación cualitativo, presentando como foco de estudio las reflexiones sobre la confianza que depositamos en esta tecnología y en quienes la desarrollan.</w:t>
      </w:r>
      <w:r>
        <w:rPr>
          <w:color w:val="404040"/>
          <w:sz w:val="24"/>
          <w:szCs w:val="24"/>
        </w:rPr>
      </w:r>
    </w:p>
    <w:p>
      <w:pPr>
        <w:pBdr/>
        <w:shd w:val="clear" w:color="auto" w:fill="ffffff"/>
        <w:spacing w:after="240" w:before="240" w:line="428" w:lineRule="auto"/>
        <w:ind w:firstLine="720"/>
        <w:jc w:val="both"/>
        <w:rPr>
          <w:color w:val="404040"/>
          <w:sz w:val="24"/>
          <w:szCs w:val="24"/>
        </w:rPr>
      </w:pPr>
      <w:r>
        <w:rPr>
          <w:color w:val="404040"/>
          <w:sz w:val="24"/>
          <w:szCs w:val="24"/>
          <w:rtl w:val="0"/>
        </w:rPr>
        <w:t xml:space="preserve">Este estudio ofrece un contexto amplio so</w:t>
      </w:r>
      <w:r>
        <w:rPr>
          <w:color w:val="404040"/>
          <w:sz w:val="24"/>
          <w:szCs w:val="24"/>
          <w:rtl w:val="0"/>
        </w:rPr>
        <w:t xml:space="preserve">bre los debates éticos generados por la IA en la sociedad. Destaca la necesidad de reflexionar sobre la confianza que depositamos en esta tecnología y sus desarrolladores, lo cual puede informar la comprensión de las dimensiones éticas y sociales de la IA.</w:t>
      </w:r>
      <w:r>
        <w:rPr>
          <w:color w:val="404040"/>
          <w:sz w:val="24"/>
          <w:szCs w:val="24"/>
        </w:rPr>
      </w:r>
    </w:p>
    <w:p>
      <w:pPr>
        <w:pBdr/>
        <w:shd w:val="clear" w:color="auto" w:fill="ffffff"/>
        <w:spacing w:after="240" w:before="240" w:line="428" w:lineRule="auto"/>
        <w:ind/>
        <w:jc w:val="both"/>
        <w:rPr>
          <w:b/>
          <w:color w:val="404040"/>
          <w:sz w:val="24"/>
          <w:szCs w:val="24"/>
        </w:rPr>
      </w:pPr>
      <w:r>
        <w:rPr>
          <w:b/>
          <w:color w:val="404040"/>
          <w:sz w:val="24"/>
          <w:szCs w:val="24"/>
          <w:rtl w:val="0"/>
        </w:rPr>
        <w:t xml:space="preserve">Antecedente Internacional</w:t>
      </w:r>
      <w:r>
        <w:rPr>
          <w:b/>
          <w:color w:val="404040"/>
          <w:sz w:val="24"/>
          <w:szCs w:val="24"/>
        </w:rPr>
      </w:r>
    </w:p>
    <w:p>
      <w:pPr>
        <w:pBdr/>
        <w:shd w:val="clear" w:color="auto" w:fill="ffffff"/>
        <w:spacing w:after="240" w:before="240" w:line="428" w:lineRule="auto"/>
        <w:ind w:firstLine="720"/>
        <w:jc w:val="both"/>
        <w:rPr>
          <w:color w:val="404040"/>
          <w:sz w:val="24"/>
          <w:szCs w:val="24"/>
        </w:rPr>
      </w:pPr>
      <w:r>
        <w:rPr>
          <w:color w:val="404040"/>
          <w:sz w:val="24"/>
          <w:szCs w:val="24"/>
          <w:rtl w:val="0"/>
        </w:rPr>
        <w:t xml:space="preserve">El estudio de Gómez Cárdenas, Fuentes Penna y Castro Rascón (2024), publicado en Ciencia Latina Revista Científica Mult</w:t>
      </w:r>
      <w:r>
        <w:rPr>
          <w:color w:val="404040"/>
          <w:sz w:val="24"/>
          <w:szCs w:val="24"/>
          <w:rtl w:val="0"/>
        </w:rPr>
        <w:t xml:space="preserve">idisciplinar, bajo el título "El Uso Ético Y Moral De La Inteligencia Artificial En Educación E Investigación", tuvo como propósito central analizar los desafíos éticos y morales que plantea la adopción de la IA en los ámbitos educativo y de investigación.</w:t>
      </w:r>
      <w:r>
        <w:rPr>
          <w:color w:val="404040"/>
          <w:sz w:val="24"/>
          <w:szCs w:val="24"/>
        </w:rPr>
      </w:r>
    </w:p>
    <w:p>
      <w:pPr>
        <w:pBdr/>
        <w:shd w:val="clear" w:color="auto" w:fill="ffffff"/>
        <w:spacing w:after="240" w:before="240" w:line="428" w:lineRule="auto"/>
        <w:ind w:firstLine="720"/>
        <w:jc w:val="both"/>
        <w:rPr>
          <w:color w:val="404040"/>
          <w:sz w:val="24"/>
          <w:szCs w:val="24"/>
        </w:rPr>
      </w:pPr>
      <w:r>
        <w:rPr>
          <w:color w:val="404040"/>
          <w:sz w:val="24"/>
          <w:szCs w:val="24"/>
          <w:rtl w:val="0"/>
        </w:rPr>
        <w:t xml:space="preserve">La estrategia metodológica de este trabajo se basó en una revisión bibliográfica y el análisis de los desafíos éticos y morales que plantea la ado</w:t>
      </w:r>
      <w:r>
        <w:rPr>
          <w:color w:val="404040"/>
          <w:sz w:val="24"/>
          <w:szCs w:val="24"/>
          <w:rtl w:val="0"/>
        </w:rPr>
        <w:t xml:space="preserve">pción de la IA en los ámbitos educativo y de investigación. El tipo de investigación se definió como investigación documental. La población y muestra comprendió artículos científicos y análisis sobre la implementación de IA en la educación e investigación.</w:t>
      </w:r>
      <w:r>
        <w:rPr>
          <w:color w:val="404040"/>
          <w:sz w:val="24"/>
          <w:szCs w:val="24"/>
        </w:rPr>
      </w:r>
    </w:p>
    <w:p>
      <w:pPr>
        <w:pBdr/>
        <w:shd w:val="clear" w:color="auto" w:fill="ffffff"/>
        <w:spacing w:after="240" w:before="240" w:line="428" w:lineRule="auto"/>
        <w:ind w:firstLine="720"/>
        <w:jc w:val="both"/>
        <w:rPr>
          <w:color w:val="404040"/>
          <w:sz w:val="24"/>
          <w:szCs w:val="24"/>
        </w:rPr>
      </w:pPr>
      <w:r>
        <w:rPr>
          <w:color w:val="404040"/>
          <w:sz w:val="24"/>
          <w:szCs w:val="24"/>
          <w:rtl w:val="0"/>
        </w:rPr>
        <w:t xml:space="preserve">Este antecedente examina específicamente los desafíos ét</w:t>
      </w:r>
      <w:r>
        <w:rPr>
          <w:color w:val="404040"/>
          <w:sz w:val="24"/>
          <w:szCs w:val="24"/>
          <w:rtl w:val="0"/>
        </w:rPr>
        <w:t xml:space="preserve">icos y morales de la IA en la educación e investigación. Subraya la importancia de abordar aspectos como la transparencia, los sesgos, la privacidad de los datos y el plagio académico, lo cual es crucial para analizar el uso ético de la IA en estos campos.</w:t>
      </w:r>
      <w:r>
        <w:rPr>
          <w:color w:val="404040"/>
          <w:sz w:val="24"/>
          <w:szCs w:val="24"/>
        </w:rPr>
      </w:r>
    </w:p>
    <w:p>
      <w:pPr>
        <w:pBdr/>
        <w:shd w:val="clear" w:color="auto" w:fill="ffffff"/>
        <w:spacing w:after="240" w:before="240" w:line="428" w:lineRule="auto"/>
        <w:ind/>
        <w:jc w:val="both"/>
        <w:rPr>
          <w:b/>
          <w:color w:val="404040"/>
          <w:sz w:val="24"/>
          <w:szCs w:val="24"/>
        </w:rPr>
      </w:pPr>
      <w:r>
        <w:rPr>
          <w:b/>
          <w:color w:val="404040"/>
          <w:sz w:val="24"/>
          <w:szCs w:val="24"/>
          <w:rtl w:val="0"/>
        </w:rPr>
        <w:t xml:space="preserve">Antecedente Nacional</w:t>
      </w:r>
      <w:r>
        <w:rPr>
          <w:b/>
          <w:color w:val="404040"/>
          <w:sz w:val="24"/>
          <w:szCs w:val="24"/>
        </w:rPr>
      </w:r>
    </w:p>
    <w:p>
      <w:pPr>
        <w:pBdr/>
        <w:shd w:val="clear" w:color="auto" w:fill="ffffff"/>
        <w:spacing w:after="240" w:before="240" w:line="428" w:lineRule="auto"/>
        <w:ind w:firstLine="720"/>
        <w:jc w:val="both"/>
        <w:rPr>
          <w:color w:val="404040"/>
          <w:sz w:val="24"/>
          <w:szCs w:val="24"/>
        </w:rPr>
      </w:pPr>
      <w:r>
        <w:rPr>
          <w:color w:val="404040"/>
          <w:sz w:val="24"/>
          <w:szCs w:val="24"/>
          <w:rtl w:val="0"/>
        </w:rPr>
        <w:t xml:space="preserve">El estudio de Jiménez (2024), realizado en la Universidad Pedagógica Experimental Libertador</w:t>
      </w:r>
      <w:r>
        <w:rPr>
          <w:color w:val="404040"/>
          <w:sz w:val="24"/>
          <w:szCs w:val="24"/>
          <w:rtl w:val="0"/>
        </w:rPr>
        <w:t xml:space="preserve">, Venezuela, y titulado "Deontología en el uso de la inteligencia artificial: Hacia un futuro responsable", se propuso explorar la importancia de establecer una deontología o código de conducta ética para el desarrollo y la aplicación responsable de la IA.</w:t>
      </w:r>
      <w:r>
        <w:rPr>
          <w:color w:val="404040"/>
          <w:sz w:val="24"/>
          <w:szCs w:val="24"/>
        </w:rPr>
      </w:r>
    </w:p>
    <w:p>
      <w:pPr>
        <w:pBdr/>
        <w:shd w:val="clear" w:color="auto" w:fill="ffffff"/>
        <w:spacing w:after="240" w:before="240" w:line="428" w:lineRule="auto"/>
        <w:ind w:firstLine="720"/>
        <w:jc w:val="both"/>
        <w:rPr>
          <w:color w:val="404040"/>
          <w:sz w:val="24"/>
          <w:szCs w:val="24"/>
        </w:rPr>
      </w:pPr>
      <w:r>
        <w:rPr>
          <w:color w:val="404040"/>
          <w:sz w:val="24"/>
          <w:szCs w:val="24"/>
          <w:rtl w:val="0"/>
        </w:rPr>
        <w:t xml:space="preserve">La metodología empleada fue de revisión documental, tipificado como un análisis teórico. El foco del estudio se centró en la exp</w:t>
      </w:r>
      <w:r>
        <w:rPr>
          <w:color w:val="404040"/>
          <w:sz w:val="24"/>
          <w:szCs w:val="24"/>
          <w:rtl w:val="0"/>
        </w:rPr>
        <w:t xml:space="preserve">loración de la importancia de establecer una deontología para el desarrollo y la aplicación de la IA. El tipo de investigación fue teórica y la fuente de información comprendió documentos académicos y reflexiones teóricas sobre la ética en el uso de la IA.</w:t>
      </w:r>
      <w:r>
        <w:rPr>
          <w:color w:val="404040"/>
          <w:sz w:val="24"/>
          <w:szCs w:val="24"/>
        </w:rPr>
      </w:r>
    </w:p>
    <w:p>
      <w:pPr>
        <w:pBdr/>
        <w:shd w:val="clear" w:color="auto" w:fill="ffffff"/>
        <w:spacing w:after="240" w:before="240" w:line="428" w:lineRule="auto"/>
        <w:ind w:firstLine="720"/>
        <w:jc w:val="both"/>
        <w:rPr>
          <w:b/>
          <w:color w:val="404040"/>
          <w:sz w:val="24"/>
          <w:szCs w:val="24"/>
        </w:rPr>
      </w:pPr>
      <w:r>
        <w:rPr>
          <w:color w:val="404040"/>
          <w:sz w:val="24"/>
          <w:szCs w:val="24"/>
          <w:rtl w:val="0"/>
        </w:rPr>
        <w:t xml:space="preserve">El estudio concluye que es urgente crear un marco ético sólido que guíe e</w:t>
      </w:r>
      <w:r>
        <w:rPr>
          <w:color w:val="404040"/>
          <w:sz w:val="24"/>
          <w:szCs w:val="24"/>
          <w:rtl w:val="0"/>
        </w:rPr>
        <w:t xml:space="preserve">l uso de la IA en la sociedad, permitiendo aprovechar sus beneficios y mitigar sus riesgos. Estas ideas sugieren que, aunque la IA ofrece muchas ventajas, también plantea desafíos importantes relacionados con la responsabilidad y la ética en su aplicación.</w:t>
      </w:r>
      <w:r>
        <w:rPr>
          <w:rtl w:val="0"/>
        </w:rPr>
      </w:r>
      <w:r>
        <w:rPr>
          <w:b/>
          <w:color w:val="404040"/>
          <w:sz w:val="24"/>
          <w:szCs w:val="24"/>
        </w:rPr>
      </w:r>
    </w:p>
    <w:p>
      <w:pPr>
        <w:pBdr/>
        <w:spacing w:after="160" w:line="360" w:lineRule="auto"/>
        <w:ind/>
        <w:jc w:val="center"/>
        <w:rPr>
          <w:b/>
          <w:sz w:val="24"/>
          <w:szCs w:val="24"/>
        </w:rPr>
      </w:pPr>
      <w:r>
        <w:rPr>
          <w:b/>
          <w:sz w:val="24"/>
          <w:szCs w:val="24"/>
          <w:rtl w:val="0"/>
        </w:rPr>
        <w:t xml:space="preserve">BASES TEÓRICAS</w:t>
      </w:r>
      <w:r>
        <w:rPr>
          <w:b/>
          <w:sz w:val="24"/>
          <w:szCs w:val="24"/>
        </w:rPr>
      </w:r>
    </w:p>
    <w:p>
      <w:pPr>
        <w:pBdr/>
        <w:spacing w:after="240" w:before="240" w:line="360" w:lineRule="auto"/>
        <w:ind/>
        <w:jc w:val="both"/>
        <w:rPr>
          <w:b/>
          <w:sz w:val="24"/>
          <w:szCs w:val="24"/>
        </w:rPr>
      </w:pPr>
      <w:r>
        <w:rPr>
          <w:b/>
          <w:sz w:val="24"/>
          <w:szCs w:val="24"/>
          <w:rtl w:val="0"/>
        </w:rPr>
        <w:t xml:space="preserve">Principios Éticos:</w:t>
      </w:r>
      <w:r>
        <w:rPr>
          <w:b/>
          <w:sz w:val="24"/>
          <w:szCs w:val="24"/>
        </w:rPr>
      </w:r>
    </w:p>
    <w:p>
      <w:pPr>
        <w:pBdr/>
        <w:spacing w:after="240" w:before="240" w:line="360" w:lineRule="auto"/>
        <w:ind/>
        <w:jc w:val="both"/>
        <w:rPr>
          <w:b/>
          <w:sz w:val="24"/>
          <w:szCs w:val="24"/>
        </w:rPr>
      </w:pPr>
      <w:r>
        <w:rPr>
          <w:sz w:val="24"/>
          <w:szCs w:val="24"/>
          <w:rtl w:val="0"/>
        </w:rPr>
        <w:t xml:space="preserve">John Stuart Mill, en su obra "El Utilitarismo", aborda la moralidad y los principios que deben regir las acciones. Si bien no define "principios éticos" como un término, su enfoque se centra en el principio de la mayor felicidad.</w:t>
      </w:r>
      <w:r>
        <w:rPr>
          <w:rtl w:val="0"/>
        </w:rPr>
      </w:r>
      <w:r>
        <w:rPr>
          <w:b/>
          <w:sz w:val="24"/>
          <w:szCs w:val="24"/>
        </w:rPr>
      </w:r>
    </w:p>
    <w:p>
      <w:pPr>
        <w:pBdr/>
        <w:spacing w:after="240" w:before="240" w:line="360" w:lineRule="auto"/>
        <w:ind/>
        <w:jc w:val="both"/>
        <w:rPr>
          <w:sz w:val="24"/>
          <w:szCs w:val="24"/>
        </w:rPr>
      </w:pPr>
      <w:r>
        <w:rPr>
          <w:sz w:val="24"/>
          <w:szCs w:val="24"/>
          <w:rtl w:val="0"/>
        </w:rPr>
        <w:t xml:space="preserve">"El credo que acepta como fundamento de la moral la Utilidad, o el Principio de la Mayor Felicidad, sostiene que las acciones son correctas en la </w:t>
      </w:r>
      <w:r>
        <w:rPr>
          <w:sz w:val="24"/>
          <w:szCs w:val="24"/>
          <w:rtl w:val="0"/>
        </w:rPr>
        <w:t xml:space="preserve">medida en que tienden a promover la felicidad, e incorrectas en cuanto tienden a producir lo contrario de la felicidad. Por 'felicidad' se entiende el placer y la ausencia de dolor; por 'infelicidad' el dolor y la privación de placer." — John Stuart Mill, </w:t>
      </w:r>
      <w:r>
        <w:rPr>
          <w:i/>
          <w:sz w:val="24"/>
          <w:szCs w:val="24"/>
          <w:rtl w:val="0"/>
        </w:rPr>
        <w:t xml:space="preserve">El Utilitarismo</w:t>
      </w:r>
      <w:r>
        <w:rPr>
          <w:rtl w:val="0"/>
        </w:rPr>
      </w:r>
      <w:r>
        <w:rPr>
          <w:sz w:val="24"/>
          <w:szCs w:val="24"/>
        </w:rPr>
      </w:r>
    </w:p>
    <w:p>
      <w:pPr>
        <w:pStyle w:val="711"/>
        <w:keepNext w:val="false"/>
        <w:keepLines w:val="false"/>
        <w:pBdr/>
        <w:spacing w:before="280" w:line="360" w:lineRule="auto"/>
        <w:ind/>
        <w:jc w:val="both"/>
        <w:rPr>
          <w:b/>
          <w:color w:val="000000"/>
          <w:sz w:val="26"/>
          <w:szCs w:val="26"/>
        </w:rPr>
      </w:pPr>
      <w:r/>
      <w:bookmarkStart w:id="3" w:name="_33tuz9pi5yy7"/>
      <w:r/>
      <w:bookmarkEnd w:id="3"/>
      <w:r>
        <w:rPr>
          <w:b/>
          <w:color w:val="000000"/>
          <w:sz w:val="26"/>
          <w:szCs w:val="26"/>
          <w:rtl w:val="0"/>
        </w:rPr>
        <w:t xml:space="preserve">El Desarrollo de Sistemas Autónomos con IA: Un Desafío Ético Fundamental</w:t>
      </w:r>
      <w:r>
        <w:rPr>
          <w:b/>
          <w:color w:val="000000"/>
          <w:sz w:val="26"/>
          <w:szCs w:val="26"/>
        </w:rPr>
      </w:r>
    </w:p>
    <w:p>
      <w:pPr>
        <w:pBdr/>
        <w:spacing w:after="240" w:before="240" w:line="360" w:lineRule="auto"/>
        <w:ind/>
        <w:jc w:val="both"/>
        <w:rPr>
          <w:sz w:val="24"/>
          <w:szCs w:val="24"/>
        </w:rPr>
      </w:pPr>
      <w:r>
        <w:rPr>
          <w:sz w:val="24"/>
          <w:szCs w:val="24"/>
          <w:rtl w:val="0"/>
        </w:rPr>
        <w:t xml:space="preserve">El desarrollo de sistemas autónomos con IA plantea desafíos éticos que van más allá de las aplicaciones educativas. A medida que estos sist</w:t>
      </w:r>
      <w:r>
        <w:rPr>
          <w:sz w:val="24"/>
          <w:szCs w:val="24"/>
          <w:rtl w:val="0"/>
        </w:rPr>
        <w:t xml:space="preserve">emas se integran en diversos aspectos de la sociedad, como el transporte, la atención médica y la toma de decisiones, surgen preguntas críticas sobre la responsabilidad, la rendición de cuentas y los valores que deben guiar su diseño y uso (Bostrom, 2014).</w:t>
      </w:r>
      <w:r>
        <w:rPr>
          <w:sz w:val="24"/>
          <w:szCs w:val="24"/>
        </w:rPr>
      </w:r>
    </w:p>
    <w:p>
      <w:pPr>
        <w:pStyle w:val="711"/>
        <w:keepNext w:val="false"/>
        <w:keepLines w:val="false"/>
        <w:pBdr/>
        <w:spacing w:before="280" w:line="360" w:lineRule="auto"/>
        <w:ind/>
        <w:jc w:val="both"/>
        <w:rPr>
          <w:b/>
          <w:color w:val="000000"/>
          <w:sz w:val="26"/>
          <w:szCs w:val="26"/>
        </w:rPr>
      </w:pPr>
      <w:r/>
      <w:bookmarkStart w:id="4" w:name="_2dz4w4e7i7dl"/>
      <w:r/>
      <w:bookmarkEnd w:id="4"/>
      <w:r>
        <w:rPr>
          <w:b/>
          <w:color w:val="000000"/>
          <w:sz w:val="26"/>
          <w:szCs w:val="26"/>
          <w:rtl w:val="0"/>
        </w:rPr>
        <w:t xml:space="preserve">La Necesidad de Marcos Regulatorios y Éticos</w:t>
      </w:r>
      <w:r>
        <w:rPr>
          <w:b/>
          <w:color w:val="000000"/>
          <w:sz w:val="26"/>
          <w:szCs w:val="26"/>
        </w:rPr>
      </w:r>
    </w:p>
    <w:p>
      <w:pPr>
        <w:pBdr/>
        <w:spacing w:after="240" w:before="240" w:line="360" w:lineRule="auto"/>
        <w:ind/>
        <w:jc w:val="both"/>
        <w:rPr>
          <w:sz w:val="24"/>
          <w:szCs w:val="24"/>
        </w:rPr>
      </w:pPr>
      <w:r>
        <w:rPr>
          <w:sz w:val="24"/>
          <w:szCs w:val="24"/>
          <w:rtl w:val="0"/>
        </w:rPr>
        <w:t xml:space="preserve">La falta de marcos regulatorios y éticos claros para el desarrollo de sistemas autónomos con IA agrava la </w:t>
      </w:r>
      <w:r>
        <w:rPr>
          <w:sz w:val="24"/>
          <w:szCs w:val="24"/>
          <w:rtl w:val="0"/>
        </w:rPr>
        <w:t xml:space="preserve">incertidumbre y aumenta el riesgo de consecuencias no deseadas. Es fundamental establecer principios y directrices que aborden cuestiones como la transparencia, la explicabilidad, la justicia y la equidad en el diseño y la implementación de estos sistemas.</w:t>
      </w:r>
      <w:r>
        <w:rPr>
          <w:sz w:val="24"/>
          <w:szCs w:val="24"/>
        </w:rPr>
      </w:r>
    </w:p>
    <w:p>
      <w:pPr>
        <w:pStyle w:val="711"/>
        <w:keepNext w:val="false"/>
        <w:keepLines w:val="false"/>
        <w:pBdr/>
        <w:spacing w:before="280" w:line="360" w:lineRule="auto"/>
        <w:ind/>
        <w:jc w:val="both"/>
        <w:rPr>
          <w:b/>
          <w:color w:val="000000"/>
          <w:sz w:val="26"/>
          <w:szCs w:val="26"/>
        </w:rPr>
      </w:pPr>
      <w:r/>
      <w:bookmarkStart w:id="5" w:name="_qkgfoxu5qzv7"/>
      <w:r/>
      <w:bookmarkEnd w:id="5"/>
      <w:r>
        <w:rPr>
          <w:rtl w:val="0"/>
        </w:rPr>
      </w:r>
      <w:r>
        <w:rPr>
          <w:b/>
          <w:color w:val="000000"/>
          <w:sz w:val="26"/>
          <w:szCs w:val="26"/>
        </w:rPr>
      </w:r>
    </w:p>
    <w:p>
      <w:pPr>
        <w:pStyle w:val="711"/>
        <w:keepNext w:val="false"/>
        <w:keepLines w:val="false"/>
        <w:pBdr/>
        <w:spacing w:before="280" w:line="360" w:lineRule="auto"/>
        <w:ind/>
        <w:jc w:val="both"/>
        <w:rPr>
          <w:b/>
          <w:color w:val="000000"/>
          <w:sz w:val="26"/>
          <w:szCs w:val="26"/>
        </w:rPr>
      </w:pPr>
      <w:r/>
      <w:bookmarkStart w:id="6" w:name="_ti3vkno5qpz9"/>
      <w:r/>
      <w:bookmarkEnd w:id="6"/>
      <w:r>
        <w:rPr>
          <w:b/>
          <w:color w:val="000000"/>
          <w:sz w:val="26"/>
          <w:szCs w:val="26"/>
          <w:rtl w:val="0"/>
        </w:rPr>
        <w:t xml:space="preserve">Implicaciones Éticas en Diferentes Contextos</w:t>
      </w:r>
      <w:r>
        <w:rPr>
          <w:b/>
          <w:color w:val="000000"/>
          <w:sz w:val="26"/>
          <w:szCs w:val="26"/>
        </w:rPr>
      </w:r>
    </w:p>
    <w:p>
      <w:pPr>
        <w:pBdr/>
        <w:spacing w:after="240" w:before="240" w:line="360" w:lineRule="auto"/>
        <w:ind/>
        <w:jc w:val="both"/>
        <w:rPr>
          <w:sz w:val="24"/>
          <w:szCs w:val="24"/>
        </w:rPr>
      </w:pPr>
      <w:r>
        <w:rPr>
          <w:sz w:val="24"/>
          <w:szCs w:val="24"/>
          <w:rtl w:val="0"/>
        </w:rPr>
        <w:t xml:space="preserve">Las implicaciones éticas del desarrollo de sistemas autónomos con IA varían según el contexto en el que se apliquen. En el ámbito educativo, por ejemplo, el uso de IA para la toma de decisiones sobre el aprendizaje de los e</w:t>
      </w:r>
      <w:r>
        <w:rPr>
          <w:sz w:val="24"/>
          <w:szCs w:val="24"/>
          <w:rtl w:val="0"/>
        </w:rPr>
        <w:t xml:space="preserve">studiantes plantea preguntas sobre la autonomía, la equidad y el papel del docente. En otros contextos, como el transporte o la atención médica, las decisiones automatizadas pueden tener implicaciones aún más graves para la seguridad y el bienestar humano.</w:t>
      </w:r>
      <w:r>
        <w:rPr>
          <w:sz w:val="24"/>
          <w:szCs w:val="24"/>
        </w:rPr>
      </w:r>
    </w:p>
    <w:p>
      <w:pPr>
        <w:pStyle w:val="711"/>
        <w:keepNext w:val="false"/>
        <w:keepLines w:val="false"/>
        <w:pBdr/>
        <w:spacing w:before="280" w:line="360" w:lineRule="auto"/>
        <w:ind/>
        <w:jc w:val="both"/>
        <w:rPr>
          <w:b/>
          <w:color w:val="000000"/>
          <w:sz w:val="26"/>
          <w:szCs w:val="26"/>
        </w:rPr>
      </w:pPr>
      <w:r/>
      <w:bookmarkStart w:id="7" w:name="_ygv1kmfusldf"/>
      <w:r/>
      <w:bookmarkEnd w:id="7"/>
      <w:r>
        <w:rPr>
          <w:b/>
          <w:color w:val="000000"/>
          <w:sz w:val="26"/>
          <w:szCs w:val="26"/>
          <w:rtl w:val="0"/>
        </w:rPr>
        <w:t xml:space="preserve">El Contexto Venezolano y los Sistemas Autónomos con IA</w:t>
      </w:r>
      <w:r>
        <w:rPr>
          <w:b/>
          <w:color w:val="000000"/>
          <w:sz w:val="26"/>
          <w:szCs w:val="26"/>
        </w:rPr>
      </w:r>
    </w:p>
    <w:p>
      <w:pPr>
        <w:pBdr/>
        <w:spacing w:after="240" w:before="240" w:line="360" w:lineRule="auto"/>
        <w:ind/>
        <w:jc w:val="both"/>
        <w:rPr>
          <w:sz w:val="24"/>
          <w:szCs w:val="24"/>
        </w:rPr>
      </w:pPr>
      <w:r>
        <w:rPr>
          <w:sz w:val="24"/>
          <w:szCs w:val="24"/>
          <w:rtl w:val="0"/>
        </w:rPr>
        <w:t xml:space="preserve">En Venezuela, al igual que en otros países en desarrollo, la adopción de sistemas autónomos con IA se enfrenta a desafíos particulares relacionados con las</w:t>
      </w:r>
      <w:r>
        <w:rPr>
          <w:sz w:val="24"/>
          <w:szCs w:val="24"/>
          <w:rtl w:val="0"/>
        </w:rPr>
        <w:t xml:space="preserve"> limitaciones infraestructurales, la desigualdad en el acceso a la tecnología y la falta de marcos regulatorios adecuados. Es crucial considerar estos factores al analizar las implicaciones éticas del desarrollo de estos sistemas en el contexto venezolano.</w:t>
      </w:r>
      <w:r>
        <w:rPr>
          <w:sz w:val="24"/>
          <w:szCs w:val="24"/>
        </w:rPr>
      </w:r>
    </w:p>
    <w:p>
      <w:pPr>
        <w:pStyle w:val="711"/>
        <w:keepNext w:val="false"/>
        <w:keepLines w:val="false"/>
        <w:pBdr/>
        <w:spacing w:before="280" w:line="360" w:lineRule="auto"/>
        <w:ind/>
        <w:jc w:val="both"/>
        <w:rPr>
          <w:b/>
          <w:color w:val="000000"/>
          <w:sz w:val="26"/>
          <w:szCs w:val="26"/>
        </w:rPr>
      </w:pPr>
      <w:r/>
      <w:bookmarkStart w:id="8" w:name="_hkg0jky4pdyl"/>
      <w:r/>
      <w:bookmarkEnd w:id="8"/>
      <w:r>
        <w:rPr>
          <w:b/>
          <w:color w:val="000000"/>
          <w:sz w:val="26"/>
          <w:szCs w:val="26"/>
          <w:rtl w:val="0"/>
        </w:rPr>
        <w:t xml:space="preserve">Planes de Acción para un Desarrollo Ético de Sistemas Autónomos con IA</w:t>
      </w:r>
      <w:r>
        <w:rPr>
          <w:b/>
          <w:color w:val="000000"/>
          <w:sz w:val="26"/>
          <w:szCs w:val="26"/>
        </w:rPr>
      </w:r>
    </w:p>
    <w:p>
      <w:pPr>
        <w:pBdr/>
        <w:spacing w:after="240" w:before="240" w:line="360" w:lineRule="auto"/>
        <w:ind/>
        <w:jc w:val="both"/>
        <w:rPr>
          <w:sz w:val="24"/>
          <w:szCs w:val="24"/>
        </w:rPr>
      </w:pPr>
      <w:r>
        <w:rPr>
          <w:sz w:val="24"/>
          <w:szCs w:val="24"/>
          <w:rtl w:val="0"/>
        </w:rPr>
        <w:t xml:space="preserve">Para abordar los desafíos éticos planteados por el desarrollo de sistemas autónomos con IA, se propone el desarrollo de planes de acción que promuevan un enfoque ético y responsable, que incluyan:</w:t>
      </w:r>
      <w:r>
        <w:rPr>
          <w:sz w:val="24"/>
          <w:szCs w:val="24"/>
        </w:rPr>
      </w:r>
    </w:p>
    <w:p>
      <w:pPr>
        <w:numPr>
          <w:ilvl w:val="0"/>
          <w:numId w:val="3"/>
        </w:numPr>
        <w:pBdr/>
        <w:spacing w:after="0" w:afterAutospacing="0" w:before="240" w:line="360" w:lineRule="auto"/>
        <w:ind w:hanging="360" w:left="720"/>
        <w:rPr>
          <w:sz w:val="24"/>
          <w:szCs w:val="24"/>
        </w:rPr>
      </w:pPr>
      <w:r>
        <w:rPr>
          <w:b/>
          <w:sz w:val="24"/>
          <w:szCs w:val="24"/>
          <w:rtl w:val="0"/>
        </w:rPr>
        <w:t xml:space="preserve">Fomento de la investigación interdisciplinaria:</w:t>
      </w:r>
      <w:r>
        <w:rPr>
          <w:sz w:val="24"/>
          <w:szCs w:val="24"/>
          <w:rtl w:val="0"/>
        </w:rPr>
        <w:t xml:space="preserve"> Promover la colaboración entre expertos de diferentes campos, como la ética, la informática, el derecho y las ciencias sociales, para abordar las complejas cuestiones éticas relacionadas con los sistemas autónomos con IA.</w:t>
      </w:r>
      <w:r>
        <w:rPr>
          <w:sz w:val="24"/>
          <w:szCs w:val="24"/>
        </w:rPr>
      </w:r>
    </w:p>
    <w:p>
      <w:pPr>
        <w:numPr>
          <w:ilvl w:val="0"/>
          <w:numId w:val="3"/>
        </w:numPr>
        <w:pBdr/>
        <w:spacing w:after="0" w:afterAutospacing="0" w:before="0" w:beforeAutospacing="0" w:line="360" w:lineRule="auto"/>
        <w:ind w:hanging="360" w:left="720"/>
        <w:rPr>
          <w:sz w:val="24"/>
          <w:szCs w:val="24"/>
        </w:rPr>
      </w:pPr>
      <w:r>
        <w:rPr>
          <w:b/>
          <w:sz w:val="24"/>
          <w:szCs w:val="24"/>
          <w:rtl w:val="0"/>
        </w:rPr>
        <w:t xml:space="preserve">Desarrollo de marcos éticos y regulatorios:</w:t>
      </w:r>
      <w:r>
        <w:rPr>
          <w:sz w:val="24"/>
          <w:szCs w:val="24"/>
          <w:rtl w:val="0"/>
        </w:rPr>
        <w:t xml:space="preserve"> Establecer principios, directrices y regulaciones claras que guíen el diseño, el desarrollo y la implementación de sistemas autónomos con IA, garantizando que se respeten los valores humanos fundamentales.</w:t>
      </w:r>
      <w:r>
        <w:rPr>
          <w:sz w:val="24"/>
          <w:szCs w:val="24"/>
        </w:rPr>
      </w:r>
    </w:p>
    <w:p>
      <w:pPr>
        <w:numPr>
          <w:ilvl w:val="0"/>
          <w:numId w:val="3"/>
        </w:numPr>
        <w:pBdr/>
        <w:spacing w:after="0" w:afterAutospacing="0" w:before="0" w:beforeAutospacing="0" w:line="360" w:lineRule="auto"/>
        <w:ind w:hanging="360" w:left="720"/>
        <w:rPr>
          <w:sz w:val="24"/>
          <w:szCs w:val="24"/>
        </w:rPr>
      </w:pPr>
      <w:r>
        <w:rPr>
          <w:b/>
          <w:sz w:val="24"/>
          <w:szCs w:val="24"/>
          <w:rtl w:val="0"/>
        </w:rPr>
        <w:t xml:space="preserve">Promoción de la transparencia y la explicabilidad:</w:t>
      </w:r>
      <w:r>
        <w:rPr>
          <w:sz w:val="24"/>
          <w:szCs w:val="24"/>
          <w:rtl w:val="0"/>
        </w:rPr>
        <w:t xml:space="preserve"> Exigir que los sistemas autónomos con IA sean transparentes en su funcionamiento y que sus decisiones puedan ser explicadas y justificadas.</w:t>
      </w:r>
      <w:r>
        <w:rPr>
          <w:sz w:val="24"/>
          <w:szCs w:val="24"/>
        </w:rPr>
      </w:r>
    </w:p>
    <w:p>
      <w:pPr>
        <w:numPr>
          <w:ilvl w:val="0"/>
          <w:numId w:val="3"/>
        </w:numPr>
        <w:pBdr/>
        <w:spacing w:after="0" w:afterAutospacing="0" w:before="0" w:beforeAutospacing="0" w:line="360" w:lineRule="auto"/>
        <w:ind w:hanging="360" w:left="720"/>
        <w:rPr>
          <w:sz w:val="24"/>
          <w:szCs w:val="24"/>
        </w:rPr>
      </w:pPr>
      <w:r>
        <w:rPr>
          <w:b/>
          <w:sz w:val="24"/>
          <w:szCs w:val="24"/>
          <w:rtl w:val="0"/>
        </w:rPr>
        <w:t xml:space="preserve">Inclusión de la perspectiva de los usuarios y las comunidades afectadas:</w:t>
      </w:r>
      <w:r>
        <w:rPr>
          <w:sz w:val="24"/>
          <w:szCs w:val="24"/>
          <w:rtl w:val="0"/>
        </w:rPr>
        <w:t xml:space="preserve"> Garantizar que el desarrollo de sistemas autónomos con IA tenga en cuenta las necesidades, los valores y las preocupaciones de los usuarios y las comunidades que se verán afectadas por su uso.</w:t>
      </w:r>
      <w:r>
        <w:rPr>
          <w:sz w:val="24"/>
          <w:szCs w:val="24"/>
        </w:rPr>
      </w:r>
    </w:p>
    <w:p>
      <w:pPr>
        <w:numPr>
          <w:ilvl w:val="0"/>
          <w:numId w:val="3"/>
        </w:numPr>
        <w:pBdr/>
        <w:spacing w:after="240" w:before="0" w:beforeAutospacing="0" w:line="360" w:lineRule="auto"/>
        <w:ind w:hanging="360" w:left="720"/>
        <w:rPr>
          <w:sz w:val="24"/>
          <w:szCs w:val="24"/>
        </w:rPr>
      </w:pPr>
      <w:r>
        <w:rPr>
          <w:b/>
          <w:sz w:val="24"/>
          <w:szCs w:val="24"/>
          <w:rtl w:val="0"/>
        </w:rPr>
        <w:t xml:space="preserve">Educación y concientización:</w:t>
      </w:r>
      <w:r>
        <w:rPr>
          <w:sz w:val="24"/>
          <w:szCs w:val="24"/>
          <w:rtl w:val="0"/>
        </w:rPr>
        <w:t xml:space="preserve"> Promover la educación y la concientización sobre las implicaciones éticas de la IA entre los desarrolladores, los responsables de la toma de decisiones y el público en general.</w:t>
      </w:r>
      <w:r>
        <w:rPr>
          <w:sz w:val="24"/>
          <w:szCs w:val="24"/>
        </w:rPr>
      </w:r>
    </w:p>
    <w:p>
      <w:pPr>
        <w:pBdr/>
        <w:spacing w:after="240" w:before="240" w:line="360" w:lineRule="auto"/>
        <w:ind/>
        <w:jc w:val="both"/>
        <w:rPr>
          <w:sz w:val="24"/>
          <w:szCs w:val="24"/>
        </w:rPr>
      </w:pPr>
      <w:r>
        <w:rPr>
          <w:sz w:val="24"/>
          <w:szCs w:val="24"/>
          <w:rtl w:val="0"/>
        </w:rPr>
        <w:t xml:space="preserve">Estos planes de acción buscan garantizar que el desarrollo de sistemas autónomos con IA se realice de manera ética y responsable, maximizando sus beneficios potenciales y minimizando sus riesgos.</w:t>
      </w:r>
      <w:r>
        <w:rPr>
          <w:sz w:val="24"/>
          <w:szCs w:val="24"/>
        </w:rPr>
      </w:r>
    </w:p>
    <w:p>
      <w:pPr>
        <w:pBdr/>
        <w:spacing w:after="240" w:before="240" w:line="360" w:lineRule="auto"/>
        <w:ind/>
        <w:jc w:val="both"/>
        <w:rPr>
          <w:sz w:val="24"/>
          <w:szCs w:val="24"/>
        </w:rPr>
      </w:pPr>
      <w:r>
        <w:rPr>
          <w:rtl w:val="0"/>
        </w:rPr>
      </w:r>
      <w:r>
        <w:rPr>
          <w:sz w:val="24"/>
          <w:szCs w:val="24"/>
        </w:rPr>
      </w:r>
    </w:p>
    <w:p>
      <w:pPr>
        <w:pBdr/>
        <w:spacing w:after="240" w:before="240" w:line="360" w:lineRule="auto"/>
        <w:ind/>
        <w:jc w:val="both"/>
        <w:rPr>
          <w:sz w:val="24"/>
          <w:szCs w:val="24"/>
        </w:rPr>
      </w:pPr>
      <w:r>
        <w:rPr>
          <w:rtl w:val="0"/>
        </w:rPr>
      </w:r>
      <w:r>
        <w:rPr>
          <w:sz w:val="24"/>
          <w:szCs w:val="24"/>
        </w:rPr>
      </w:r>
    </w:p>
    <w:p>
      <w:pPr>
        <w:pBdr/>
        <w:spacing w:after="240" w:before="240" w:line="360" w:lineRule="auto"/>
        <w:ind/>
        <w:jc w:val="both"/>
        <w:rPr>
          <w:sz w:val="24"/>
          <w:szCs w:val="24"/>
        </w:rPr>
      </w:pPr>
      <w:r>
        <w:rPr>
          <w:rtl w:val="0"/>
        </w:rPr>
      </w:r>
      <w:r>
        <w:rPr>
          <w:sz w:val="24"/>
          <w:szCs w:val="24"/>
        </w:rPr>
      </w:r>
    </w:p>
    <w:p>
      <w:pPr>
        <w:pBdr/>
        <w:spacing w:after="240" w:before="240" w:line="360" w:lineRule="auto"/>
        <w:ind/>
        <w:jc w:val="both"/>
        <w:rPr>
          <w:sz w:val="24"/>
          <w:szCs w:val="24"/>
        </w:rPr>
      </w:pPr>
      <w:r>
        <w:rPr>
          <w:rtl w:val="0"/>
        </w:rPr>
      </w:r>
      <w:r>
        <w:rPr>
          <w:sz w:val="24"/>
          <w:szCs w:val="24"/>
        </w:rPr>
      </w:r>
    </w:p>
    <w:p>
      <w:pPr>
        <w:pBdr/>
        <w:spacing w:after="240" w:before="240" w:line="360" w:lineRule="auto"/>
        <w:ind/>
        <w:jc w:val="both"/>
        <w:rPr>
          <w:sz w:val="24"/>
          <w:szCs w:val="24"/>
        </w:rPr>
      </w:pPr>
      <w:r>
        <w:rPr>
          <w:rtl w:val="0"/>
        </w:rPr>
      </w:r>
      <w:r>
        <w:rPr>
          <w:sz w:val="24"/>
          <w:szCs w:val="24"/>
        </w:rPr>
      </w:r>
    </w:p>
    <w:p>
      <w:pPr>
        <w:pBdr/>
        <w:spacing w:after="240" w:before="240" w:line="360" w:lineRule="auto"/>
        <w:ind/>
        <w:jc w:val="both"/>
        <w:rPr>
          <w:sz w:val="24"/>
          <w:szCs w:val="24"/>
        </w:rPr>
      </w:pPr>
      <w:r>
        <w:rPr>
          <w:rtl w:val="0"/>
        </w:rPr>
      </w:r>
      <w:r>
        <w:rPr>
          <w:sz w:val="24"/>
          <w:szCs w:val="24"/>
        </w:rPr>
      </w:r>
    </w:p>
    <w:p>
      <w:pPr>
        <w:pBdr/>
        <w:spacing w:after="240" w:before="240" w:line="360" w:lineRule="auto"/>
        <w:ind/>
        <w:jc w:val="both"/>
        <w:rPr>
          <w:sz w:val="24"/>
          <w:szCs w:val="24"/>
        </w:rPr>
      </w:pPr>
      <w:r>
        <w:rPr>
          <w:rtl w:val="0"/>
        </w:rPr>
      </w:r>
      <w:r>
        <w:rPr>
          <w:sz w:val="24"/>
          <w:szCs w:val="24"/>
        </w:rPr>
      </w:r>
    </w:p>
    <w:p>
      <w:pPr>
        <w:pBdr/>
        <w:spacing w:after="240" w:before="240" w:line="360" w:lineRule="auto"/>
        <w:ind/>
        <w:jc w:val="both"/>
        <w:rPr>
          <w:sz w:val="24"/>
          <w:szCs w:val="24"/>
        </w:rPr>
      </w:pPr>
      <w:r>
        <w:rPr>
          <w:rtl w:val="0"/>
        </w:rPr>
      </w:r>
      <w:r>
        <w:rPr>
          <w:sz w:val="24"/>
          <w:szCs w:val="24"/>
        </w:rPr>
      </w:r>
    </w:p>
    <w:p>
      <w:pPr>
        <w:pBdr/>
        <w:spacing w:after="240" w:before="240" w:line="360" w:lineRule="auto"/>
        <w:ind/>
        <w:jc w:val="both"/>
        <w:rPr>
          <w:sz w:val="24"/>
          <w:szCs w:val="24"/>
        </w:rPr>
      </w:pPr>
      <w:r>
        <w:rPr>
          <w:rtl w:val="0"/>
        </w:rPr>
      </w:r>
      <w:r>
        <w:rPr>
          <w:sz w:val="24"/>
          <w:szCs w:val="24"/>
        </w:rPr>
      </w:r>
    </w:p>
    <w:p>
      <w:pPr>
        <w:pBdr/>
        <w:spacing w:after="240" w:before="240" w:line="360" w:lineRule="auto"/>
        <w:ind/>
        <w:jc w:val="both"/>
        <w:rPr>
          <w:sz w:val="24"/>
          <w:szCs w:val="24"/>
        </w:rPr>
      </w:pPr>
      <w:r>
        <w:rPr>
          <w:rtl w:val="0"/>
        </w:rPr>
      </w:r>
      <w:r>
        <w:rPr>
          <w:sz w:val="24"/>
          <w:szCs w:val="24"/>
        </w:rPr>
      </w:r>
    </w:p>
    <w:p>
      <w:pPr>
        <w:pBdr/>
        <w:spacing w:after="240" w:before="240" w:line="360" w:lineRule="auto"/>
        <w:ind/>
        <w:jc w:val="both"/>
        <w:rPr>
          <w:sz w:val="24"/>
          <w:szCs w:val="24"/>
        </w:rPr>
      </w:pPr>
      <w:r>
        <w:rPr>
          <w:rtl w:val="0"/>
        </w:rPr>
      </w:r>
      <w:r>
        <w:rPr>
          <w:sz w:val="24"/>
          <w:szCs w:val="24"/>
        </w:rPr>
      </w:r>
    </w:p>
    <w:p>
      <w:pPr>
        <w:pBdr/>
        <w:spacing w:after="240" w:before="240" w:line="360" w:lineRule="auto"/>
        <w:ind/>
        <w:jc w:val="both"/>
        <w:rPr>
          <w:sz w:val="24"/>
          <w:szCs w:val="24"/>
        </w:rPr>
      </w:pPr>
      <w:r>
        <w:rPr>
          <w:rtl w:val="0"/>
        </w:rPr>
      </w:r>
      <w:r>
        <w:rPr>
          <w:sz w:val="24"/>
          <w:szCs w:val="24"/>
        </w:rPr>
      </w:r>
    </w:p>
    <w:p>
      <w:pPr>
        <w:pBdr/>
        <w:spacing w:after="240" w:before="240" w:line="360" w:lineRule="auto"/>
        <w:ind/>
        <w:jc w:val="both"/>
        <w:rPr>
          <w:sz w:val="24"/>
          <w:szCs w:val="24"/>
        </w:rPr>
      </w:pPr>
      <w:r>
        <w:rPr>
          <w:rtl w:val="0"/>
        </w:rPr>
      </w:r>
      <w:r>
        <w:rPr>
          <w:sz w:val="24"/>
          <w:szCs w:val="24"/>
        </w:rPr>
      </w:r>
    </w:p>
    <w:p>
      <w:pPr>
        <w:pBdr/>
        <w:spacing w:after="240" w:before="240" w:line="360" w:lineRule="auto"/>
        <w:ind/>
        <w:jc w:val="both"/>
        <w:rPr>
          <w:sz w:val="24"/>
          <w:szCs w:val="24"/>
        </w:rPr>
      </w:pPr>
      <w:r>
        <w:rPr>
          <w:rtl w:val="0"/>
        </w:rPr>
      </w:r>
      <w:r>
        <w:rPr>
          <w:sz w:val="24"/>
          <w:szCs w:val="24"/>
        </w:rPr>
      </w:r>
    </w:p>
    <w:p>
      <w:pPr>
        <w:pBdr/>
        <w:spacing w:after="240" w:before="240" w:line="360" w:lineRule="auto"/>
        <w:ind/>
        <w:jc w:val="both"/>
        <w:rPr>
          <w:sz w:val="24"/>
          <w:szCs w:val="24"/>
        </w:rPr>
      </w:pPr>
      <w:r>
        <w:rPr>
          <w:rtl w:val="0"/>
        </w:rPr>
      </w:r>
      <w:r>
        <w:rPr>
          <w:sz w:val="24"/>
          <w:szCs w:val="24"/>
        </w:rPr>
      </w:r>
    </w:p>
    <w:p>
      <w:pPr>
        <w:pBdr/>
        <w:spacing w:after="240" w:before="240" w:line="360" w:lineRule="auto"/>
        <w:ind/>
        <w:jc w:val="both"/>
        <w:rPr>
          <w:sz w:val="24"/>
          <w:szCs w:val="24"/>
        </w:rPr>
      </w:pPr>
      <w:r>
        <w:rPr>
          <w:rtl w:val="0"/>
        </w:rPr>
      </w:r>
      <w:r>
        <w:rPr>
          <w:sz w:val="24"/>
          <w:szCs w:val="24"/>
        </w:rPr>
      </w:r>
    </w:p>
    <w:p>
      <w:pPr>
        <w:pBdr/>
        <w:spacing w:after="240" w:before="240" w:line="360" w:lineRule="auto"/>
        <w:ind/>
        <w:jc w:val="both"/>
        <w:rPr>
          <w:sz w:val="24"/>
          <w:szCs w:val="24"/>
        </w:rPr>
      </w:pPr>
      <w:r>
        <w:rPr>
          <w:rtl w:val="0"/>
        </w:rPr>
      </w:r>
      <w:r>
        <w:rPr>
          <w:sz w:val="24"/>
          <w:szCs w:val="24"/>
        </w:rPr>
      </w:r>
    </w:p>
    <w:p>
      <w:pPr>
        <w:pBdr/>
        <w:spacing w:after="160" w:line="360" w:lineRule="auto"/>
        <w:ind/>
        <w:jc w:val="center"/>
        <w:rPr>
          <w:b/>
          <w:sz w:val="24"/>
          <w:szCs w:val="24"/>
        </w:rPr>
      </w:pPr>
      <w:r>
        <w:rPr>
          <w:b/>
          <w:sz w:val="24"/>
          <w:szCs w:val="24"/>
          <w:rtl w:val="0"/>
        </w:rPr>
        <w:t xml:space="preserve">BASES LEGALES</w:t>
      </w:r>
      <w:r>
        <w:rPr>
          <w:b/>
          <w:sz w:val="24"/>
          <w:szCs w:val="24"/>
        </w:rPr>
      </w:r>
    </w:p>
    <w:p>
      <w:pPr>
        <w:pBdr/>
        <w:spacing w:after="240" w:before="240" w:line="360" w:lineRule="auto"/>
        <w:ind w:firstLine="720"/>
        <w:jc w:val="both"/>
        <w:rPr>
          <w:sz w:val="24"/>
          <w:szCs w:val="24"/>
        </w:rPr>
      </w:pPr>
      <w:r>
        <w:rPr>
          <w:sz w:val="24"/>
          <w:szCs w:val="24"/>
          <w:rtl w:val="0"/>
        </w:rPr>
        <w:t xml:space="preserve">En Venezuela, el marco legal para el desarrollo y la aplicación de la Inteligencia Ar</w:t>
      </w:r>
      <w:r>
        <w:rPr>
          <w:sz w:val="24"/>
          <w:szCs w:val="24"/>
          <w:rtl w:val="0"/>
        </w:rPr>
        <w:t xml:space="preserve">tificial se fundamenta en varios instrumentos jurídicos, aunque carece de una legislación específica y exhaustiva sobre la IA. A continuación, se presentan las principales bases legales que, de manera directa o indirecta, regulan el uso de esta tecnología:</w:t>
      </w:r>
      <w:r>
        <w:rPr>
          <w:sz w:val="24"/>
          <w:szCs w:val="24"/>
        </w:rPr>
      </w:r>
    </w:p>
    <w:p>
      <w:pPr>
        <w:pStyle w:val="711"/>
        <w:keepNext w:val="false"/>
        <w:keepLines w:val="false"/>
        <w:pBdr/>
        <w:spacing w:before="280" w:line="360" w:lineRule="auto"/>
        <w:ind/>
        <w:jc w:val="both"/>
        <w:rPr>
          <w:b/>
          <w:color w:val="000000"/>
          <w:sz w:val="26"/>
          <w:szCs w:val="26"/>
        </w:rPr>
      </w:pPr>
      <w:r/>
      <w:bookmarkStart w:id="9" w:name="_g6d04t8rfgs2"/>
      <w:r/>
      <w:bookmarkEnd w:id="9"/>
      <w:r>
        <w:rPr>
          <w:b/>
          <w:color w:val="000000"/>
          <w:sz w:val="26"/>
          <w:szCs w:val="26"/>
          <w:rtl w:val="0"/>
        </w:rPr>
        <w:t xml:space="preserve">Constitución de la República Bolivariana de Venezuela (1999)</w:t>
      </w:r>
      <w:r>
        <w:rPr>
          <w:b/>
          <w:color w:val="000000"/>
          <w:sz w:val="26"/>
          <w:szCs w:val="26"/>
        </w:rPr>
      </w:r>
    </w:p>
    <w:p>
      <w:pPr>
        <w:pBdr/>
        <w:spacing w:after="240" w:before="240" w:line="360" w:lineRule="auto"/>
        <w:ind w:firstLine="720"/>
        <w:jc w:val="both"/>
        <w:rPr>
          <w:sz w:val="24"/>
          <w:szCs w:val="24"/>
        </w:rPr>
      </w:pPr>
      <w:r>
        <w:rPr>
          <w:sz w:val="24"/>
          <w:szCs w:val="24"/>
          <w:rtl w:val="0"/>
        </w:rPr>
        <w:t xml:space="preserve">La Carta Magna establece los principios fundamentales que deben guiar el desarrollo tecnológico en el país. En particular, los siguientes artículos son relevantes:</w:t>
      </w:r>
      <w:r>
        <w:rPr>
          <w:sz w:val="24"/>
          <w:szCs w:val="24"/>
        </w:rPr>
      </w:r>
    </w:p>
    <w:p>
      <w:pPr>
        <w:numPr>
          <w:ilvl w:val="0"/>
          <w:numId w:val="8"/>
        </w:numPr>
        <w:pBdr/>
        <w:spacing w:after="0" w:afterAutospacing="0" w:before="240" w:line="360" w:lineRule="auto"/>
        <w:ind w:hanging="360" w:left="720"/>
        <w:rPr>
          <w:sz w:val="24"/>
          <w:szCs w:val="24"/>
        </w:rPr>
      </w:pPr>
      <w:r>
        <w:rPr>
          <w:b/>
          <w:sz w:val="24"/>
          <w:szCs w:val="24"/>
          <w:rtl w:val="0"/>
        </w:rPr>
        <w:t xml:space="preserve">Artículo 102:</w:t>
      </w:r>
      <w:r>
        <w:rPr>
          <w:sz w:val="24"/>
          <w:szCs w:val="24"/>
          <w:rtl w:val="0"/>
        </w:rPr>
        <w:t xml:space="preserve"> Derecho a la educación, que debe pr</w:t>
      </w:r>
      <w:r>
        <w:rPr>
          <w:sz w:val="24"/>
          <w:szCs w:val="24"/>
          <w:rtl w:val="0"/>
        </w:rPr>
        <w:t xml:space="preserve">omover el desarrollo del potencial creativo de cada ser humano y el pleno ejercicio de su personalidad en una sociedad democrática. La IA debe ser utilizada como herramienta para mejorar la calidad de la educación y garantizar la igualdad de oportunidades.</w:t>
      </w:r>
      <w:r>
        <w:rPr>
          <w:sz w:val="24"/>
          <w:szCs w:val="24"/>
        </w:rPr>
      </w:r>
    </w:p>
    <w:p>
      <w:pPr>
        <w:numPr>
          <w:ilvl w:val="0"/>
          <w:numId w:val="8"/>
        </w:numPr>
        <w:pBdr/>
        <w:spacing w:after="240" w:before="0" w:beforeAutospacing="0" w:line="360" w:lineRule="auto"/>
        <w:ind w:hanging="360" w:left="720"/>
        <w:rPr>
          <w:sz w:val="24"/>
          <w:szCs w:val="24"/>
        </w:rPr>
      </w:pPr>
      <w:r>
        <w:rPr>
          <w:b/>
          <w:sz w:val="24"/>
          <w:szCs w:val="24"/>
          <w:rtl w:val="0"/>
        </w:rPr>
        <w:t xml:space="preserve">Artículo 110:</w:t>
      </w:r>
      <w:r>
        <w:rPr>
          <w:sz w:val="24"/>
          <w:szCs w:val="24"/>
          <w:rtl w:val="0"/>
        </w:rPr>
        <w:t xml:space="preserve"> Reconoce el in</w:t>
      </w:r>
      <w:r>
        <w:rPr>
          <w:sz w:val="24"/>
          <w:szCs w:val="24"/>
          <w:rtl w:val="0"/>
        </w:rPr>
        <w:t xml:space="preserve">terés público de la ciencia, la tecnología y la innovación, y establece la obligación del Estado de promoverlas y apoyarlas. El Estado debe garantizar que el desarrollo de la IA se realice en beneficio del interés general y respetando los derechos humanos.</w:t>
      </w:r>
      <w:r>
        <w:rPr>
          <w:sz w:val="24"/>
          <w:szCs w:val="24"/>
        </w:rPr>
      </w:r>
    </w:p>
    <w:p>
      <w:pPr>
        <w:pStyle w:val="711"/>
        <w:keepNext w:val="false"/>
        <w:keepLines w:val="false"/>
        <w:pBdr/>
        <w:spacing w:before="280" w:line="360" w:lineRule="auto"/>
        <w:ind/>
        <w:jc w:val="both"/>
        <w:rPr>
          <w:b/>
          <w:color w:val="000000"/>
          <w:sz w:val="26"/>
          <w:szCs w:val="26"/>
        </w:rPr>
      </w:pPr>
      <w:r/>
      <w:bookmarkStart w:id="10" w:name="_78cdpb8j1wo2"/>
      <w:r/>
      <w:bookmarkEnd w:id="10"/>
      <w:r>
        <w:rPr>
          <w:b/>
          <w:color w:val="000000"/>
          <w:sz w:val="26"/>
          <w:szCs w:val="26"/>
          <w:rtl w:val="0"/>
        </w:rPr>
        <w:t xml:space="preserve">Leyes que regulan aspectos relacionados con la IA</w:t>
      </w:r>
      <w:r>
        <w:rPr>
          <w:b/>
          <w:color w:val="000000"/>
          <w:sz w:val="26"/>
          <w:szCs w:val="26"/>
        </w:rPr>
      </w:r>
    </w:p>
    <w:p>
      <w:pPr>
        <w:pBdr/>
        <w:spacing w:after="240" w:before="240" w:line="360" w:lineRule="auto"/>
        <w:ind w:firstLine="720"/>
        <w:jc w:val="both"/>
        <w:rPr>
          <w:sz w:val="24"/>
          <w:szCs w:val="24"/>
        </w:rPr>
      </w:pPr>
      <w:r>
        <w:rPr>
          <w:sz w:val="24"/>
          <w:szCs w:val="24"/>
          <w:rtl w:val="0"/>
        </w:rPr>
        <w:t xml:space="preserve">Aunque no existe una ley específica sobre la IA, diversas leyes regulan aspectos que son relevantes para su desarrollo y aplicación:</w:t>
      </w:r>
      <w:r>
        <w:rPr>
          <w:sz w:val="24"/>
          <w:szCs w:val="24"/>
        </w:rPr>
      </w:r>
    </w:p>
    <w:p>
      <w:pPr>
        <w:numPr>
          <w:ilvl w:val="0"/>
          <w:numId w:val="1"/>
        </w:numPr>
        <w:pBdr/>
        <w:spacing w:after="0" w:afterAutospacing="0" w:before="240" w:line="360" w:lineRule="auto"/>
        <w:ind w:hanging="360" w:left="720"/>
        <w:rPr>
          <w:sz w:val="24"/>
          <w:szCs w:val="24"/>
        </w:rPr>
      </w:pPr>
      <w:r>
        <w:rPr>
          <w:b/>
          <w:sz w:val="24"/>
          <w:szCs w:val="24"/>
          <w:rtl w:val="0"/>
        </w:rPr>
        <w:t xml:space="preserve">Ley Orgánica de Protección de Datos Personales:</w:t>
      </w:r>
      <w:r>
        <w:rPr>
          <w:sz w:val="24"/>
          <w:szCs w:val="24"/>
          <w:rtl w:val="0"/>
        </w:rPr>
        <w:t xml:space="preserve"> Establece los principios, derechos y obligaciones que rigen el tratamiento de datos personales, incluyendo los datos utilizados por sistemas de IA. Es fundamental garantizar la privacidad y seguridad de los datos en el desarrollo y uso de la IA.</w:t>
      </w:r>
      <w:r>
        <w:rPr>
          <w:sz w:val="24"/>
          <w:szCs w:val="24"/>
        </w:rPr>
      </w:r>
    </w:p>
    <w:p>
      <w:pPr>
        <w:numPr>
          <w:ilvl w:val="0"/>
          <w:numId w:val="1"/>
        </w:numPr>
        <w:pBdr/>
        <w:spacing w:after="0" w:afterAutospacing="0" w:before="0" w:beforeAutospacing="0" w:line="360" w:lineRule="auto"/>
        <w:ind w:hanging="360" w:left="720"/>
        <w:rPr>
          <w:sz w:val="24"/>
          <w:szCs w:val="24"/>
        </w:rPr>
      </w:pPr>
      <w:r>
        <w:rPr>
          <w:b/>
          <w:sz w:val="24"/>
          <w:szCs w:val="24"/>
          <w:rtl w:val="0"/>
        </w:rPr>
        <w:t xml:space="preserve">Ley Especial contra los Delitos Informáticos:</w:t>
      </w:r>
      <w:r>
        <w:rPr>
          <w:sz w:val="24"/>
          <w:szCs w:val="24"/>
          <w:rtl w:val="0"/>
        </w:rPr>
        <w:t xml:space="preserve"> Tipifica y sanciona los delitos cometidos a través de medios informáticos, incluyendo aquellos que puedan ser perpetrados mediante el uso de la IA. Esta ley es relevante para prevenir y sancionar el uso malicioso de la IA.</w:t>
      </w:r>
      <w:r>
        <w:rPr>
          <w:sz w:val="24"/>
          <w:szCs w:val="24"/>
        </w:rPr>
      </w:r>
    </w:p>
    <w:p>
      <w:pPr>
        <w:numPr>
          <w:ilvl w:val="0"/>
          <w:numId w:val="1"/>
        </w:numPr>
        <w:pBdr/>
        <w:spacing w:after="0" w:afterAutospacing="0" w:before="0" w:beforeAutospacing="0" w:line="360" w:lineRule="auto"/>
        <w:ind w:hanging="360" w:left="720"/>
        <w:rPr>
          <w:sz w:val="24"/>
          <w:szCs w:val="24"/>
        </w:rPr>
      </w:pPr>
      <w:r>
        <w:rPr>
          <w:b/>
          <w:sz w:val="24"/>
          <w:szCs w:val="24"/>
          <w:rtl w:val="0"/>
        </w:rPr>
        <w:t xml:space="preserve">Ley de Propiedad Intelectual:</w:t>
      </w:r>
      <w:r>
        <w:rPr>
          <w:sz w:val="24"/>
          <w:szCs w:val="24"/>
          <w:rtl w:val="0"/>
        </w:rPr>
        <w:t xml:space="preserve"> Protege las creaciones intelectuales, incluyendo el software y los algoritmos utilizados en sistemas de IA. Es importante garantizar la protección de los derechos de propiedad intelectual en el desarrollo de la IA.</w:t>
      </w:r>
      <w:r>
        <w:rPr>
          <w:sz w:val="24"/>
          <w:szCs w:val="24"/>
        </w:rPr>
      </w:r>
    </w:p>
    <w:p>
      <w:pPr>
        <w:numPr>
          <w:ilvl w:val="0"/>
          <w:numId w:val="1"/>
        </w:numPr>
        <w:pBdr/>
        <w:spacing w:after="240" w:before="0" w:beforeAutospacing="0" w:line="360" w:lineRule="auto"/>
        <w:ind w:hanging="360" w:left="720"/>
        <w:rPr>
          <w:sz w:val="24"/>
          <w:szCs w:val="24"/>
        </w:rPr>
      </w:pPr>
      <w:r>
        <w:rPr>
          <w:b/>
          <w:sz w:val="24"/>
          <w:szCs w:val="24"/>
          <w:rtl w:val="0"/>
        </w:rPr>
        <w:t xml:space="preserve">Código Civil:</w:t>
      </w:r>
      <w:r>
        <w:rPr>
          <w:sz w:val="24"/>
          <w:szCs w:val="24"/>
          <w:rtl w:val="0"/>
        </w:rPr>
        <w:t xml:space="preserve"> Establece los principios generales de la responsabilidad civil, que pueden ser aplicables en casos de daños causados por sistemas de IA autónomos. Se requiere una adaptación de estos principios para abordar los desafíos específicos de la IA.</w:t>
      </w:r>
      <w:r>
        <w:rPr>
          <w:sz w:val="24"/>
          <w:szCs w:val="24"/>
        </w:rPr>
      </w:r>
    </w:p>
    <w:p>
      <w:pPr>
        <w:pStyle w:val="711"/>
        <w:keepNext w:val="false"/>
        <w:keepLines w:val="false"/>
        <w:pBdr/>
        <w:spacing w:before="280" w:line="360" w:lineRule="auto"/>
        <w:ind/>
        <w:jc w:val="both"/>
        <w:rPr>
          <w:b/>
          <w:color w:val="000000"/>
          <w:sz w:val="26"/>
          <w:szCs w:val="26"/>
        </w:rPr>
      </w:pPr>
      <w:r/>
      <w:bookmarkStart w:id="11" w:name="_cyu1nftap11j"/>
      <w:r/>
      <w:bookmarkEnd w:id="11"/>
      <w:r>
        <w:rPr>
          <w:b/>
          <w:color w:val="000000"/>
          <w:sz w:val="26"/>
          <w:szCs w:val="26"/>
          <w:rtl w:val="0"/>
        </w:rPr>
        <w:t xml:space="preserve">Marcos regulatorios y éticos</w:t>
      </w:r>
      <w:r>
        <w:rPr>
          <w:b/>
          <w:color w:val="000000"/>
          <w:sz w:val="26"/>
          <w:szCs w:val="26"/>
        </w:rPr>
      </w:r>
    </w:p>
    <w:p>
      <w:pPr>
        <w:pBdr/>
        <w:spacing w:after="240" w:before="240" w:line="360" w:lineRule="auto"/>
        <w:ind w:firstLine="720"/>
        <w:jc w:val="both"/>
        <w:rPr>
          <w:sz w:val="24"/>
          <w:szCs w:val="24"/>
        </w:rPr>
      </w:pPr>
      <w:r>
        <w:rPr>
          <w:sz w:val="24"/>
          <w:szCs w:val="24"/>
          <w:rtl w:val="0"/>
        </w:rPr>
        <w:t xml:space="preserve">Ademá</w:t>
      </w:r>
      <w:r>
        <w:rPr>
          <w:sz w:val="24"/>
          <w:szCs w:val="24"/>
          <w:rtl w:val="0"/>
        </w:rPr>
        <w:t xml:space="preserve">s de las leyes, existen iniciativas y propuestas para desarrollar marcos regulatorios y éticos específicos para la IA. Estos marcos buscan establecer principios y directrices que orienten el desarrollo y uso responsable de la IA, abordando cuestiones como:</w:t>
      </w:r>
      <w:r>
        <w:rPr>
          <w:sz w:val="24"/>
          <w:szCs w:val="24"/>
        </w:rPr>
      </w:r>
    </w:p>
    <w:p>
      <w:pPr>
        <w:numPr>
          <w:ilvl w:val="0"/>
          <w:numId w:val="9"/>
        </w:numPr>
        <w:pBdr/>
        <w:spacing w:after="0" w:afterAutospacing="0" w:before="240" w:line="360" w:lineRule="auto"/>
        <w:ind w:hanging="360" w:left="720"/>
        <w:rPr>
          <w:sz w:val="24"/>
          <w:szCs w:val="24"/>
        </w:rPr>
      </w:pPr>
      <w:r>
        <w:rPr>
          <w:b/>
          <w:sz w:val="24"/>
          <w:szCs w:val="24"/>
          <w:rtl w:val="0"/>
        </w:rPr>
        <w:t xml:space="preserve">Transparencia y explicabilidad:</w:t>
      </w:r>
      <w:r>
        <w:rPr>
          <w:sz w:val="24"/>
          <w:szCs w:val="24"/>
          <w:rtl w:val="0"/>
        </w:rPr>
        <w:t xml:space="preserve"> Los sistemas de IA deben ser transparentes en su funcionamiento y sus decisiones deben ser explicables.</w:t>
      </w:r>
      <w:r>
        <w:rPr>
          <w:sz w:val="24"/>
          <w:szCs w:val="24"/>
        </w:rPr>
      </w:r>
    </w:p>
    <w:p>
      <w:pPr>
        <w:numPr>
          <w:ilvl w:val="0"/>
          <w:numId w:val="9"/>
        </w:numPr>
        <w:pBdr/>
        <w:spacing w:after="0" w:afterAutospacing="0" w:before="0" w:beforeAutospacing="0" w:line="360" w:lineRule="auto"/>
        <w:ind w:hanging="360" w:left="720"/>
        <w:rPr>
          <w:sz w:val="24"/>
          <w:szCs w:val="24"/>
        </w:rPr>
      </w:pPr>
      <w:r>
        <w:rPr>
          <w:b/>
          <w:sz w:val="24"/>
          <w:szCs w:val="24"/>
          <w:rtl w:val="0"/>
        </w:rPr>
        <w:t xml:space="preserve">Responsabilidad y rendición de cuentas:</w:t>
      </w:r>
      <w:r>
        <w:rPr>
          <w:sz w:val="24"/>
          <w:szCs w:val="24"/>
          <w:rtl w:val="0"/>
        </w:rPr>
        <w:t xml:space="preserve"> Se deben establecer mecanismos para determinar la responsabilidad en caso de daños causados por sistemas de IA.</w:t>
      </w:r>
      <w:r>
        <w:rPr>
          <w:sz w:val="24"/>
          <w:szCs w:val="24"/>
        </w:rPr>
      </w:r>
    </w:p>
    <w:p>
      <w:pPr>
        <w:numPr>
          <w:ilvl w:val="0"/>
          <w:numId w:val="9"/>
        </w:numPr>
        <w:pBdr/>
        <w:spacing w:after="0" w:afterAutospacing="0" w:before="0" w:beforeAutospacing="0" w:line="360" w:lineRule="auto"/>
        <w:ind w:hanging="360" w:left="720"/>
        <w:rPr>
          <w:sz w:val="24"/>
          <w:szCs w:val="24"/>
        </w:rPr>
      </w:pPr>
      <w:r>
        <w:rPr>
          <w:b/>
          <w:sz w:val="24"/>
          <w:szCs w:val="24"/>
          <w:rtl w:val="0"/>
        </w:rPr>
        <w:t xml:space="preserve">No discriminación e igualdad:</w:t>
      </w:r>
      <w:r>
        <w:rPr>
          <w:sz w:val="24"/>
          <w:szCs w:val="24"/>
          <w:rtl w:val="0"/>
        </w:rPr>
        <w:t xml:space="preserve"> Los sistemas de IA deben ser diseñados y utilizados de manera que no perpetúen ni amplifiquen la discriminación.</w:t>
      </w:r>
      <w:r>
        <w:rPr>
          <w:sz w:val="24"/>
          <w:szCs w:val="24"/>
        </w:rPr>
      </w:r>
    </w:p>
    <w:p>
      <w:pPr>
        <w:numPr>
          <w:ilvl w:val="0"/>
          <w:numId w:val="9"/>
        </w:numPr>
        <w:pBdr/>
        <w:spacing w:after="240" w:before="0" w:beforeAutospacing="0" w:line="360" w:lineRule="auto"/>
        <w:ind w:hanging="360" w:left="720"/>
        <w:rPr>
          <w:sz w:val="24"/>
          <w:szCs w:val="24"/>
        </w:rPr>
      </w:pPr>
      <w:r>
        <w:rPr>
          <w:b/>
          <w:sz w:val="24"/>
          <w:szCs w:val="24"/>
          <w:rtl w:val="0"/>
        </w:rPr>
        <w:t xml:space="preserve">Seguridad y privacidad:</w:t>
      </w:r>
      <w:r>
        <w:rPr>
          <w:sz w:val="24"/>
          <w:szCs w:val="24"/>
          <w:rtl w:val="0"/>
        </w:rPr>
        <w:t xml:space="preserve"> Se deben garantizar la seguridad de los datos y la privacidad de los individuos en el desarrollo y uso de la IA.</w:t>
      </w:r>
      <w:r>
        <w:rPr>
          <w:sz w:val="24"/>
          <w:szCs w:val="24"/>
        </w:rPr>
      </w:r>
    </w:p>
    <w:p>
      <w:pPr>
        <w:pBdr/>
        <w:spacing w:after="240" w:before="240" w:line="360" w:lineRule="auto"/>
        <w:ind w:firstLine="0" w:left="0"/>
        <w:jc w:val="center"/>
        <w:rPr>
          <w:b/>
          <w:sz w:val="24"/>
          <w:szCs w:val="24"/>
        </w:rPr>
      </w:pPr>
      <w:r>
        <w:rPr>
          <w:b/>
          <w:sz w:val="24"/>
          <w:szCs w:val="24"/>
          <w:rtl w:val="0"/>
        </w:rPr>
        <w:t xml:space="preserve">Definición de Términos Básicos</w:t>
      </w:r>
      <w:r>
        <w:rPr>
          <w:b/>
          <w:sz w:val="24"/>
          <w:szCs w:val="24"/>
        </w:rPr>
      </w:r>
    </w:p>
    <w:p>
      <w:pPr>
        <w:pBdr/>
        <w:spacing w:after="240" w:before="240" w:line="360" w:lineRule="auto"/>
        <w:ind/>
        <w:jc w:val="both"/>
        <w:rPr>
          <w:sz w:val="24"/>
          <w:szCs w:val="24"/>
        </w:rPr>
      </w:pPr>
      <w:r>
        <w:rPr>
          <w:b/>
          <w:sz w:val="24"/>
          <w:szCs w:val="24"/>
          <w:rtl w:val="0"/>
        </w:rPr>
        <w:t xml:space="preserve">Algoritmo:</w:t>
      </w:r>
      <w:r>
        <w:rPr>
          <w:sz w:val="24"/>
          <w:szCs w:val="24"/>
          <w:rtl w:val="0"/>
        </w:rPr>
        <w:t xml:space="preserve"> "Un conjunto finito de reglas bien definidas para resolver un problema en un número finito de pasos." - </w:t>
      </w:r>
      <w:r>
        <w:rPr>
          <w:b/>
          <w:sz w:val="24"/>
          <w:szCs w:val="24"/>
          <w:rtl w:val="0"/>
        </w:rPr>
        <w:t xml:space="preserve">Donald Knuth</w:t>
      </w:r>
      <w:r>
        <w:rPr>
          <w:sz w:val="24"/>
          <w:szCs w:val="24"/>
          <w:rtl w:val="0"/>
        </w:rPr>
        <w:t xml:space="preserve">, en su obra seminal "The Art of Computer Programming".</w:t>
        <w:br/>
      </w:r>
      <w:r>
        <w:rPr>
          <w:sz w:val="24"/>
          <w:szCs w:val="24"/>
        </w:rPr>
      </w:r>
    </w:p>
    <w:p>
      <w:pPr>
        <w:pBdr/>
        <w:spacing w:after="240" w:before="240" w:line="360" w:lineRule="auto"/>
        <w:ind/>
        <w:jc w:val="both"/>
        <w:rPr>
          <w:sz w:val="24"/>
          <w:szCs w:val="24"/>
        </w:rPr>
      </w:pPr>
      <w:r>
        <w:rPr>
          <w:b/>
          <w:sz w:val="24"/>
          <w:szCs w:val="24"/>
          <w:rtl w:val="0"/>
        </w:rPr>
        <w:t xml:space="preserve">Autonomía:</w:t>
      </w:r>
      <w:r>
        <w:rPr>
          <w:sz w:val="24"/>
          <w:szCs w:val="24"/>
          <w:rtl w:val="0"/>
        </w:rPr>
        <w:t xml:space="preserve"> "La capacidad de un agente para actuar por sí mismo, tomar decisiones y controlar sus acciones sin intervención externa directa en cada paso." - </w:t>
      </w:r>
      <w:r>
        <w:rPr>
          <w:b/>
          <w:sz w:val="24"/>
          <w:szCs w:val="24"/>
          <w:rtl w:val="0"/>
        </w:rPr>
        <w:t xml:space="preserve">Luciano Floridi</w:t>
      </w:r>
      <w:r>
        <w:rPr>
          <w:sz w:val="24"/>
          <w:szCs w:val="24"/>
          <w:rtl w:val="0"/>
        </w:rPr>
        <w:t xml:space="preserve">, en "The Ethics of Information".</w:t>
        <w:br/>
      </w:r>
      <w:r>
        <w:rPr>
          <w:sz w:val="24"/>
          <w:szCs w:val="24"/>
        </w:rPr>
      </w:r>
    </w:p>
    <w:p>
      <w:pPr>
        <w:pBdr/>
        <w:spacing w:after="240" w:before="240" w:line="360" w:lineRule="auto"/>
        <w:ind/>
        <w:jc w:val="both"/>
        <w:rPr>
          <w:sz w:val="24"/>
          <w:szCs w:val="24"/>
        </w:rPr>
      </w:pPr>
      <w:r>
        <w:rPr>
          <w:b/>
          <w:sz w:val="24"/>
          <w:szCs w:val="24"/>
          <w:rtl w:val="0"/>
        </w:rPr>
        <w:t xml:space="preserve">IA (Inteligencia Artificial):</w:t>
      </w:r>
      <w:r>
        <w:rPr>
          <w:sz w:val="24"/>
          <w:szCs w:val="24"/>
          <w:rtl w:val="0"/>
        </w:rPr>
        <w:t xml:space="preserve"> "La </w:t>
      </w:r>
      <w:r>
        <w:rPr>
          <w:sz w:val="24"/>
          <w:szCs w:val="24"/>
          <w:rtl w:val="0"/>
          <w:lang w:val="es-ES"/>
        </w:rPr>
        <w:t xml:space="preserve">ciencia </w:t>
      </w:r>
      <w:r>
        <w:rPr>
          <w:sz w:val="24"/>
          <w:szCs w:val="24"/>
          <w:rtl w:val="0"/>
        </w:rPr>
        <w:t xml:space="preserve">e ingeniería de hacer máquinas</w:t>
      </w:r>
      <w:r>
        <w:rPr>
          <w:sz w:val="24"/>
          <w:szCs w:val="24"/>
          <w:rtl w:val="0"/>
        </w:rPr>
        <w:t xml:space="preserve"> inteligentes, especialmente programas de computadora inteligentes. La IA está relacionada con la tarea similar de usar computadoras para comprender la inteligencia humana, pero la IA no tiene que limitarse a métodos que son biológicamente observables." - </w:t>
      </w:r>
      <w:r>
        <w:rPr>
          <w:b/>
          <w:sz w:val="24"/>
          <w:szCs w:val="24"/>
          <w:rtl w:val="0"/>
        </w:rPr>
        <w:t xml:space="preserve">John McCarthy</w:t>
      </w:r>
      <w:r>
        <w:rPr>
          <w:sz w:val="24"/>
          <w:szCs w:val="24"/>
          <w:rtl w:val="0"/>
        </w:rPr>
        <w:t xml:space="preserve">, en un memorando de 1955 considerado el documento fundacional del campo.</w:t>
        <w:br/>
      </w:r>
      <w:r>
        <w:rPr>
          <w:sz w:val="24"/>
          <w:szCs w:val="24"/>
        </w:rPr>
      </w:r>
    </w:p>
    <w:p>
      <w:pPr>
        <w:pBdr/>
        <w:spacing w:after="240" w:before="240" w:line="360" w:lineRule="auto"/>
        <w:ind/>
        <w:jc w:val="both"/>
        <w:rPr>
          <w:sz w:val="24"/>
          <w:szCs w:val="24"/>
        </w:rPr>
      </w:pPr>
      <w:r>
        <w:rPr>
          <w:b/>
          <w:sz w:val="24"/>
          <w:szCs w:val="24"/>
          <w:rtl w:val="0"/>
        </w:rPr>
        <w:t xml:space="preserve">Marco Normativo:</w:t>
      </w:r>
      <w:r>
        <w:rPr>
          <w:sz w:val="24"/>
          <w:szCs w:val="24"/>
          <w:rtl w:val="0"/>
        </w:rPr>
        <w:t xml:space="preserve"> "Un conjunto de principios, leyes, regulaciones</w:t>
      </w:r>
      <w:r>
        <w:rPr>
          <w:sz w:val="24"/>
          <w:szCs w:val="24"/>
          <w:rtl w:val="0"/>
        </w:rPr>
        <w:t xml:space="preserve"> y directrices que establecen los límites y las expectativas para el comportamiento y las prácticas dentro de un dominio específico." - Esta definición es más funcional y comúnmente entendida en el ámbito legal y de políticas públicas, aunque autores como </w:t>
      </w:r>
      <w:r>
        <w:rPr>
          <w:b/>
          <w:sz w:val="24"/>
          <w:szCs w:val="24"/>
          <w:rtl w:val="0"/>
        </w:rPr>
        <w:t xml:space="preserve">Ronald Dworkin</w:t>
      </w:r>
      <w:r>
        <w:rPr>
          <w:sz w:val="24"/>
          <w:szCs w:val="24"/>
          <w:rtl w:val="0"/>
        </w:rPr>
        <w:t xml:space="preserve"> en "Law's Empire" exploran la naturaleza de los principios y reglas en los sistemas legales, que son componentes clave de un marco normativo.</w:t>
        <w:br/>
      </w:r>
      <w:r>
        <w:rPr>
          <w:sz w:val="24"/>
          <w:szCs w:val="24"/>
        </w:rPr>
      </w:r>
    </w:p>
    <w:p>
      <w:pPr>
        <w:pBdr/>
        <w:spacing w:after="240" w:before="240" w:line="360" w:lineRule="auto"/>
        <w:ind/>
        <w:jc w:val="both"/>
        <w:rPr>
          <w:sz w:val="24"/>
          <w:szCs w:val="24"/>
        </w:rPr>
      </w:pPr>
      <w:r>
        <w:rPr>
          <w:b/>
          <w:sz w:val="24"/>
          <w:szCs w:val="24"/>
          <w:rtl w:val="0"/>
        </w:rPr>
        <w:t xml:space="preserve">Opacidad Algorítmica:</w:t>
      </w:r>
      <w:r>
        <w:rPr>
          <w:sz w:val="24"/>
          <w:szCs w:val="24"/>
          <w:rtl w:val="0"/>
        </w:rPr>
        <w:t xml:space="preserve"> "La dificultad o imposibilidad práctica de comprender cómo un algoritmo llega a una decisión o resultado particular." - </w:t>
      </w:r>
      <w:r>
        <w:rPr>
          <w:b/>
          <w:sz w:val="24"/>
          <w:szCs w:val="24"/>
          <w:rtl w:val="0"/>
        </w:rPr>
        <w:t xml:space="preserve">Frank Pasquale</w:t>
      </w:r>
      <w:r>
        <w:rPr>
          <w:sz w:val="24"/>
          <w:szCs w:val="24"/>
          <w:rtl w:val="0"/>
        </w:rPr>
        <w:t xml:space="preserve">, en "The Black Box Society: The Secret Algorithms That Control Money and Information".</w:t>
        <w:br/>
      </w:r>
      <w:r>
        <w:rPr>
          <w:sz w:val="24"/>
          <w:szCs w:val="24"/>
        </w:rPr>
      </w:r>
    </w:p>
    <w:p>
      <w:pPr>
        <w:pBdr/>
        <w:spacing w:after="240" w:before="240" w:line="360" w:lineRule="auto"/>
        <w:ind/>
        <w:jc w:val="both"/>
        <w:rPr>
          <w:sz w:val="24"/>
          <w:szCs w:val="24"/>
        </w:rPr>
      </w:pPr>
      <w:r>
        <w:rPr>
          <w:b/>
          <w:sz w:val="24"/>
          <w:szCs w:val="24"/>
          <w:rtl w:val="0"/>
        </w:rPr>
        <w:t xml:space="preserve">Responsabilidad:</w:t>
      </w:r>
      <w:r>
        <w:rPr>
          <w:sz w:val="24"/>
          <w:szCs w:val="24"/>
          <w:rtl w:val="0"/>
        </w:rPr>
        <w:t xml:space="preserve"> "La obligación de responder por una acción, decisión o resultado, incluyendo la disposición a ser culpado o elogiado por ello." - Si bien la responsabilidad es un concepto filosófico y ético amplio, </w:t>
      </w:r>
      <w:r>
        <w:rPr>
          <w:b/>
          <w:sz w:val="24"/>
          <w:szCs w:val="24"/>
          <w:rtl w:val="0"/>
        </w:rPr>
        <w:t xml:space="preserve">H.L.A. Hart</w:t>
      </w:r>
      <w:r>
        <w:rPr>
          <w:sz w:val="24"/>
          <w:szCs w:val="24"/>
          <w:rtl w:val="0"/>
        </w:rPr>
        <w:t xml:space="preserve"> en "Punishment and Responsibility" ofrece un análisis profundo de sus implicaciones legales y morales. En el contexto de la tecnología, se busca adaptar estas ideas a los sistemas automatizados.</w:t>
        <w:br/>
      </w:r>
      <w:r>
        <w:rPr>
          <w:sz w:val="24"/>
          <w:szCs w:val="24"/>
        </w:rPr>
      </w:r>
    </w:p>
    <w:p>
      <w:pPr>
        <w:pBdr/>
        <w:spacing w:after="240" w:before="240" w:line="360" w:lineRule="auto"/>
        <w:ind/>
        <w:jc w:val="both"/>
        <w:rPr>
          <w:sz w:val="24"/>
          <w:szCs w:val="24"/>
        </w:rPr>
      </w:pPr>
      <w:r>
        <w:rPr>
          <w:b/>
          <w:sz w:val="24"/>
          <w:szCs w:val="24"/>
          <w:rtl w:val="0"/>
        </w:rPr>
        <w:t xml:space="preserve">Sistema Autónomo:</w:t>
      </w:r>
      <w:r>
        <w:rPr>
          <w:sz w:val="24"/>
          <w:szCs w:val="24"/>
          <w:rtl w:val="0"/>
        </w:rPr>
        <w:t xml:space="preserve"> "Un sistema capaz de realizar tareas y tomar decisiones sin intervención humana directa y continua." - </w:t>
      </w:r>
      <w:r>
        <w:rPr>
          <w:b/>
          <w:sz w:val="24"/>
          <w:szCs w:val="24"/>
          <w:rtl w:val="0"/>
        </w:rPr>
        <w:t xml:space="preserve">Peter Asaro</w:t>
      </w:r>
      <w:r>
        <w:rPr>
          <w:sz w:val="24"/>
          <w:szCs w:val="24"/>
          <w:rtl w:val="0"/>
        </w:rPr>
        <w:t xml:space="preserve">, en su trabajo sobre ética robótica, explora las implicaciones de la creciente autonomía en los sistemas tecnológicos.</w:t>
        <w:br/>
      </w:r>
      <w:r>
        <w:rPr>
          <w:sz w:val="24"/>
          <w:szCs w:val="24"/>
        </w:rPr>
      </w:r>
    </w:p>
    <w:p>
      <w:pPr>
        <w:pBdr/>
        <w:spacing w:after="240" w:before="240" w:line="360" w:lineRule="auto"/>
        <w:ind/>
        <w:jc w:val="both"/>
        <w:rPr>
          <w:sz w:val="24"/>
          <w:szCs w:val="24"/>
        </w:rPr>
      </w:pPr>
      <w:r>
        <w:rPr>
          <w:b/>
          <w:sz w:val="24"/>
          <w:szCs w:val="24"/>
          <w:rtl w:val="0"/>
        </w:rPr>
        <w:t xml:space="preserve">Sesgo:</w:t>
      </w:r>
      <w:r>
        <w:rPr>
          <w:sz w:val="24"/>
          <w:szCs w:val="24"/>
          <w:rtl w:val="0"/>
        </w:rPr>
        <w:t xml:space="preserve"> "Una desviación sistemática de la norma o la verdad, que puede llevar a resultados injustos o inexactos." - En el contexto de la IA, este concepto se ha popularizado, y autoras como </w:t>
      </w:r>
      <w:r>
        <w:rPr>
          <w:b/>
          <w:sz w:val="24"/>
          <w:szCs w:val="24"/>
          <w:rtl w:val="0"/>
        </w:rPr>
        <w:t xml:space="preserve">Cathy O'Neil</w:t>
      </w:r>
      <w:r>
        <w:rPr>
          <w:sz w:val="24"/>
          <w:szCs w:val="24"/>
          <w:rtl w:val="0"/>
        </w:rPr>
        <w:t xml:space="preserve"> en "Weapons of Math Destruction" ilustran cómo los sesgos en los datos pueden perpetuar desigualdades.</w:t>
        <w:br/>
      </w:r>
      <w:r>
        <w:rPr>
          <w:sz w:val="24"/>
          <w:szCs w:val="24"/>
        </w:rPr>
      </w:r>
    </w:p>
    <w:p>
      <w:pPr>
        <w:pBdr/>
        <w:spacing w:after="240" w:before="240" w:line="360" w:lineRule="auto"/>
        <w:ind/>
        <w:jc w:val="both"/>
        <w:rPr/>
        <w:sectPr>
          <w:headerReference w:type="default" r:id="rId9"/>
          <w:footerReference w:type="default" r:id="rId10"/>
          <w:footnotePr/>
          <w:endnotePr/>
          <w:type w:val="nextPage"/>
          <w:pgSz w:h="16834" w:orient="portrait" w:w="11909"/>
          <w:pgMar w:top="1440" w:right="1440" w:bottom="1440" w:left="1440" w:header="720" w:footer="720" w:gutter="0"/>
          <w:pgNumType w:start="1"/>
          <w:cols w:num="1" w:sep="0" w:space="1701" w:equalWidth="1"/>
        </w:sectPr>
      </w:pPr>
      <w:r>
        <w:rPr>
          <w:b/>
          <w:sz w:val="24"/>
          <w:szCs w:val="24"/>
          <w:rtl w:val="0"/>
        </w:rPr>
        <w:t xml:space="preserve">Transparencia:</w:t>
      </w:r>
      <w:r>
        <w:rPr>
          <w:sz w:val="24"/>
          <w:szCs w:val="24"/>
          <w:rtl w:val="0"/>
        </w:rPr>
        <w:t xml:space="preserve"> "La cualidad de ser abierto, comprensible y fácilmente accesible en cuanto a la naturaleza, el funcionamiento y la lógica subyacente de un sistema o proceso." - En el ámbito de la IA, la transparencia es un tema de debate crucial, y autores como </w:t>
      </w:r>
      <w:r>
        <w:rPr>
          <w:b/>
          <w:sz w:val="24"/>
          <w:szCs w:val="24"/>
          <w:rtl w:val="0"/>
        </w:rPr>
        <w:t xml:space="preserve">Tim Miller</w:t>
      </w:r>
      <w:r>
        <w:rPr>
          <w:sz w:val="24"/>
          <w:szCs w:val="24"/>
          <w:rtl w:val="0"/>
        </w:rPr>
        <w:t xml:space="preserve"> han investigado sobre la interpretabilidad de los modelos de aprendizaje automático como un aspecto de la transpa</w:t>
      </w:r>
      <w:r>
        <w:rPr>
          <w:rtl w:val="0"/>
        </w:rPr>
      </w:r>
      <w:r/>
    </w:p>
    <w:p>
      <w:pPr>
        <w:widowControl w:val="false"/>
        <w:pBdr/>
        <w:spacing/>
        <w:ind/>
        <w:rPr/>
      </w:pPr>
      <w:r>
        <w:rPr>
          <w:rtl w:val="0"/>
        </w:rPr>
      </w:r>
      <w:r/>
    </w:p>
    <w:p>
      <w:pPr>
        <w:widowControl w:val="false"/>
        <w:pBdr/>
        <w:spacing/>
        <w:ind/>
        <w:rPr/>
      </w:pPr>
      <w:r>
        <w:rPr>
          <w:rtl w:val="0"/>
        </w:rPr>
      </w:r>
      <w:r/>
    </w:p>
    <w:p>
      <w:pPr>
        <w:widowControl w:val="false"/>
        <w:pBdr/>
        <w:spacing/>
        <w:ind/>
        <w:rPr/>
      </w:pPr>
      <w:r>
        <w:rPr>
          <w:rtl w:val="0"/>
        </w:rPr>
      </w:r>
      <w:r/>
    </w:p>
    <w:p>
      <w:pPr>
        <w:widowControl w:val="false"/>
        <w:pBdr/>
        <w:spacing/>
        <w:ind/>
        <w:rPr/>
      </w:pPr>
      <w:r>
        <w:rPr>
          <w:rtl w:val="0"/>
        </w:rPr>
      </w:r>
      <w:r/>
    </w:p>
    <w:tbl>
      <w:tblPr>
        <w:tblStyle w:val="717"/>
        <w:tblpPr w:horzAnchor="page" w:tblpX="137" w:vertAnchor="page" w:tblpY="1995" w:leftFromText="180" w:topFromText="180" w:rightFromText="180" w:bottomFromText="180"/>
        <w:tblW w:w="1165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842"/>
        <w:gridCol w:w="1438"/>
        <w:gridCol w:w="1755"/>
        <w:gridCol w:w="1470"/>
        <w:gridCol w:w="1573"/>
        <w:gridCol w:w="1577"/>
        <w:tblGridChange w:id="0">
          <w:tblGrid>
            <w:gridCol w:w="3675"/>
            <w:gridCol w:w="1605"/>
            <w:gridCol w:w="1755"/>
            <w:gridCol w:w="1470"/>
            <w:gridCol w:w="1485"/>
            <w:gridCol w:w="1665"/>
          </w:tblGrid>
        </w:tblGridChange>
      </w:tblGrid>
      <w:tr>
        <w:trPr>
          <w:cantSplit w:val="false"/>
          <w:trHeight w:val="698"/>
        </w:trPr>
        <w:tc>
          <w:tcPr>
            <w:tcBorders>
              <w:top w:val="single" w:color="000000" w:sz="8" w:space="0"/>
              <w:left w:val="single" w:color="000000" w:sz="8" w:space="0"/>
              <w:bottom w:val="single" w:color="000000" w:sz="8" w:space="0"/>
              <w:right w:val="single" w:color="000000" w:sz="8" w:space="0"/>
            </w:tcBorders>
            <w:textDirection w:val="lrTb"/>
            <w:noWrap w:val="false"/>
          </w:tcPr>
          <w:p>
            <w:pPr>
              <w:pBdr/>
              <w:spacing/>
              <w:ind/>
              <w:contextualSpacing w:val="false"/>
              <w:jc w:val="center"/>
              <w:rPr>
                <w:sz w:val="24"/>
                <w:szCs w:val="24"/>
                <w:highlight w:val="none"/>
              </w:rPr>
            </w:pPr>
            <w:r>
              <w:rPr>
                <w:sz w:val="24"/>
                <w:szCs w:val="24"/>
                <w:rtl w:val="0"/>
              </w:rPr>
              <w:t xml:space="preserve">Ítems</w:t>
            </w:r>
            <w:r>
              <w:rPr>
                <w:sz w:val="24"/>
                <w:szCs w:val="24"/>
              </w:rPr>
            </w:r>
          </w:p>
          <w:p>
            <w:pPr>
              <w:pBdr/>
              <w:spacing/>
              <w:ind/>
              <w:contextualSpacing w:val="false"/>
              <w:jc w:val="left"/>
              <w:rPr>
                <w:sz w:val="24"/>
                <w:szCs w:val="24"/>
              </w:rPr>
            </w:pPr>
            <w:r>
              <w:rPr>
                <w:sz w:val="24"/>
                <w:szCs w:val="24"/>
                <w:highlight w:val="none"/>
                <w:rtl w:val="0"/>
              </w:rPr>
            </w:r>
            <w:r>
              <w:rPr>
                <w:sz w:val="24"/>
                <w:szCs w:val="24"/>
                <w:highlight w:val="none"/>
                <w:rtl w:val="0"/>
              </w:rPr>
            </w:r>
          </w:p>
        </w:tc>
        <w:tc>
          <w:tcPr>
            <w:tcBorders>
              <w:left w:val="single" w:color="000000" w:sz="8" w:space="0"/>
            </w:tcBorders>
            <w:textDirection w:val="lrTb"/>
            <w:noWrap w:val="false"/>
          </w:tcPr>
          <w:p>
            <w:pPr>
              <w:pBdr/>
              <w:spacing/>
              <w:ind/>
              <w:jc w:val="left"/>
              <w:rPr>
                <w:sz w:val="24"/>
                <w:szCs w:val="24"/>
                <w:highlight w:val="none"/>
              </w:rPr>
            </w:pPr>
            <w:r>
              <w:rPr>
                <w:sz w:val="24"/>
                <w:szCs w:val="24"/>
                <w:rtl w:val="0"/>
              </w:rPr>
              <w:t xml:space="preserve">Totalmente de acuerdo</w:t>
            </w:r>
            <w:r>
              <w:rPr>
                <w:sz w:val="24"/>
                <w:szCs w:val="24"/>
              </w:rPr>
            </w:r>
          </w:p>
        </w:tc>
        <w:tc>
          <w:tcPr>
            <w:tcBorders/>
            <w:textDirection w:val="lrTb"/>
            <w:noWrap w:val="false"/>
          </w:tcPr>
          <w:p>
            <w:pPr>
              <w:pBdr/>
              <w:spacing/>
              <w:ind/>
              <w:jc w:val="center"/>
              <w:rPr>
                <w:sz w:val="24"/>
                <w:szCs w:val="24"/>
              </w:rPr>
            </w:pPr>
            <w:r>
              <w:rPr>
                <w:sz w:val="24"/>
                <w:szCs w:val="24"/>
                <w:rtl w:val="0"/>
              </w:rPr>
              <w:t xml:space="preserve">De acuerdo</w:t>
            </w:r>
            <w:r>
              <w:rPr>
                <w:sz w:val="24"/>
                <w:szCs w:val="24"/>
              </w:rPr>
            </w:r>
          </w:p>
        </w:tc>
        <w:tc>
          <w:tcPr>
            <w:tcBorders/>
            <w:textDirection w:val="lrTb"/>
            <w:noWrap w:val="false"/>
          </w:tcPr>
          <w:p>
            <w:pPr>
              <w:pBdr/>
              <w:spacing/>
              <w:ind/>
              <w:jc w:val="center"/>
              <w:rPr>
                <w:sz w:val="24"/>
                <w:szCs w:val="24"/>
              </w:rPr>
            </w:pPr>
            <w:r>
              <w:rPr>
                <w:sz w:val="24"/>
                <w:szCs w:val="24"/>
                <w:rtl w:val="0"/>
              </w:rPr>
              <w:t xml:space="preserve">Indiferente</w:t>
            </w:r>
            <w:r>
              <w:rPr>
                <w:sz w:val="24"/>
                <w:szCs w:val="24"/>
              </w:rPr>
            </w:r>
          </w:p>
        </w:tc>
        <w:tc>
          <w:tcPr>
            <w:tcBorders/>
            <w:textDirection w:val="lrTb"/>
            <w:noWrap w:val="false"/>
          </w:tcPr>
          <w:p>
            <w:pPr>
              <w:pBdr/>
              <w:spacing w:line="240" w:lineRule="auto"/>
              <w:ind/>
              <w:jc w:val="center"/>
              <w:rPr>
                <w:sz w:val="24"/>
                <w:szCs w:val="24"/>
              </w:rPr>
            </w:pPr>
            <w:r>
              <w:rPr>
                <w:sz w:val="24"/>
                <w:szCs w:val="24"/>
                <w:rtl w:val="0"/>
              </w:rPr>
              <w:t xml:space="preserve">En desacuerdo</w:t>
            </w:r>
            <w:r>
              <w:rPr>
                <w:sz w:val="24"/>
                <w:szCs w:val="24"/>
              </w:rPr>
            </w:r>
          </w:p>
        </w:tc>
        <w:tc>
          <w:tcPr>
            <w:tcBorders/>
            <w:textDirection w:val="lrTb"/>
            <w:noWrap w:val="false"/>
          </w:tcPr>
          <w:p>
            <w:pPr>
              <w:pBdr/>
              <w:spacing/>
              <w:ind/>
              <w:jc w:val="center"/>
              <w:rPr>
                <w:sz w:val="24"/>
                <w:szCs w:val="24"/>
              </w:rPr>
            </w:pPr>
            <w:r>
              <w:rPr>
                <w:sz w:val="24"/>
                <w:szCs w:val="24"/>
                <w:rtl w:val="0"/>
              </w:rPr>
              <w:t xml:space="preserve">Totalmente en desacuerdo</w:t>
            </w:r>
            <w:r>
              <w:rPr>
                <w:sz w:val="24"/>
                <w:szCs w:val="24"/>
              </w:rPr>
            </w:r>
          </w:p>
        </w:tc>
      </w:tr>
      <w:tr>
        <w:trPr>
          <w:cantSplit w:val="false"/>
          <w:trHeight w:val="316"/>
        </w:trPr>
        <w:tc>
          <w:tcPr>
            <w:gridSpan w:val="6"/>
            <w:shd w:val="clear" w:color="auto" w:fill="7f7f7f"/>
            <w:tcBorders/>
            <w:textDirection w:val="lrTb"/>
            <w:noWrap w:val="false"/>
          </w:tcPr>
          <w:p>
            <w:pPr>
              <w:pBdr/>
              <w:spacing/>
              <w:ind/>
              <w:jc w:val="center"/>
              <w:rPr>
                <w:sz w:val="24"/>
                <w:szCs w:val="24"/>
              </w:rPr>
            </w:pPr>
            <w:r>
              <w:rPr>
                <w:sz w:val="24"/>
                <w:szCs w:val="24"/>
                <w:rtl w:val="0"/>
              </w:rPr>
              <w:t xml:space="preserve">Variable: Los Principios Éticos</w:t>
            </w:r>
            <w:r>
              <w:rPr>
                <w:sz w:val="24"/>
                <w:szCs w:val="24"/>
              </w:rPr>
            </w:r>
          </w:p>
        </w:tc>
      </w:tr>
      <w:tr>
        <w:trPr>
          <w:cantSplit w:val="false"/>
          <w:trHeight w:val="316"/>
        </w:trPr>
        <w:tc>
          <w:tcPr>
            <w:gridSpan w:val="6"/>
            <w:shd w:val="clear" w:color="auto" w:fill="7f7f7f"/>
            <w:tcBorders/>
            <w:textDirection w:val="lrTb"/>
            <w:noWrap w:val="false"/>
          </w:tcPr>
          <w:p>
            <w:pPr>
              <w:pBdr/>
              <w:spacing/>
              <w:ind/>
              <w:rPr>
                <w:sz w:val="24"/>
                <w:szCs w:val="24"/>
              </w:rPr>
            </w:pPr>
            <w:r>
              <w:rPr>
                <w:sz w:val="24"/>
                <w:szCs w:val="24"/>
                <w:rtl w:val="0"/>
              </w:rPr>
              <w:t xml:space="preserve">Dimensión:</w:t>
            </w:r>
            <w:r>
              <w:rPr>
                <w:sz w:val="24"/>
                <w:szCs w:val="24"/>
              </w:rPr>
            </w:r>
          </w:p>
        </w:tc>
      </w:tr>
      <w:tr>
        <w:trPr>
          <w:cantSplit w:val="false"/>
          <w:trHeight w:val="316"/>
        </w:trPr>
        <w:tc>
          <w:tcPr>
            <w:tcBorders/>
            <w:textDirection w:val="lrTb"/>
            <w:noWrap w:val="false"/>
          </w:tcPr>
          <w:p>
            <w:pPr>
              <w:pBdr/>
              <w:spacing/>
              <w:ind/>
              <w:rPr>
                <w:sz w:val="24"/>
                <w:szCs w:val="24"/>
              </w:rPr>
            </w:pPr>
            <w:r>
              <w:rPr>
                <w:sz w:val="24"/>
                <w:szCs w:val="24"/>
                <w:rtl w:val="0"/>
              </w:rPr>
              <w:t xml:space="preserve">1 - Es fundamental establecer principios y directrices claras que guíen el diseño, desarrollo e implementación de sistemas autónomos con IA para garantizar el respeto de los valores humanos fundamentales. </w:t>
            </w:r>
            <w:r>
              <w:rPr>
                <w:sz w:val="24"/>
                <w:szCs w:val="24"/>
              </w:rPr>
            </w:r>
          </w:p>
        </w:tc>
        <w:tc>
          <w:tcPr>
            <w:tcBorders/>
            <w:textDirection w:val="lrTb"/>
            <w:noWrap w:val="false"/>
          </w:tcPr>
          <w:p>
            <w:pPr>
              <w:pBdr/>
              <w:spacing/>
              <w:ind/>
              <w:jc w:val="both"/>
              <w:rPr>
                <w:sz w:val="24"/>
                <w:szCs w:val="24"/>
              </w:rPr>
            </w:pPr>
            <w:r>
              <w:rPr>
                <w:rtl w:val="0"/>
              </w:rPr>
            </w:r>
            <w:r>
              <w:rPr>
                <w:sz w:val="24"/>
                <w:szCs w:val="24"/>
              </w:rPr>
            </w:r>
          </w:p>
        </w:tc>
        <w:tc>
          <w:tcPr>
            <w:tcBorders/>
            <w:textDirection w:val="lrTb"/>
            <w:noWrap w:val="false"/>
          </w:tcPr>
          <w:p>
            <w:pPr>
              <w:pBdr/>
              <w:spacing/>
              <w:ind/>
              <w:jc w:val="both"/>
              <w:rPr>
                <w:sz w:val="24"/>
                <w:szCs w:val="24"/>
              </w:rPr>
            </w:pPr>
            <w:r>
              <w:rPr>
                <w:rtl w:val="0"/>
              </w:rPr>
            </w:r>
            <w:r>
              <w:rPr>
                <w:sz w:val="24"/>
                <w:szCs w:val="24"/>
              </w:rPr>
            </w:r>
          </w:p>
        </w:tc>
        <w:tc>
          <w:tcPr>
            <w:tcBorders/>
            <w:textDirection w:val="lrTb"/>
            <w:noWrap w:val="false"/>
          </w:tcPr>
          <w:p>
            <w:pPr>
              <w:pBdr/>
              <w:spacing/>
              <w:ind/>
              <w:jc w:val="both"/>
              <w:rPr>
                <w:sz w:val="24"/>
                <w:szCs w:val="24"/>
              </w:rPr>
            </w:pPr>
            <w:r>
              <w:rPr>
                <w:rtl w:val="0"/>
              </w:rPr>
            </w:r>
            <w:r>
              <w:rPr>
                <w:sz w:val="24"/>
                <w:szCs w:val="24"/>
              </w:rPr>
            </w:r>
          </w:p>
        </w:tc>
        <w:tc>
          <w:tcPr>
            <w:tcBorders/>
            <w:textDirection w:val="lrTb"/>
            <w:noWrap w:val="false"/>
          </w:tcPr>
          <w:p>
            <w:pPr>
              <w:pBdr/>
              <w:spacing/>
              <w:ind/>
              <w:jc w:val="both"/>
              <w:rPr>
                <w:sz w:val="24"/>
                <w:szCs w:val="24"/>
              </w:rPr>
            </w:pPr>
            <w:r>
              <w:rPr>
                <w:rtl w:val="0"/>
              </w:rPr>
            </w:r>
            <w:r>
              <w:rPr>
                <w:sz w:val="24"/>
                <w:szCs w:val="24"/>
              </w:rPr>
            </w:r>
          </w:p>
        </w:tc>
        <w:tc>
          <w:tcPr>
            <w:tcBorders/>
            <w:textDirection w:val="lrTb"/>
            <w:noWrap w:val="false"/>
          </w:tcPr>
          <w:p>
            <w:pPr>
              <w:pBdr/>
              <w:spacing/>
              <w:ind/>
              <w:jc w:val="both"/>
              <w:rPr>
                <w:sz w:val="24"/>
                <w:szCs w:val="24"/>
              </w:rPr>
            </w:pPr>
            <w:r>
              <w:rPr>
                <w:rtl w:val="0"/>
              </w:rPr>
            </w:r>
            <w:r>
              <w:rPr>
                <w:sz w:val="24"/>
                <w:szCs w:val="24"/>
              </w:rPr>
            </w:r>
          </w:p>
        </w:tc>
      </w:tr>
      <w:tr>
        <w:trPr>
          <w:cantSplit w:val="false"/>
          <w:trHeight w:val="316"/>
        </w:trPr>
        <w:tc>
          <w:tcPr>
            <w:tcBorders/>
            <w:textDirection w:val="lrTb"/>
            <w:noWrap w:val="false"/>
          </w:tcPr>
          <w:p>
            <w:pPr>
              <w:pBdr/>
              <w:spacing/>
              <w:ind/>
              <w:rPr>
                <w:sz w:val="24"/>
                <w:szCs w:val="24"/>
              </w:rPr>
            </w:pPr>
            <w:r>
              <w:rPr>
                <w:sz w:val="24"/>
                <w:szCs w:val="24"/>
                <w:rtl w:val="0"/>
              </w:rPr>
              <w:t xml:space="preserve">2 - Considero que la transparencia y la explicabilidad del funcionamiento de los algoritmos son pilares fundamentales de la ética en las sociedades democráticas. </w:t>
            </w:r>
            <w:r>
              <w:rPr>
                <w:sz w:val="24"/>
                <w:szCs w:val="24"/>
              </w:rPr>
            </w:r>
          </w:p>
        </w:tc>
        <w:tc>
          <w:tcPr>
            <w:tcBorders/>
            <w:textDirection w:val="lrTb"/>
            <w:noWrap w:val="false"/>
          </w:tcPr>
          <w:p>
            <w:pPr>
              <w:pBdr/>
              <w:spacing/>
              <w:ind/>
              <w:jc w:val="both"/>
              <w:rPr>
                <w:sz w:val="24"/>
                <w:szCs w:val="24"/>
              </w:rPr>
            </w:pPr>
            <w:r>
              <w:rPr>
                <w:rtl w:val="0"/>
              </w:rPr>
            </w:r>
            <w:r>
              <w:rPr>
                <w:sz w:val="24"/>
                <w:szCs w:val="24"/>
              </w:rPr>
            </w:r>
          </w:p>
        </w:tc>
        <w:tc>
          <w:tcPr>
            <w:tcBorders/>
            <w:textDirection w:val="lrTb"/>
            <w:noWrap w:val="false"/>
          </w:tcPr>
          <w:p>
            <w:pPr>
              <w:pBdr/>
              <w:spacing/>
              <w:ind/>
              <w:jc w:val="both"/>
              <w:rPr>
                <w:sz w:val="24"/>
                <w:szCs w:val="24"/>
              </w:rPr>
            </w:pPr>
            <w:r>
              <w:rPr>
                <w:rtl w:val="0"/>
              </w:rPr>
            </w:r>
            <w:r>
              <w:rPr>
                <w:sz w:val="24"/>
                <w:szCs w:val="24"/>
              </w:rPr>
            </w:r>
          </w:p>
        </w:tc>
        <w:tc>
          <w:tcPr>
            <w:tcBorders/>
            <w:textDirection w:val="lrTb"/>
            <w:noWrap w:val="false"/>
          </w:tcPr>
          <w:p>
            <w:pPr>
              <w:pBdr/>
              <w:spacing/>
              <w:ind/>
              <w:jc w:val="both"/>
              <w:rPr>
                <w:sz w:val="24"/>
                <w:szCs w:val="24"/>
              </w:rPr>
            </w:pPr>
            <w:r>
              <w:rPr>
                <w:rtl w:val="0"/>
              </w:rPr>
            </w:r>
            <w:r>
              <w:rPr>
                <w:sz w:val="24"/>
                <w:szCs w:val="24"/>
              </w:rPr>
            </w:r>
          </w:p>
        </w:tc>
        <w:tc>
          <w:tcPr>
            <w:tcBorders/>
            <w:textDirection w:val="lrTb"/>
            <w:noWrap w:val="false"/>
          </w:tcPr>
          <w:p>
            <w:pPr>
              <w:pBdr/>
              <w:spacing/>
              <w:ind/>
              <w:jc w:val="both"/>
              <w:rPr>
                <w:sz w:val="24"/>
                <w:szCs w:val="24"/>
              </w:rPr>
            </w:pPr>
            <w:r>
              <w:rPr>
                <w:rtl w:val="0"/>
              </w:rPr>
            </w:r>
            <w:r>
              <w:rPr>
                <w:sz w:val="24"/>
                <w:szCs w:val="24"/>
              </w:rPr>
            </w:r>
          </w:p>
        </w:tc>
        <w:tc>
          <w:tcPr>
            <w:tcBorders/>
            <w:textDirection w:val="lrTb"/>
            <w:noWrap w:val="false"/>
          </w:tcPr>
          <w:p>
            <w:pPr>
              <w:pBdr/>
              <w:spacing/>
              <w:ind/>
              <w:jc w:val="both"/>
              <w:rPr>
                <w:sz w:val="24"/>
                <w:szCs w:val="24"/>
              </w:rPr>
            </w:pPr>
            <w:r>
              <w:rPr>
                <w:rtl w:val="0"/>
              </w:rPr>
            </w:r>
            <w:r>
              <w:rPr>
                <w:sz w:val="24"/>
                <w:szCs w:val="24"/>
              </w:rPr>
            </w:r>
          </w:p>
        </w:tc>
      </w:tr>
      <w:tr>
        <w:trPr>
          <w:cantSplit w:val="false"/>
          <w:trHeight w:val="316"/>
        </w:trPr>
        <w:tc>
          <w:tcPr>
            <w:tcBorders/>
            <w:textDirection w:val="lrTb"/>
            <w:noWrap w:val="false"/>
          </w:tcPr>
          <w:p>
            <w:pPr>
              <w:pBdr/>
              <w:spacing/>
              <w:ind/>
              <w:rPr>
                <w:sz w:val="24"/>
                <w:szCs w:val="24"/>
              </w:rPr>
            </w:pPr>
            <w:r>
              <w:rPr>
                <w:sz w:val="24"/>
                <w:szCs w:val="24"/>
                <w:rtl w:val="0"/>
              </w:rPr>
              <w:t xml:space="preserve">3 - Es necesario que los marcos éticos para la IA aborden la atribución de responsabilidad en caso de daños causados por sistemas autónomos, incluso cuando los sistemas operan como "cajas negras". </w:t>
            </w:r>
            <w:r>
              <w:rPr>
                <w:sz w:val="24"/>
                <w:szCs w:val="24"/>
              </w:rPr>
            </w:r>
          </w:p>
        </w:tc>
        <w:tc>
          <w:tcPr>
            <w:tcBorders/>
            <w:textDirection w:val="lrTb"/>
            <w:noWrap w:val="false"/>
          </w:tcPr>
          <w:p>
            <w:pPr>
              <w:pBdr/>
              <w:spacing/>
              <w:ind/>
              <w:jc w:val="both"/>
              <w:rPr>
                <w:sz w:val="24"/>
                <w:szCs w:val="24"/>
              </w:rPr>
            </w:pPr>
            <w:r>
              <w:rPr>
                <w:rtl w:val="0"/>
              </w:rPr>
            </w:r>
            <w:r>
              <w:rPr>
                <w:sz w:val="24"/>
                <w:szCs w:val="24"/>
              </w:rPr>
            </w:r>
          </w:p>
        </w:tc>
        <w:tc>
          <w:tcPr>
            <w:tcBorders/>
            <w:textDirection w:val="lrTb"/>
            <w:noWrap w:val="false"/>
          </w:tcPr>
          <w:p>
            <w:pPr>
              <w:pBdr/>
              <w:spacing/>
              <w:ind/>
              <w:jc w:val="both"/>
              <w:rPr>
                <w:sz w:val="24"/>
                <w:szCs w:val="24"/>
              </w:rPr>
            </w:pPr>
            <w:r>
              <w:rPr>
                <w:rtl w:val="0"/>
              </w:rPr>
            </w:r>
            <w:r>
              <w:rPr>
                <w:sz w:val="24"/>
                <w:szCs w:val="24"/>
              </w:rPr>
            </w:r>
          </w:p>
        </w:tc>
        <w:tc>
          <w:tcPr>
            <w:tcBorders/>
            <w:textDirection w:val="lrTb"/>
            <w:noWrap w:val="false"/>
          </w:tcPr>
          <w:p>
            <w:pPr>
              <w:pBdr/>
              <w:spacing/>
              <w:ind/>
              <w:jc w:val="both"/>
              <w:rPr>
                <w:sz w:val="24"/>
                <w:szCs w:val="24"/>
              </w:rPr>
            </w:pPr>
            <w:r>
              <w:rPr>
                <w:rtl w:val="0"/>
              </w:rPr>
            </w:r>
            <w:r>
              <w:rPr>
                <w:sz w:val="24"/>
                <w:szCs w:val="24"/>
              </w:rPr>
            </w:r>
          </w:p>
        </w:tc>
        <w:tc>
          <w:tcPr>
            <w:tcBorders/>
            <w:textDirection w:val="lrTb"/>
            <w:noWrap w:val="false"/>
          </w:tcPr>
          <w:p>
            <w:pPr>
              <w:pBdr/>
              <w:spacing/>
              <w:ind/>
              <w:jc w:val="both"/>
              <w:rPr>
                <w:sz w:val="24"/>
                <w:szCs w:val="24"/>
              </w:rPr>
            </w:pPr>
            <w:r>
              <w:rPr>
                <w:rtl w:val="0"/>
              </w:rPr>
            </w:r>
            <w:r>
              <w:rPr>
                <w:sz w:val="24"/>
                <w:szCs w:val="24"/>
              </w:rPr>
            </w:r>
          </w:p>
        </w:tc>
        <w:tc>
          <w:tcPr>
            <w:tcBorders/>
            <w:textDirection w:val="lrTb"/>
            <w:noWrap w:val="false"/>
          </w:tcPr>
          <w:p>
            <w:pPr>
              <w:pBdr/>
              <w:spacing/>
              <w:ind/>
              <w:jc w:val="both"/>
              <w:rPr>
                <w:sz w:val="24"/>
                <w:szCs w:val="24"/>
              </w:rPr>
            </w:pPr>
            <w:r>
              <w:rPr>
                <w:rtl w:val="0"/>
              </w:rPr>
            </w:r>
            <w:r>
              <w:rPr>
                <w:sz w:val="24"/>
                <w:szCs w:val="24"/>
              </w:rPr>
            </w:r>
          </w:p>
        </w:tc>
      </w:tr>
      <w:tr>
        <w:trPr>
          <w:cantSplit w:val="false"/>
          <w:trHeight w:val="316"/>
        </w:trPr>
        <w:tc>
          <w:tcPr>
            <w:gridSpan w:val="6"/>
            <w:shd w:val="clear" w:color="auto" w:fill="7f7f7f"/>
            <w:tcBorders/>
            <w:textDirection w:val="lrTb"/>
            <w:noWrap w:val="false"/>
          </w:tcPr>
          <w:p>
            <w:pPr>
              <w:pBdr/>
              <w:spacing/>
              <w:ind/>
              <w:jc w:val="center"/>
              <w:rPr>
                <w:sz w:val="24"/>
                <w:szCs w:val="24"/>
              </w:rPr>
            </w:pPr>
            <w:r>
              <w:rPr>
                <w:sz w:val="24"/>
                <w:szCs w:val="24"/>
                <w:rtl w:val="0"/>
              </w:rPr>
              <w:t xml:space="preserve">Variable: Inteligencia Artificial</w:t>
            </w:r>
            <w:r>
              <w:rPr>
                <w:sz w:val="24"/>
                <w:szCs w:val="24"/>
              </w:rPr>
            </w:r>
          </w:p>
        </w:tc>
      </w:tr>
      <w:tr>
        <w:trPr>
          <w:cantSplit w:val="false"/>
          <w:trHeight w:val="316"/>
        </w:trPr>
        <w:tc>
          <w:tcPr>
            <w:gridSpan w:val="6"/>
            <w:shd w:val="clear" w:color="auto" w:fill="7f7f7f"/>
            <w:tcBorders/>
            <w:textDirection w:val="lrTb"/>
            <w:noWrap w:val="false"/>
          </w:tcPr>
          <w:p>
            <w:pPr>
              <w:pBdr/>
              <w:spacing/>
              <w:ind/>
              <w:rPr>
                <w:sz w:val="24"/>
                <w:szCs w:val="24"/>
              </w:rPr>
            </w:pPr>
            <w:r>
              <w:rPr>
                <w:sz w:val="24"/>
                <w:szCs w:val="24"/>
                <w:rtl w:val="0"/>
              </w:rPr>
              <w:t xml:space="preserve">Dimensión:</w:t>
            </w:r>
            <w:r>
              <w:rPr>
                <w:sz w:val="24"/>
                <w:szCs w:val="24"/>
              </w:rPr>
            </w:r>
          </w:p>
        </w:tc>
      </w:tr>
      <w:tr>
        <w:trPr>
          <w:cantSplit w:val="false"/>
          <w:trHeight w:val="316"/>
        </w:trPr>
        <w:tc>
          <w:tcPr>
            <w:tcBorders/>
            <w:textDirection w:val="lrTb"/>
            <w:noWrap w:val="false"/>
          </w:tcPr>
          <w:p>
            <w:pPr>
              <w:pBdr/>
              <w:spacing/>
              <w:ind/>
              <w:rPr>
                <w:sz w:val="24"/>
                <w:szCs w:val="24"/>
              </w:rPr>
            </w:pPr>
            <w:r>
              <w:rPr>
                <w:sz w:val="24"/>
                <w:szCs w:val="24"/>
                <w:rtl w:val="0"/>
              </w:rPr>
              <w:t xml:space="preserve">4 - El desarrollo de la IA avanzada podría generar consecuencias irreversibles si no se anticipan adecuadamente sus acciones. </w:t>
            </w:r>
            <w:r>
              <w:rPr>
                <w:sz w:val="24"/>
                <w:szCs w:val="24"/>
              </w:rPr>
            </w:r>
          </w:p>
        </w:tc>
        <w:tc>
          <w:tcPr>
            <w:tcBorders/>
            <w:textDirection w:val="lrTb"/>
            <w:noWrap w:val="false"/>
          </w:tcPr>
          <w:p>
            <w:pPr>
              <w:pBdr/>
              <w:spacing/>
              <w:ind/>
              <w:jc w:val="center"/>
              <w:rPr>
                <w:sz w:val="24"/>
                <w:szCs w:val="24"/>
              </w:rPr>
            </w:pPr>
            <w:r>
              <w:rPr>
                <w:rtl w:val="0"/>
              </w:rPr>
            </w:r>
            <w:r>
              <w:rPr>
                <w:sz w:val="24"/>
                <w:szCs w:val="24"/>
              </w:rPr>
            </w:r>
          </w:p>
        </w:tc>
        <w:tc>
          <w:tcPr>
            <w:tcBorders/>
            <w:textDirection w:val="lrTb"/>
            <w:noWrap w:val="false"/>
          </w:tcPr>
          <w:p>
            <w:pPr>
              <w:pBdr/>
              <w:spacing/>
              <w:ind/>
              <w:jc w:val="center"/>
              <w:rPr>
                <w:sz w:val="24"/>
                <w:szCs w:val="24"/>
              </w:rPr>
            </w:pPr>
            <w:r>
              <w:rPr>
                <w:rtl w:val="0"/>
              </w:rPr>
            </w:r>
            <w:r>
              <w:rPr>
                <w:sz w:val="24"/>
                <w:szCs w:val="24"/>
              </w:rPr>
            </w:r>
          </w:p>
        </w:tc>
        <w:tc>
          <w:tcPr>
            <w:tcBorders/>
            <w:textDirection w:val="lrTb"/>
            <w:noWrap w:val="false"/>
          </w:tcPr>
          <w:p>
            <w:pPr>
              <w:pBdr/>
              <w:spacing/>
              <w:ind/>
              <w:jc w:val="center"/>
              <w:rPr>
                <w:sz w:val="24"/>
                <w:szCs w:val="24"/>
              </w:rPr>
            </w:pPr>
            <w:r>
              <w:rPr>
                <w:rtl w:val="0"/>
              </w:rPr>
            </w:r>
            <w:r>
              <w:rPr>
                <w:sz w:val="24"/>
                <w:szCs w:val="24"/>
              </w:rPr>
            </w:r>
          </w:p>
        </w:tc>
        <w:tc>
          <w:tcPr>
            <w:tcBorders/>
            <w:textDirection w:val="lrTb"/>
            <w:noWrap w:val="false"/>
          </w:tcPr>
          <w:p>
            <w:pPr>
              <w:pBdr/>
              <w:spacing/>
              <w:ind/>
              <w:jc w:val="center"/>
              <w:rPr>
                <w:sz w:val="24"/>
                <w:szCs w:val="24"/>
              </w:rPr>
            </w:pPr>
            <w:r>
              <w:rPr>
                <w:rtl w:val="0"/>
              </w:rPr>
            </w:r>
            <w:r>
              <w:rPr>
                <w:sz w:val="24"/>
                <w:szCs w:val="24"/>
              </w:rPr>
            </w:r>
          </w:p>
        </w:tc>
        <w:tc>
          <w:tcPr>
            <w:tcBorders/>
            <w:textDirection w:val="lrTb"/>
            <w:noWrap w:val="false"/>
          </w:tcPr>
          <w:p>
            <w:pPr>
              <w:pBdr/>
              <w:spacing/>
              <w:ind/>
              <w:jc w:val="center"/>
              <w:rPr>
                <w:sz w:val="24"/>
                <w:szCs w:val="24"/>
              </w:rPr>
            </w:pPr>
            <w:r>
              <w:rPr>
                <w:rtl w:val="0"/>
              </w:rPr>
            </w:r>
            <w:r>
              <w:rPr>
                <w:sz w:val="24"/>
                <w:szCs w:val="24"/>
              </w:rPr>
            </w:r>
          </w:p>
        </w:tc>
      </w:tr>
      <w:tr>
        <w:trPr>
          <w:cantSplit w:val="false"/>
          <w:trHeight w:val="316"/>
        </w:trPr>
        <w:tc>
          <w:tcPr>
            <w:tcBorders/>
            <w:textDirection w:val="lrTb"/>
            <w:noWrap w:val="false"/>
          </w:tcPr>
          <w:p>
            <w:pPr>
              <w:pBdr/>
              <w:spacing/>
              <w:ind/>
              <w:rPr>
                <w:sz w:val="24"/>
                <w:szCs w:val="24"/>
              </w:rPr>
            </w:pPr>
            <w:r>
              <w:rPr>
                <w:sz w:val="24"/>
                <w:szCs w:val="24"/>
                <w:rtl w:val="0"/>
              </w:rPr>
              <w:t xml:space="preserve">5 - La concentración de poder en actores con mayor acceso a datos y capacidad computacional debido a la adopción de la IA autónoma podría exacerbar las desigualdades globales. </w:t>
            </w:r>
            <w:r>
              <w:rPr>
                <w:sz w:val="24"/>
                <w:szCs w:val="24"/>
              </w:rPr>
            </w:r>
          </w:p>
        </w:tc>
        <w:tc>
          <w:tcPr>
            <w:tcBorders/>
            <w:textDirection w:val="lrTb"/>
            <w:noWrap w:val="false"/>
          </w:tcPr>
          <w:p>
            <w:pPr>
              <w:pBdr/>
              <w:spacing/>
              <w:ind/>
              <w:jc w:val="center"/>
              <w:rPr>
                <w:sz w:val="24"/>
                <w:szCs w:val="24"/>
              </w:rPr>
            </w:pPr>
            <w:r>
              <w:rPr>
                <w:rtl w:val="0"/>
              </w:rPr>
            </w:r>
            <w:r>
              <w:rPr>
                <w:sz w:val="24"/>
                <w:szCs w:val="24"/>
              </w:rPr>
            </w:r>
          </w:p>
        </w:tc>
        <w:tc>
          <w:tcPr>
            <w:tcBorders/>
            <w:textDirection w:val="lrTb"/>
            <w:noWrap w:val="false"/>
          </w:tcPr>
          <w:p>
            <w:pPr>
              <w:pBdr/>
              <w:spacing/>
              <w:ind/>
              <w:jc w:val="center"/>
              <w:rPr>
                <w:sz w:val="24"/>
                <w:szCs w:val="24"/>
              </w:rPr>
            </w:pPr>
            <w:r>
              <w:rPr>
                <w:rtl w:val="0"/>
              </w:rPr>
            </w:r>
            <w:r>
              <w:rPr>
                <w:sz w:val="24"/>
                <w:szCs w:val="24"/>
              </w:rPr>
            </w:r>
          </w:p>
        </w:tc>
        <w:tc>
          <w:tcPr>
            <w:tcBorders/>
            <w:textDirection w:val="lrTb"/>
            <w:noWrap w:val="false"/>
          </w:tcPr>
          <w:p>
            <w:pPr>
              <w:pBdr/>
              <w:spacing/>
              <w:ind/>
              <w:jc w:val="center"/>
              <w:rPr>
                <w:sz w:val="24"/>
                <w:szCs w:val="24"/>
              </w:rPr>
            </w:pPr>
            <w:r>
              <w:rPr>
                <w:rtl w:val="0"/>
              </w:rPr>
            </w:r>
            <w:r>
              <w:rPr>
                <w:sz w:val="24"/>
                <w:szCs w:val="24"/>
              </w:rPr>
            </w:r>
          </w:p>
        </w:tc>
        <w:tc>
          <w:tcPr>
            <w:tcBorders/>
            <w:textDirection w:val="lrTb"/>
            <w:noWrap w:val="false"/>
          </w:tcPr>
          <w:p>
            <w:pPr>
              <w:pBdr/>
              <w:spacing/>
              <w:ind/>
              <w:jc w:val="center"/>
              <w:rPr>
                <w:sz w:val="24"/>
                <w:szCs w:val="24"/>
              </w:rPr>
            </w:pPr>
            <w:r>
              <w:rPr>
                <w:rtl w:val="0"/>
              </w:rPr>
            </w:r>
            <w:r>
              <w:rPr>
                <w:sz w:val="24"/>
                <w:szCs w:val="24"/>
              </w:rPr>
            </w:r>
          </w:p>
        </w:tc>
        <w:tc>
          <w:tcPr>
            <w:tcBorders/>
            <w:textDirection w:val="lrTb"/>
            <w:noWrap w:val="false"/>
          </w:tcPr>
          <w:p>
            <w:pPr>
              <w:pBdr/>
              <w:spacing/>
              <w:ind/>
              <w:jc w:val="center"/>
              <w:rPr>
                <w:sz w:val="24"/>
                <w:szCs w:val="24"/>
              </w:rPr>
            </w:pPr>
            <w:r>
              <w:rPr>
                <w:rtl w:val="0"/>
              </w:rPr>
            </w:r>
            <w:r>
              <w:rPr>
                <w:sz w:val="24"/>
                <w:szCs w:val="24"/>
              </w:rPr>
            </w:r>
          </w:p>
        </w:tc>
      </w:tr>
      <w:tr>
        <w:trPr>
          <w:cantSplit w:val="false"/>
          <w:trHeight w:val="952"/>
        </w:trPr>
        <w:tc>
          <w:tcPr>
            <w:tcBorders/>
            <w:textDirection w:val="lrTb"/>
            <w:noWrap w:val="false"/>
          </w:tcPr>
          <w:p>
            <w:pPr>
              <w:pBdr/>
              <w:spacing/>
              <w:ind/>
              <w:rPr>
                <w:sz w:val="24"/>
                <w:szCs w:val="24"/>
              </w:rPr>
            </w:pPr>
            <w:r>
              <w:rPr>
                <w:sz w:val="24"/>
                <w:szCs w:val="24"/>
                <w:rtl w:val="0"/>
              </w:rPr>
              <w:t xml:space="preserve">6 - En el contexto de la IA, garantizar la seguridad de los datos y la privacidad de los individuos es fundamental. </w:t>
            </w:r>
            <w:r>
              <w:rPr>
                <w:sz w:val="24"/>
                <w:szCs w:val="24"/>
              </w:rPr>
            </w:r>
          </w:p>
        </w:tc>
        <w:tc>
          <w:tcPr>
            <w:tcBorders/>
            <w:textDirection w:val="lrTb"/>
            <w:noWrap w:val="false"/>
          </w:tcPr>
          <w:p>
            <w:pPr>
              <w:pBdr/>
              <w:spacing/>
              <w:ind/>
              <w:jc w:val="center"/>
              <w:rPr>
                <w:sz w:val="24"/>
                <w:szCs w:val="24"/>
              </w:rPr>
            </w:pPr>
            <w:r>
              <w:rPr>
                <w:rtl w:val="0"/>
              </w:rPr>
            </w:r>
            <w:r>
              <w:rPr>
                <w:sz w:val="24"/>
                <w:szCs w:val="24"/>
              </w:rPr>
            </w:r>
          </w:p>
        </w:tc>
        <w:tc>
          <w:tcPr>
            <w:tcBorders/>
            <w:textDirection w:val="lrTb"/>
            <w:noWrap w:val="false"/>
          </w:tcPr>
          <w:p>
            <w:pPr>
              <w:pBdr/>
              <w:spacing/>
              <w:ind/>
              <w:jc w:val="center"/>
              <w:rPr>
                <w:sz w:val="24"/>
                <w:szCs w:val="24"/>
              </w:rPr>
            </w:pPr>
            <w:r>
              <w:rPr>
                <w:rtl w:val="0"/>
              </w:rPr>
            </w:r>
            <w:r>
              <w:rPr>
                <w:sz w:val="24"/>
                <w:szCs w:val="24"/>
              </w:rPr>
            </w:r>
          </w:p>
        </w:tc>
        <w:tc>
          <w:tcPr>
            <w:tcBorders/>
            <w:textDirection w:val="lrTb"/>
            <w:noWrap w:val="false"/>
          </w:tcPr>
          <w:p>
            <w:pPr>
              <w:pBdr/>
              <w:spacing/>
              <w:ind/>
              <w:jc w:val="center"/>
              <w:rPr>
                <w:sz w:val="24"/>
                <w:szCs w:val="24"/>
              </w:rPr>
            </w:pPr>
            <w:r>
              <w:rPr>
                <w:rtl w:val="0"/>
              </w:rPr>
            </w:r>
            <w:r>
              <w:rPr>
                <w:sz w:val="24"/>
                <w:szCs w:val="24"/>
              </w:rPr>
            </w:r>
          </w:p>
        </w:tc>
        <w:tc>
          <w:tcPr>
            <w:tcBorders/>
            <w:textDirection w:val="lrTb"/>
            <w:noWrap w:val="false"/>
          </w:tcPr>
          <w:p>
            <w:pPr>
              <w:pBdr/>
              <w:spacing/>
              <w:ind/>
              <w:jc w:val="center"/>
              <w:rPr>
                <w:sz w:val="24"/>
                <w:szCs w:val="24"/>
              </w:rPr>
            </w:pPr>
            <w:r>
              <w:rPr>
                <w:rtl w:val="0"/>
              </w:rPr>
            </w:r>
            <w:r>
              <w:rPr>
                <w:sz w:val="24"/>
                <w:szCs w:val="24"/>
              </w:rPr>
            </w:r>
          </w:p>
        </w:tc>
        <w:tc>
          <w:tcPr>
            <w:tcBorders/>
            <w:textDirection w:val="lrTb"/>
            <w:noWrap w:val="false"/>
          </w:tcPr>
          <w:p>
            <w:pPr>
              <w:pBdr/>
              <w:spacing/>
              <w:ind/>
              <w:jc w:val="center"/>
              <w:rPr>
                <w:sz w:val="24"/>
                <w:szCs w:val="24"/>
              </w:rPr>
            </w:pPr>
            <w:r>
              <w:rPr>
                <w:rtl w:val="0"/>
              </w:rPr>
            </w:r>
            <w:r>
              <w:rPr>
                <w:sz w:val="24"/>
                <w:szCs w:val="24"/>
              </w:rPr>
            </w:r>
          </w:p>
        </w:tc>
      </w:tr>
    </w:tbl>
    <w:p>
      <w:pPr>
        <w:pBdr/>
        <w:spacing/>
        <w:ind/>
        <w:rPr/>
      </w:pPr>
      <w:r>
        <w:rPr>
          <w:rtl w:val="0"/>
        </w:rPr>
      </w:r>
      <w:r/>
    </w:p>
    <w:p>
      <w:pPr>
        <w:pBdr/>
        <w:spacing/>
        <w:ind/>
        <w:rPr/>
        <w:sectPr>
          <w:footnotePr/>
          <w:endnotePr/>
          <w:type w:val="nextPage"/>
          <w:pgSz w:h="16834" w:orient="portrait" w:w="11909"/>
          <w:pgMar w:top="1440" w:right="1440" w:bottom="1440" w:left="1440" w:header="720" w:footer="720" w:gutter="0"/>
          <w:cols w:num="1" w:sep="0" w:space="1701" w:equalWidth="1"/>
        </w:sectPr>
      </w:pPr>
      <w:r>
        <w:rPr>
          <w:rtl w:val="0"/>
        </w:rPr>
      </w:r>
      <w:r/>
    </w:p>
    <w:p>
      <w:pPr>
        <w:pBdr/>
        <w:spacing/>
        <w:ind/>
        <w:rPr/>
      </w:pPr>
      <w:r>
        <w:rPr>
          <w:rtl w:val="0"/>
        </w:rPr>
      </w:r>
      <w:r/>
    </w:p>
    <w:tbl>
      <w:tblPr>
        <w:tblStyle w:val="718"/>
        <w:tblW w:w="15624" w:type="dxa"/>
        <w:tblInd w:w="-76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010"/>
        <w:gridCol w:w="1559"/>
        <w:gridCol w:w="2835"/>
        <w:gridCol w:w="1843"/>
        <w:gridCol w:w="2126"/>
        <w:gridCol w:w="2976"/>
        <w:gridCol w:w="1276"/>
        <w:tblGridChange w:id="1">
          <w:tblGrid>
            <w:gridCol w:w="2490"/>
            <w:gridCol w:w="1035"/>
            <w:gridCol w:w="2025"/>
            <w:gridCol w:w="1335"/>
            <w:gridCol w:w="1440"/>
            <w:gridCol w:w="1515"/>
            <w:gridCol w:w="960"/>
          </w:tblGrid>
        </w:tblGridChange>
      </w:tblGrid>
      <w:tr>
        <w:trPr>
          <w:cantSplit w:val="false"/>
          <w:trHeight w:val="420"/>
        </w:trPr>
        <w:tc>
          <w:tcPr>
            <w:gridSpan w:val="7"/>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b/>
                <w:bCs/>
                <w:sz w:val="20"/>
                <w:szCs w:val="20"/>
              </w:rPr>
            </w:pPr>
            <w:r>
              <w:rPr>
                <w:b/>
                <w:bCs/>
                <w:sz w:val="20"/>
                <w:szCs w:val="20"/>
                <w:rtl w:val="0"/>
              </w:rPr>
              <w:t xml:space="preserve">Objetivo General: </w:t>
            </w:r>
            <w:r>
              <w:rPr>
                <w:b/>
                <w:bCs/>
                <w:sz w:val="22"/>
                <w:szCs w:val="22"/>
                <w:rtl w:val="0"/>
              </w:rPr>
              <w:t xml:space="preserve">Proponer un modelo de ética que asegure la implementación transparente, justa y alineada con el bienestar social de sistemas autónomos con inteligencia artificial.</w:t>
            </w:r>
            <w:r>
              <w:rPr>
                <w:b/>
                <w:bCs/>
                <w:sz w:val="20"/>
                <w:szCs w:val="20"/>
                <w:rtl w:val="0"/>
              </w:rPr>
            </w:r>
            <w:r>
              <w:rPr>
                <w:b/>
                <w:bCs/>
                <w:sz w:val="20"/>
                <w:szCs w:val="20"/>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sz w:val="22"/>
                <w:szCs w:val="22"/>
              </w:rPr>
            </w:pPr>
            <w:r>
              <w:rPr>
                <w:sz w:val="22"/>
                <w:szCs w:val="22"/>
                <w:rtl w:val="0"/>
              </w:rPr>
              <w:t xml:space="preserve">Objetivos Específicos</w:t>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sz w:val="22"/>
                <w:szCs w:val="22"/>
              </w:rPr>
            </w:pPr>
            <w:r>
              <w:rPr>
                <w:sz w:val="22"/>
                <w:szCs w:val="22"/>
                <w:rtl w:val="0"/>
              </w:rPr>
              <w:t xml:space="preserve">Variable</w:t>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sz w:val="22"/>
                <w:szCs w:val="22"/>
              </w:rPr>
            </w:pPr>
            <w:r>
              <w:rPr>
                <w:sz w:val="22"/>
                <w:szCs w:val="22"/>
                <w:rtl w:val="0"/>
              </w:rPr>
              <w:t xml:space="preserve">Variable Conceptual</w:t>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sz w:val="22"/>
                <w:szCs w:val="22"/>
              </w:rPr>
            </w:pPr>
            <w:r>
              <w:rPr>
                <w:sz w:val="22"/>
                <w:szCs w:val="22"/>
                <w:rtl w:val="0"/>
              </w:rPr>
              <w:t xml:space="preserve">Dimensión</w:t>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sz w:val="22"/>
                <w:szCs w:val="22"/>
              </w:rPr>
            </w:pPr>
            <w:r>
              <w:rPr>
                <w:sz w:val="22"/>
                <w:szCs w:val="22"/>
                <w:rtl w:val="0"/>
              </w:rPr>
              <w:t xml:space="preserve">Indicadores</w:t>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sz w:val="22"/>
                <w:szCs w:val="22"/>
              </w:rPr>
            </w:pPr>
            <w:r>
              <w:rPr>
                <w:sz w:val="22"/>
                <w:szCs w:val="22"/>
                <w:rtl w:val="0"/>
              </w:rPr>
              <w:t xml:space="preserve">Técnica e Instrumento</w:t>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sz w:val="22"/>
                <w:szCs w:val="22"/>
              </w:rPr>
            </w:pPr>
            <w:r>
              <w:rPr>
                <w:sz w:val="22"/>
                <w:szCs w:val="22"/>
                <w:rtl w:val="0"/>
              </w:rPr>
              <w:t xml:space="preserve">Items</w:t>
            </w:r>
            <w:r>
              <w:rPr>
                <w:sz w:val="22"/>
                <w:szCs w:val="22"/>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pBdr/>
              <w:shd w:val="clear" w:color="auto" w:fill="ffffff"/>
              <w:spacing w:after="0" w:afterAutospacing="0" w:before="200" w:line="428" w:lineRule="auto"/>
              <w:ind w:firstLine="0" w:left="720"/>
              <w:jc w:val="both"/>
              <w:rPr>
                <w:sz w:val="22"/>
                <w:szCs w:val="22"/>
              </w:rPr>
            </w:pPr>
            <w:r>
              <w:rPr>
                <w:sz w:val="22"/>
                <w:szCs w:val="22"/>
                <w:rtl w:val="0"/>
              </w:rPr>
              <w:t xml:space="preserve">Diagnosticar los dilemas éticos fundamentales en el diseño y uso de sistemas autónomos con IA.</w:t>
            </w:r>
            <w:r>
              <w:rPr>
                <w:sz w:val="22"/>
                <w:szCs w:val="22"/>
              </w:rPr>
            </w:r>
            <w:r>
              <w:rPr>
                <w:sz w:val="22"/>
                <w:szCs w:val="22"/>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2"/>
                <w:szCs w:val="22"/>
              </w:rPr>
            </w:pPr>
            <w:r>
              <w:rPr>
                <w:sz w:val="22"/>
                <w:szCs w:val="22"/>
                <w:rtl w:val="0"/>
              </w:rPr>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sz w:val="22"/>
                <w:szCs w:val="22"/>
              </w:rPr>
            </w:pPr>
            <w:r>
              <w:rPr>
                <w:sz w:val="22"/>
                <w:szCs w:val="22"/>
                <w:rtl w:val="0"/>
              </w:rPr>
            </w:r>
            <w:r>
              <w:rPr>
                <w:sz w:val="20"/>
                <w:szCs w:val="20"/>
              </w:rPr>
              <w:t xml:space="preserve">Principios Éticos</w:t>
            </w:r>
            <w:r>
              <w:rPr>
                <w:sz w:val="22"/>
                <w:szCs w:val="22"/>
                <w:rtl w:val="0"/>
              </w:rPr>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2"/>
                <w:szCs w:val="22"/>
              </w:rPr>
            </w:pPr>
            <w:r>
              <w:rPr>
                <w:sz w:val="22"/>
                <w:szCs w:val="22"/>
                <w:rtl w:val="0"/>
              </w:rPr>
            </w:r>
            <w:r>
              <w:rPr>
                <w:sz w:val="20"/>
                <w:szCs w:val="20"/>
              </w:rPr>
            </w:r>
            <w:r>
              <w:rPr>
                <w:rFonts w:ascii="Arial" w:hAnsi="Arial" w:eastAsia="Arial" w:cs="Arial"/>
                <w:i/>
                <w:color w:val="404040"/>
                <w:sz w:val="22"/>
                <w:szCs w:val="20"/>
                <w:highlight w:val="white"/>
              </w:rPr>
            </w:r>
            <w:r>
              <w:rPr>
                <w:rFonts w:ascii="Arial" w:hAnsi="Arial" w:eastAsia="Arial" w:cs="Arial"/>
                <w:i/>
                <w:color w:val="404040"/>
                <w:sz w:val="22"/>
                <w:szCs w:val="20"/>
                <w:highlight w:val="white"/>
              </w:rPr>
              <w:t xml:space="preserve">"Los principios éticos son aquellas normas básicas que permiten dirimir conflictos y orientar la acción en una sociedad pluralista"</w:t>
              <w:br/>
            </w:r>
            <w:r>
              <w:rPr>
                <w:rFonts w:ascii="Arial" w:hAnsi="Arial" w:eastAsia="Arial" w:cs="Arial"/>
                <w:b/>
                <w:color w:val="404040"/>
                <w:sz w:val="22"/>
                <w:szCs w:val="20"/>
                <w:highlight w:val="white"/>
              </w:rPr>
              <w:t xml:space="preserve">(Cortina, </w:t>
            </w:r>
            <w:r>
              <w:rPr>
                <w:rFonts w:ascii="Arial" w:hAnsi="Arial" w:eastAsia="Arial" w:cs="Arial"/>
                <w:b/>
                <w:i/>
                <w:color w:val="404040"/>
                <w:sz w:val="22"/>
                <w:szCs w:val="20"/>
                <w:highlight w:val="white"/>
              </w:rPr>
              <w:t xml:space="preserve">Ética mínima</w:t>
            </w:r>
            <w:r>
              <w:rPr>
                <w:rFonts w:ascii="Arial" w:hAnsi="Arial" w:eastAsia="Arial" w:cs="Arial"/>
                <w:b/>
                <w:color w:val="404040"/>
                <w:sz w:val="22"/>
                <w:szCs w:val="20"/>
                <w:highlight w:val="white"/>
              </w:rPr>
              <w:t xml:space="preserve">, 1986, p. 52)</w:t>
            </w:r>
            <w:r>
              <w:rPr>
                <w:rFonts w:ascii="Arial" w:hAnsi="Arial" w:eastAsia="Arial" w:cs="Arial"/>
                <w:color w:val="404040"/>
                <w:sz w:val="22"/>
                <w:szCs w:val="20"/>
                <w:highlight w:val="white"/>
              </w:rPr>
              <w:t xml:space="preserve">.</w:t>
            </w:r>
            <w:r>
              <w:rPr>
                <w:rFonts w:ascii="Arial" w:hAnsi="Arial" w:eastAsia="Arial" w:cs="Arial"/>
                <w:i/>
                <w:color w:val="404040"/>
                <w:sz w:val="22"/>
                <w:szCs w:val="20"/>
                <w:highlight w:val="white"/>
              </w:rPr>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sz w:val="22"/>
                <w:szCs w:val="22"/>
              </w:rPr>
            </w:pPr>
            <w:r>
              <w:rPr>
                <w:sz w:val="22"/>
                <w:szCs w:val="22"/>
                <w:rtl w:val="0"/>
              </w:rPr>
            </w:r>
            <w:r>
              <w:rPr>
                <w:sz w:val="20"/>
                <w:szCs w:val="20"/>
              </w:rPr>
              <w:t xml:space="preserve">Responsabilidad y Rendición de Cuentas</w:t>
            </w:r>
            <w:r>
              <w:rPr>
                <w:sz w:val="22"/>
                <w:szCs w:val="22"/>
                <w:rtl w:val="0"/>
              </w:rPr>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2"/>
                <w:szCs w:val="22"/>
              </w:rPr>
            </w:pPr>
            <w:r>
              <w:rPr>
                <w:sz w:val="22"/>
                <w:szCs w:val="22"/>
                <w:rtl w:val="0"/>
              </w:rPr>
            </w:r>
            <w:r>
              <w:rPr>
                <w:rFonts w:ascii="Times New Roman" w:hAnsi="Times New Roman" w:eastAsia="Times New Roman" w:cs="Times New Roman"/>
                <w:color w:val="000000"/>
                <w:sz w:val="22"/>
                <w:szCs w:val="20"/>
              </w:rPr>
              <w:t xml:space="preserve">Atribución de responsabilidad </w:t>
            </w:r>
            <w:r>
              <w:rPr>
                <w:sz w:val="22"/>
                <w:szCs w:val="22"/>
                <w:rtl w:val="0"/>
              </w:rPr>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2"/>
                <w:szCs w:val="22"/>
              </w:rPr>
            </w:pPr>
            <w:r>
              <w:rPr>
                <w:sz w:val="22"/>
                <w:szCs w:val="22"/>
                <w:rtl w:val="0"/>
              </w:rPr>
            </w:r>
            <w:r>
              <w:rPr>
                <w:sz w:val="20"/>
                <w:szCs w:val="20"/>
              </w:rPr>
              <w:t xml:space="preserve">Revisión Documental, Encuesta (Cuestionario)</w:t>
            </w:r>
            <w:r>
              <w:rPr>
                <w:sz w:val="22"/>
                <w:szCs w:val="22"/>
                <w:rtl w:val="0"/>
              </w:rPr>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2"/>
                <w:szCs w:val="22"/>
              </w:rPr>
            </w:pPr>
            <w:r>
              <w:rPr>
                <w:sz w:val="22"/>
                <w:szCs w:val="22"/>
                <w:rtl w:val="0"/>
              </w:rPr>
              <w:t xml:space="preserve">1, 2 y 3</w:t>
            </w:r>
            <w:r>
              <w:rPr>
                <w:sz w:val="22"/>
                <w:szCs w:val="22"/>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pBdr/>
              <w:shd w:val="clear" w:color="auto" w:fill="ffffff"/>
              <w:spacing w:after="0" w:afterAutospacing="0" w:before="0" w:beforeAutospacing="0" w:line="428" w:lineRule="auto"/>
              <w:ind w:firstLine="0" w:left="720"/>
              <w:jc w:val="both"/>
              <w:rPr>
                <w:sz w:val="22"/>
                <w:szCs w:val="22"/>
              </w:rPr>
            </w:pPr>
            <w:r>
              <w:rPr>
                <w:sz w:val="22"/>
                <w:szCs w:val="22"/>
                <w:rtl w:val="0"/>
              </w:rPr>
              <w:t xml:space="preserve">Determinar los desafíos técnicos, legales y sociales en la adopción de estas tecnologías.</w:t>
            </w:r>
            <w:r>
              <w:rPr>
                <w:sz w:val="22"/>
                <w:szCs w:val="22"/>
              </w:rPr>
            </w:r>
            <w:r>
              <w:rPr>
                <w:sz w:val="22"/>
                <w:szCs w:val="22"/>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2"/>
                <w:szCs w:val="22"/>
              </w:rPr>
            </w:pPr>
            <w:r>
              <w:rPr>
                <w:sz w:val="22"/>
                <w:szCs w:val="22"/>
                <w:rtl w:val="0"/>
              </w:rPr>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sz w:val="22"/>
                <w:szCs w:val="22"/>
              </w:rPr>
            </w:pPr>
            <w:r>
              <w:rPr>
                <w:sz w:val="22"/>
                <w:szCs w:val="22"/>
                <w:rtl w:val="0"/>
              </w:rPr>
            </w:r>
            <w:r>
              <w:rPr>
                <w:sz w:val="20"/>
                <w:szCs w:val="20"/>
              </w:rPr>
              <w:t xml:space="preserve">Inteligencia Artificial</w:t>
            </w:r>
            <w:r>
              <w:rPr>
                <w:sz w:val="22"/>
                <w:szCs w:val="22"/>
                <w:rtl w:val="0"/>
              </w:rPr>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2"/>
                <w:szCs w:val="22"/>
              </w:rPr>
            </w:pPr>
            <w:r>
              <w:rPr>
                <w:sz w:val="22"/>
                <w:szCs w:val="22"/>
                <w:rtl w:val="0"/>
              </w:rPr>
            </w:r>
            <w:r>
              <w:rPr>
                <w:rFonts w:ascii="Arial" w:hAnsi="Arial" w:eastAsia="Arial" w:cs="Arial"/>
                <w:i/>
                <w:color w:val="404040"/>
                <w:sz w:val="22"/>
                <w:szCs w:val="20"/>
                <w:highlight w:val="white"/>
              </w:rPr>
              <w:t xml:space="preserve">"La ciencia e ingeniería de hacer máquinas inteligentes, especialmente programas de cómputo inteligentes."</w:t>
              <w:br/>
            </w:r>
            <w:r>
              <w:rPr>
                <w:rFonts w:ascii="Arial" w:hAnsi="Arial" w:eastAsia="Arial" w:cs="Arial"/>
                <w:b/>
                <w:color w:val="404040"/>
                <w:sz w:val="22"/>
                <w:szCs w:val="20"/>
                <w:highlight w:val="white"/>
              </w:rPr>
              <w:t xml:space="preserve">(McCarthy, </w:t>
            </w:r>
            <w:r>
              <w:rPr>
                <w:rFonts w:ascii="Arial" w:hAnsi="Arial" w:eastAsia="Arial" w:cs="Arial"/>
                <w:b/>
                <w:i/>
                <w:color w:val="404040"/>
                <w:sz w:val="22"/>
                <w:szCs w:val="20"/>
                <w:highlight w:val="white"/>
              </w:rPr>
              <w:t xml:space="preserve">Proposal for the Dartmouth Summer Research Project on Artificial Intelligence</w:t>
            </w:r>
            <w:r>
              <w:rPr>
                <w:rFonts w:ascii="Arial" w:hAnsi="Arial" w:eastAsia="Arial" w:cs="Arial"/>
                <w:b/>
                <w:color w:val="404040"/>
                <w:sz w:val="22"/>
                <w:szCs w:val="20"/>
                <w:highlight w:val="white"/>
              </w:rPr>
              <w:t xml:space="preserve">, 1955)</w:t>
            </w:r>
            <w:r>
              <w:rPr>
                <w:rFonts w:ascii="Arial" w:hAnsi="Arial" w:eastAsia="Arial" w:cs="Arial"/>
                <w:color w:val="404040"/>
                <w:sz w:val="22"/>
                <w:szCs w:val="20"/>
                <w:highlight w:val="white"/>
              </w:rPr>
              <w:t xml:space="preserve">.</w:t>
            </w:r>
            <w:r>
              <w:rPr>
                <w:sz w:val="22"/>
                <w:szCs w:val="22"/>
                <w:rtl w:val="0"/>
              </w:rPr>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sz w:val="22"/>
                <w:szCs w:val="22"/>
              </w:rPr>
            </w:pPr>
            <w:r>
              <w:rPr>
                <w:sz w:val="22"/>
                <w:szCs w:val="22"/>
                <w:rtl w:val="0"/>
              </w:rPr>
            </w:r>
            <w:r>
              <w:rPr>
                <w:sz w:val="20"/>
                <w:szCs w:val="20"/>
              </w:rPr>
              <w:t xml:space="preserve">Establecimiento de Principios</w:t>
            </w:r>
            <w:r>
              <w:rPr>
                <w:sz w:val="22"/>
                <w:szCs w:val="22"/>
                <w:rtl w:val="0"/>
              </w:rPr>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2"/>
                <w:szCs w:val="22"/>
              </w:rPr>
            </w:pPr>
            <w:r>
              <w:rPr>
                <w:sz w:val="22"/>
                <w:szCs w:val="22"/>
                <w:rtl w:val="0"/>
              </w:rPr>
            </w:r>
            <w:r>
              <w:rPr>
                <w:rFonts w:ascii="Times New Roman" w:hAnsi="Times New Roman" w:eastAsia="Times New Roman" w:cs="Times New Roman"/>
                <w:color w:val="000000"/>
                <w:sz w:val="22"/>
                <w:szCs w:val="20"/>
              </w:rPr>
              <w:t xml:space="preserve">Sesgos algorítmicos, desigualdad </w:t>
            </w:r>
            <w:r>
              <w:rPr>
                <w:sz w:val="22"/>
                <w:szCs w:val="22"/>
                <w:rtl w:val="0"/>
              </w:rPr>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2"/>
                <w:szCs w:val="22"/>
              </w:rPr>
            </w:pPr>
            <w:r>
              <w:rPr>
                <w:sz w:val="22"/>
                <w:szCs w:val="22"/>
                <w:rtl w:val="0"/>
              </w:rPr>
            </w:r>
            <w:r>
              <w:rPr>
                <w:sz w:val="20"/>
                <w:szCs w:val="20"/>
              </w:rPr>
              <w:t xml:space="preserve">Revisión Documental, Encuesta (Cuestionario)</w:t>
            </w:r>
            <w:r>
              <w:rPr>
                <w:sz w:val="22"/>
                <w:szCs w:val="22"/>
                <w:rtl w:val="0"/>
              </w:rPr>
            </w:r>
            <w:r>
              <w:rPr>
                <w:sz w:val="22"/>
                <w:szCs w:val="22"/>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sz w:val="22"/>
                <w:szCs w:val="22"/>
              </w:rPr>
            </w:pPr>
            <w:r>
              <w:rPr>
                <w:sz w:val="22"/>
                <w:szCs w:val="22"/>
                <w:rtl w:val="0"/>
              </w:rPr>
              <w:t xml:space="preserve">4, 5 y 6</w:t>
            </w:r>
            <w:r>
              <w:rPr>
                <w:sz w:val="22"/>
                <w:szCs w:val="22"/>
              </w:rPr>
            </w:r>
          </w:p>
        </w:tc>
      </w:tr>
      <w:tr>
        <w:trPr>
          <w:cantSplit w:val="false"/>
        </w:trPr>
        <w:tc>
          <w:tcPr>
            <w:gridSpan w:val="7"/>
            <w:shd w:val="clear" w:color="7f7f7f" w:themeColor="text1" w:themeTint="80" w:fill="7f7f7f" w:themeFill="text1" w:themeFillTint="80"/>
            <w:tcBorders/>
            <w:tcMar>
              <w:left w:w="100" w:type="dxa"/>
              <w:top w:w="100" w:type="dxa"/>
              <w:right w:w="100" w:type="dxa"/>
              <w:bottom w:w="100" w:type="dxa"/>
            </w:tcMar>
            <w:tcW w:w="15624" w:type="dxa"/>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ind/>
              <w:jc w:val="center"/>
              <w:rPr>
                <w:b/>
                <w:bCs/>
                <w:color w:val="000000" w:themeColor="text1"/>
                <w:sz w:val="22"/>
                <w:szCs w:val="22"/>
              </w:rPr>
            </w:pPr>
            <w:r>
              <w:rPr>
                <w:sz w:val="22"/>
                <w:szCs w:val="22"/>
                <w:rtl w:val="0"/>
              </w:rPr>
            </w:r>
            <w:r>
              <w:rPr>
                <w:b/>
                <w:bCs/>
                <w:color w:val="000000" w:themeColor="text1"/>
                <w:sz w:val="22"/>
                <w:szCs w:val="22"/>
                <w:rtl w:val="0"/>
              </w:rPr>
              <w:t xml:space="preserve">No Se Operacionaliza</w:t>
            </w:r>
            <w:r>
              <w:rPr>
                <w:b/>
                <w:bCs/>
                <w:color w:val="000000" w:themeColor="text1"/>
                <w:sz w:val="22"/>
                <w:szCs w:val="22"/>
              </w:rPr>
            </w:r>
          </w:p>
        </w:tc>
      </w:tr>
    </w:tbl>
    <w:p>
      <w:pPr>
        <w:pBdr/>
        <w:spacing/>
        <w:ind/>
        <w:rPr/>
        <w:sectPr>
          <w:footnotePr/>
          <w:endnotePr/>
          <w:type w:val="nextPage"/>
          <w:pgSz w:h="11909" w:orient="landscape" w:w="16834"/>
          <w:pgMar w:top="1440" w:right="1440" w:bottom="1440" w:left="1440" w:header="720" w:footer="720" w:gutter="0"/>
          <w:cols w:num="1" w:sep="0" w:space="1701" w:equalWidth="1"/>
        </w:sectPr>
      </w:pPr>
      <w:r>
        <w:rPr>
          <w:rtl w:val="0"/>
        </w:rPr>
      </w:r>
      <w:r/>
    </w:p>
    <w:p>
      <w:pPr>
        <w:pBdr/>
        <w:spacing/>
        <w:ind/>
        <w:rPr/>
      </w:pPr>
      <w:r>
        <w:rPr>
          <w:rtl w:val="0"/>
        </w:rPr>
      </w:r>
      <w:r/>
    </w:p>
    <w:p>
      <w:pPr>
        <w:pStyle w:val="709"/>
        <w:pBdr/>
        <w:spacing w:after="0" w:before="240" w:line="360" w:lineRule="auto"/>
        <w:ind/>
        <w:jc w:val="center"/>
        <w:rPr>
          <w:b/>
          <w:sz w:val="24"/>
          <w:szCs w:val="24"/>
        </w:rPr>
      </w:pPr>
      <w:r/>
      <w:bookmarkStart w:id="12" w:name="_tc524rxyxmcn"/>
      <w:r/>
      <w:bookmarkEnd w:id="12"/>
      <w:r>
        <w:rPr>
          <w:b/>
          <w:sz w:val="24"/>
          <w:szCs w:val="24"/>
          <w:rtl w:val="0"/>
        </w:rPr>
        <w:t xml:space="preserve">REFERENCIAS BIBLIOGRÁFICAS</w:t>
      </w:r>
      <w:r>
        <w:rPr>
          <w:b/>
          <w:sz w:val="24"/>
          <w:szCs w:val="24"/>
        </w:rPr>
      </w:r>
    </w:p>
    <w:p>
      <w:pPr>
        <w:pBdr/>
        <w:spacing w:after="200" w:before="260"/>
        <w:ind w:hanging="566" w:left="1286"/>
        <w:rPr>
          <w:sz w:val="24"/>
          <w:szCs w:val="24"/>
        </w:rPr>
      </w:pPr>
      <w:r>
        <w:rPr>
          <w:sz w:val="24"/>
          <w:szCs w:val="24"/>
          <w:rtl w:val="0"/>
        </w:rPr>
        <w:t xml:space="preserve">Bostrom, N. (2014). </w:t>
      </w:r>
      <w:r>
        <w:rPr>
          <w:i/>
          <w:sz w:val="24"/>
          <w:szCs w:val="24"/>
          <w:rtl w:val="0"/>
        </w:rPr>
        <w:t xml:space="preserve">Superintelligence: Paths, dangers, strategies</w:t>
      </w:r>
      <w:r>
        <w:rPr>
          <w:sz w:val="24"/>
          <w:szCs w:val="24"/>
          <w:rtl w:val="0"/>
        </w:rPr>
        <w:t xml:space="preserve">. Oxford University Press.</w:t>
      </w:r>
      <w:r>
        <w:rPr>
          <w:sz w:val="24"/>
          <w:szCs w:val="24"/>
        </w:rPr>
      </w:r>
    </w:p>
    <w:p>
      <w:pPr>
        <w:pBdr/>
        <w:spacing w:after="200" w:before="260"/>
        <w:ind w:hanging="566" w:left="1286"/>
        <w:rPr>
          <w:sz w:val="24"/>
          <w:szCs w:val="24"/>
        </w:rPr>
      </w:pPr>
      <w:r>
        <w:rPr>
          <w:sz w:val="24"/>
          <w:szCs w:val="24"/>
          <w:rtl w:val="0"/>
        </w:rPr>
        <w:t xml:space="preserve">Floridi, L., et al. (2018). AI4People—An Ethical Framework for a Good AI Society. </w:t>
      </w:r>
      <w:r>
        <w:rPr>
          <w:i/>
          <w:sz w:val="24"/>
          <w:szCs w:val="24"/>
          <w:rtl w:val="0"/>
        </w:rPr>
        <w:t xml:space="preserve">Nature Human Behaviour</w:t>
      </w:r>
      <w:r>
        <w:rPr>
          <w:sz w:val="24"/>
          <w:szCs w:val="24"/>
          <w:rtl w:val="0"/>
        </w:rPr>
        <w:t xml:space="preserve">.</w:t>
      </w:r>
      <w:r>
        <w:rPr>
          <w:sz w:val="24"/>
          <w:szCs w:val="24"/>
        </w:rPr>
      </w:r>
    </w:p>
    <w:p>
      <w:pPr>
        <w:pBdr/>
        <w:spacing w:after="200" w:before="260"/>
        <w:ind w:hanging="566" w:left="1286"/>
        <w:rPr>
          <w:sz w:val="24"/>
          <w:szCs w:val="24"/>
        </w:rPr>
      </w:pPr>
      <w:r>
        <w:rPr>
          <w:sz w:val="24"/>
          <w:szCs w:val="24"/>
          <w:rtl w:val="0"/>
        </w:rPr>
        <w:t xml:space="preserve">Mittelstadt, B., et al. (2016). The Ethics of Algorithms: Mapping the Debate. </w:t>
      </w:r>
      <w:r>
        <w:rPr>
          <w:i/>
          <w:sz w:val="24"/>
          <w:szCs w:val="24"/>
          <w:rtl w:val="0"/>
        </w:rPr>
        <w:t xml:space="preserve">Big Data &amp; Society</w:t>
      </w:r>
      <w:r>
        <w:rPr>
          <w:sz w:val="24"/>
          <w:szCs w:val="24"/>
          <w:rtl w:val="0"/>
        </w:rPr>
        <w:t xml:space="preserve">.</w:t>
      </w:r>
      <w:r>
        <w:rPr>
          <w:sz w:val="24"/>
          <w:szCs w:val="24"/>
        </w:rPr>
      </w:r>
    </w:p>
    <w:p>
      <w:pPr>
        <w:pBdr/>
        <w:spacing w:after="200" w:before="260"/>
        <w:ind w:hanging="566" w:left="1286"/>
        <w:rPr>
          <w:sz w:val="24"/>
          <w:szCs w:val="24"/>
        </w:rPr>
      </w:pPr>
      <w:r>
        <w:rPr>
          <w:sz w:val="24"/>
          <w:szCs w:val="24"/>
          <w:rtl w:val="0"/>
        </w:rPr>
        <w:t xml:space="preserve">Zuboff, S. (2019). </w:t>
      </w:r>
      <w:r>
        <w:rPr>
          <w:i/>
          <w:sz w:val="24"/>
          <w:szCs w:val="24"/>
          <w:rtl w:val="0"/>
        </w:rPr>
        <w:t xml:space="preserve">The age of surveillance capitalism</w:t>
      </w:r>
      <w:r>
        <w:rPr>
          <w:sz w:val="24"/>
          <w:szCs w:val="24"/>
          <w:rtl w:val="0"/>
        </w:rPr>
        <w:t xml:space="preserve">. PublicAffairs.</w:t>
      </w:r>
      <w:r>
        <w:rPr>
          <w:sz w:val="24"/>
          <w:szCs w:val="24"/>
        </w:rPr>
      </w:r>
    </w:p>
    <w:p>
      <w:pPr>
        <w:pBdr/>
        <w:spacing w:after="200" w:before="260"/>
        <w:ind w:hanging="566" w:left="1286"/>
        <w:rPr>
          <w:sz w:val="24"/>
          <w:szCs w:val="24"/>
        </w:rPr>
      </w:pPr>
      <w:r>
        <w:rPr>
          <w:sz w:val="24"/>
          <w:szCs w:val="24"/>
          <w:rtl w:val="0"/>
        </w:rPr>
        <w:t xml:space="preserve">Jobin, A., et al. (2019). The global landscape of AI ethics guidelines. </w:t>
      </w:r>
      <w:r>
        <w:rPr>
          <w:i/>
          <w:sz w:val="24"/>
          <w:szCs w:val="24"/>
          <w:rtl w:val="0"/>
        </w:rPr>
        <w:t xml:space="preserve">Nature Machine Intelligence</w:t>
      </w:r>
      <w:r>
        <w:rPr>
          <w:sz w:val="24"/>
          <w:szCs w:val="24"/>
          <w:rtl w:val="0"/>
        </w:rPr>
        <w:t xml:space="preserve">.</w:t>
      </w:r>
      <w:r>
        <w:rPr>
          <w:sz w:val="24"/>
          <w:szCs w:val="24"/>
        </w:rPr>
      </w:r>
    </w:p>
    <w:p>
      <w:pPr>
        <w:pBdr/>
        <w:spacing w:after="200" w:before="260"/>
        <w:ind w:hanging="566" w:left="1286"/>
        <w:rPr>
          <w:sz w:val="24"/>
          <w:szCs w:val="24"/>
        </w:rPr>
      </w:pPr>
      <w:r>
        <w:rPr>
          <w:sz w:val="24"/>
          <w:szCs w:val="24"/>
          <w:rtl w:val="0"/>
        </w:rPr>
        <w:t xml:space="preserve">Wachter, S., et al. (2017). Why a Right to Explanation of Automated Decision-Making Does Not Exist. </w:t>
      </w:r>
      <w:r>
        <w:rPr>
          <w:i/>
          <w:sz w:val="24"/>
          <w:szCs w:val="24"/>
          <w:rtl w:val="0"/>
        </w:rPr>
        <w:t xml:space="preserve">Harvard Journal of Law &amp; Technology</w:t>
      </w:r>
      <w:r>
        <w:rPr>
          <w:sz w:val="24"/>
          <w:szCs w:val="24"/>
          <w:rtl w:val="0"/>
        </w:rPr>
        <w:t xml:space="preserve">.</w:t>
      </w:r>
      <w:r>
        <w:rPr>
          <w:sz w:val="24"/>
          <w:szCs w:val="24"/>
        </w:rPr>
      </w:r>
    </w:p>
    <w:p>
      <w:pPr>
        <w:pBdr/>
        <w:spacing w:after="200" w:before="260"/>
        <w:ind w:hanging="566" w:left="1286"/>
        <w:rPr>
          <w:sz w:val="24"/>
          <w:szCs w:val="24"/>
        </w:rPr>
      </w:pPr>
      <w:r>
        <w:rPr>
          <w:sz w:val="24"/>
          <w:szCs w:val="24"/>
          <w:rtl w:val="0"/>
        </w:rPr>
        <w:t xml:space="preserve">Degli-Esposti, S. (2023). </w:t>
      </w:r>
      <w:r>
        <w:rPr>
          <w:i/>
          <w:sz w:val="24"/>
          <w:szCs w:val="24"/>
          <w:rtl w:val="0"/>
        </w:rPr>
        <w:t xml:space="preserve">La ética de la inteligencia artificial</w:t>
      </w:r>
      <w:r>
        <w:rPr>
          <w:sz w:val="24"/>
          <w:szCs w:val="24"/>
          <w:rtl w:val="0"/>
        </w:rPr>
        <w:t xml:space="preserve">. CSIC; Catarata.</w:t>
      </w:r>
      <w:r>
        <w:rPr>
          <w:sz w:val="24"/>
          <w:szCs w:val="24"/>
        </w:rPr>
      </w:r>
    </w:p>
    <w:p>
      <w:pPr>
        <w:pBdr/>
        <w:spacing w:after="200" w:before="260"/>
        <w:ind w:hanging="566" w:left="1286"/>
        <w:rPr>
          <w:sz w:val="24"/>
          <w:szCs w:val="24"/>
        </w:rPr>
      </w:pPr>
      <w:r>
        <w:rPr>
          <w:sz w:val="24"/>
          <w:szCs w:val="24"/>
          <w:rtl w:val="0"/>
        </w:rPr>
        <w:t xml:space="preserve">Gómez Cárdenas, R., Fuentes Penna, A., &amp; Castro Rascón, A. (2024). El Uso Ético Y Moral De La Inteligencia Artificial En Educación E Investigación. </w:t>
      </w:r>
      <w:r>
        <w:rPr>
          <w:i/>
          <w:sz w:val="24"/>
          <w:szCs w:val="24"/>
          <w:rtl w:val="0"/>
        </w:rPr>
        <w:t xml:space="preserve">Ciencia Latina Revista Científica Multidisciplinar</w:t>
      </w:r>
      <w:r>
        <w:rPr>
          <w:sz w:val="24"/>
          <w:szCs w:val="24"/>
          <w:rtl w:val="0"/>
        </w:rPr>
        <w:t xml:space="preserve">, </w:t>
      </w:r>
      <w:r>
        <w:rPr>
          <w:i/>
          <w:sz w:val="24"/>
          <w:szCs w:val="24"/>
          <w:rtl w:val="0"/>
        </w:rPr>
        <w:t xml:space="preserve">8</w:t>
      </w:r>
      <w:r>
        <w:rPr>
          <w:sz w:val="24"/>
          <w:szCs w:val="24"/>
          <w:rtl w:val="0"/>
        </w:rPr>
        <w:t xml:space="preserve">(5), 3243-3262.</w:t>
      </w:r>
      <w:hyperlink r:id="rId13" w:tooltip="https://doi.org/10.37811/cl" w:history="1">
        <w:r>
          <w:rPr>
            <w:sz w:val="24"/>
            <w:szCs w:val="24"/>
            <w:rtl w:val="0"/>
          </w:rPr>
          <w:t xml:space="preserve"> </w:t>
        </w:r>
      </w:hyperlink>
      <w:r/>
      <w:hyperlink r:id="rId14" w:tooltip="https://doi.org/10.37811/cl" w:history="1">
        <w:r>
          <w:rPr>
            <w:color w:val="1155cc"/>
            <w:sz w:val="24"/>
            <w:szCs w:val="24"/>
            <w:u w:val="single"/>
            <w:rtl w:val="0"/>
          </w:rPr>
          <w:t xml:space="preserve">https://doi.org/10.37811/cl</w:t>
        </w:r>
      </w:hyperlink>
      <w:r>
        <w:rPr>
          <w:sz w:val="24"/>
          <w:szCs w:val="24"/>
          <w:rtl w:val="0"/>
        </w:rPr>
        <w:t xml:space="preserve">_rcm.v8i5.13801</w:t>
      </w:r>
      <w:r>
        <w:rPr>
          <w:sz w:val="24"/>
          <w:szCs w:val="24"/>
        </w:rPr>
      </w:r>
    </w:p>
    <w:p>
      <w:pPr>
        <w:pBdr/>
        <w:spacing w:after="200" w:before="260"/>
        <w:ind w:hanging="566" w:left="1286"/>
        <w:rPr>
          <w:sz w:val="24"/>
          <w:szCs w:val="24"/>
        </w:rPr>
      </w:pPr>
      <w:r>
        <w:rPr>
          <w:sz w:val="24"/>
          <w:szCs w:val="24"/>
          <w:rtl w:val="0"/>
        </w:rPr>
        <w:t xml:space="preserve">Jiménez, Y. (2024). Deontología en el uso de la inteligencia artificial: Hacia un futuro responsable. </w:t>
      </w:r>
      <w:r>
        <w:rPr>
          <w:i/>
          <w:sz w:val="24"/>
          <w:szCs w:val="24"/>
          <w:rtl w:val="0"/>
        </w:rPr>
        <w:t xml:space="preserve">Dialógica, Revista Multidisciplinaria</w:t>
      </w:r>
      <w:r>
        <w:rPr>
          <w:sz w:val="24"/>
          <w:szCs w:val="24"/>
          <w:rtl w:val="0"/>
        </w:rPr>
        <w:t xml:space="preserve">, </w:t>
      </w:r>
      <w:r>
        <w:rPr>
          <w:i/>
          <w:sz w:val="24"/>
          <w:szCs w:val="24"/>
          <w:rtl w:val="0"/>
        </w:rPr>
        <w:t xml:space="preserve">21</w:t>
      </w:r>
      <w:r>
        <w:rPr>
          <w:sz w:val="24"/>
          <w:szCs w:val="24"/>
          <w:rtl w:val="0"/>
        </w:rPr>
        <w:t xml:space="preserve">(1), 66-83.</w:t>
      </w:r>
      <w:r>
        <w:rPr>
          <w:sz w:val="24"/>
          <w:szCs w:val="24"/>
        </w:rPr>
      </w:r>
    </w:p>
    <w:p>
      <w:pPr>
        <w:pBdr/>
        <w:spacing w:after="240" w:before="240"/>
        <w:ind w:hanging="566" w:left="1286"/>
        <w:rPr>
          <w:sz w:val="24"/>
          <w:szCs w:val="24"/>
        </w:rPr>
      </w:pPr>
      <w:r>
        <w:rPr>
          <w:sz w:val="24"/>
          <w:szCs w:val="24"/>
          <w:rtl w:val="0"/>
        </w:rPr>
        <w:t xml:space="preserve">Asaro, P. M. (2011). </w:t>
      </w:r>
      <w:r>
        <w:rPr>
          <w:i/>
          <w:sz w:val="24"/>
          <w:szCs w:val="24"/>
          <w:rtl w:val="0"/>
        </w:rPr>
        <w:t xml:space="preserve">Robotics and ethics: A naviagation through the philosophical landscape</w:t>
      </w:r>
      <w:r>
        <w:rPr>
          <w:sz w:val="24"/>
          <w:szCs w:val="24"/>
          <w:rtl w:val="0"/>
        </w:rPr>
        <w:t xml:space="preserve">. AI and Society, </w:t>
      </w:r>
      <w:r>
        <w:rPr>
          <w:i/>
          <w:sz w:val="24"/>
          <w:szCs w:val="24"/>
          <w:rtl w:val="0"/>
        </w:rPr>
        <w:t xml:space="preserve">26</w:t>
      </w:r>
      <w:r>
        <w:rPr>
          <w:sz w:val="24"/>
          <w:szCs w:val="24"/>
          <w:rtl w:val="0"/>
        </w:rPr>
        <w:t xml:space="preserve">(4), 353-372.</w:t>
      </w:r>
      <w:r>
        <w:rPr>
          <w:sz w:val="24"/>
          <w:szCs w:val="24"/>
        </w:rPr>
      </w:r>
    </w:p>
    <w:p>
      <w:pPr>
        <w:pBdr/>
        <w:spacing w:after="240" w:before="240"/>
        <w:ind w:hanging="566" w:left="1286"/>
        <w:rPr>
          <w:sz w:val="24"/>
          <w:szCs w:val="24"/>
        </w:rPr>
      </w:pPr>
      <w:r>
        <w:rPr>
          <w:sz w:val="24"/>
          <w:szCs w:val="24"/>
          <w:rtl w:val="0"/>
        </w:rPr>
        <w:t xml:space="preserve">Dworkin, R. (1986). </w:t>
      </w:r>
      <w:r>
        <w:rPr>
          <w:i/>
          <w:sz w:val="24"/>
          <w:szCs w:val="24"/>
          <w:rtl w:val="0"/>
        </w:rPr>
        <w:t xml:space="preserve">Law's empire</w:t>
      </w:r>
      <w:r>
        <w:rPr>
          <w:sz w:val="24"/>
          <w:szCs w:val="24"/>
          <w:rtl w:val="0"/>
        </w:rPr>
        <w:t xml:space="preserve">. Belknap Press of Harvard University Press.</w:t>
      </w:r>
      <w:r>
        <w:rPr>
          <w:sz w:val="24"/>
          <w:szCs w:val="24"/>
        </w:rPr>
      </w:r>
    </w:p>
    <w:p>
      <w:pPr>
        <w:pBdr/>
        <w:spacing w:after="240" w:before="240"/>
        <w:ind w:hanging="566" w:left="1286"/>
        <w:rPr>
          <w:sz w:val="24"/>
          <w:szCs w:val="24"/>
        </w:rPr>
      </w:pPr>
      <w:r>
        <w:rPr>
          <w:sz w:val="24"/>
          <w:szCs w:val="24"/>
          <w:rtl w:val="0"/>
        </w:rPr>
        <w:t xml:space="preserve">Floridi, L. (2014). </w:t>
      </w:r>
      <w:r>
        <w:rPr>
          <w:i/>
          <w:sz w:val="24"/>
          <w:szCs w:val="24"/>
          <w:rtl w:val="0"/>
        </w:rPr>
        <w:t xml:space="preserve">The ethics of information</w:t>
      </w:r>
      <w:r>
        <w:rPr>
          <w:sz w:val="24"/>
          <w:szCs w:val="24"/>
          <w:rtl w:val="0"/>
        </w:rPr>
        <w:t xml:space="preserve">. Oxford University Press.</w:t>
      </w:r>
      <w:r>
        <w:rPr>
          <w:sz w:val="24"/>
          <w:szCs w:val="24"/>
        </w:rPr>
      </w:r>
    </w:p>
    <w:p>
      <w:pPr>
        <w:pBdr/>
        <w:spacing w:after="240" w:before="240"/>
        <w:ind w:hanging="566" w:left="1286"/>
        <w:rPr>
          <w:sz w:val="24"/>
          <w:szCs w:val="24"/>
        </w:rPr>
      </w:pPr>
      <w:r>
        <w:rPr>
          <w:sz w:val="24"/>
          <w:szCs w:val="24"/>
          <w:rtl w:val="0"/>
        </w:rPr>
        <w:t xml:space="preserve">Hart, H. L. A. (2008). </w:t>
      </w:r>
      <w:r>
        <w:rPr>
          <w:i/>
          <w:sz w:val="24"/>
          <w:szCs w:val="24"/>
          <w:rtl w:val="0"/>
        </w:rPr>
        <w:t xml:space="preserve">Punishment and responsibility: Essays in the philosophy of law</w:t>
      </w:r>
      <w:r>
        <w:rPr>
          <w:sz w:val="24"/>
          <w:szCs w:val="24"/>
          <w:rtl w:val="0"/>
        </w:rPr>
        <w:t xml:space="preserve"> (2nd ed.). Oxford University Press.</w:t>
      </w:r>
      <w:r>
        <w:rPr>
          <w:sz w:val="24"/>
          <w:szCs w:val="24"/>
        </w:rPr>
      </w:r>
    </w:p>
    <w:p>
      <w:pPr>
        <w:pBdr/>
        <w:spacing w:after="240" w:before="240"/>
        <w:ind w:hanging="566" w:left="1286"/>
        <w:rPr>
          <w:sz w:val="24"/>
          <w:szCs w:val="24"/>
        </w:rPr>
      </w:pPr>
      <w:r>
        <w:rPr>
          <w:sz w:val="24"/>
          <w:szCs w:val="24"/>
          <w:rtl w:val="0"/>
        </w:rPr>
        <w:t xml:space="preserve">Knuth, D. E. (1997). </w:t>
      </w:r>
      <w:r>
        <w:rPr>
          <w:i/>
          <w:sz w:val="24"/>
          <w:szCs w:val="24"/>
          <w:rtl w:val="0"/>
        </w:rPr>
        <w:t xml:space="preserve">The art of computer programming, volume 1: Fundamental algorithms</w:t>
      </w:r>
      <w:r>
        <w:rPr>
          <w:sz w:val="24"/>
          <w:szCs w:val="24"/>
          <w:rtl w:val="0"/>
        </w:rPr>
        <w:t xml:space="preserve"> (3rd ed.). Addison-Wesley.</w:t>
      </w:r>
      <w:r>
        <w:rPr>
          <w:sz w:val="24"/>
          <w:szCs w:val="24"/>
        </w:rPr>
      </w:r>
    </w:p>
    <w:p>
      <w:pPr>
        <w:pBdr/>
        <w:spacing w:after="240" w:before="240"/>
        <w:ind w:hanging="566" w:left="1286"/>
        <w:rPr>
          <w:sz w:val="24"/>
          <w:szCs w:val="24"/>
        </w:rPr>
      </w:pPr>
      <w:r>
        <w:rPr>
          <w:sz w:val="24"/>
          <w:szCs w:val="24"/>
          <w:rtl w:val="0"/>
        </w:rPr>
        <w:t xml:space="preserve">McCarthy, J., Minsky, M. L., Rochester, N., &amp; Shannon, C. E. (1955). </w:t>
      </w:r>
      <w:r>
        <w:rPr>
          <w:i/>
          <w:sz w:val="24"/>
          <w:szCs w:val="24"/>
          <w:rtl w:val="0"/>
        </w:rPr>
        <w:t xml:space="preserve">A proposal for the Dartmouth summer research project on artificial intelligence</w:t>
      </w:r>
      <w:r>
        <w:rPr>
          <w:sz w:val="24"/>
          <w:szCs w:val="24"/>
          <w:rtl w:val="0"/>
        </w:rPr>
        <w:t xml:space="preserve">.</w:t>
      </w:r>
      <w:r>
        <w:rPr>
          <w:sz w:val="24"/>
          <w:szCs w:val="24"/>
        </w:rPr>
      </w:r>
    </w:p>
    <w:p>
      <w:pPr>
        <w:pBdr/>
        <w:spacing w:after="240" w:before="240"/>
        <w:ind w:hanging="566" w:left="1286"/>
        <w:rPr>
          <w:sz w:val="24"/>
          <w:szCs w:val="24"/>
        </w:rPr>
      </w:pPr>
      <w:r>
        <w:rPr>
          <w:sz w:val="24"/>
          <w:szCs w:val="24"/>
          <w:rtl w:val="0"/>
        </w:rPr>
        <w:t xml:space="preserve">Miller, T. (2019). Explanation in artificial intelligence: Insights from the social sciences. </w:t>
      </w:r>
      <w:r>
        <w:rPr>
          <w:i/>
          <w:sz w:val="24"/>
          <w:szCs w:val="24"/>
          <w:rtl w:val="0"/>
        </w:rPr>
        <w:t xml:space="preserve">Artificial Intelligence</w:t>
      </w:r>
      <w:r>
        <w:rPr>
          <w:sz w:val="24"/>
          <w:szCs w:val="24"/>
          <w:rtl w:val="0"/>
        </w:rPr>
        <w:t xml:space="preserve">, </w:t>
      </w:r>
      <w:r>
        <w:rPr>
          <w:i/>
          <w:sz w:val="24"/>
          <w:szCs w:val="24"/>
          <w:rtl w:val="0"/>
        </w:rPr>
        <w:t xml:space="preserve">267</w:t>
      </w:r>
      <w:r>
        <w:rPr>
          <w:sz w:val="24"/>
          <w:szCs w:val="24"/>
          <w:rtl w:val="0"/>
        </w:rPr>
        <w:t xml:space="preserve">, 1-38.</w:t>
      </w:r>
      <w:r>
        <w:rPr>
          <w:sz w:val="24"/>
          <w:szCs w:val="24"/>
        </w:rPr>
      </w:r>
    </w:p>
    <w:p>
      <w:pPr>
        <w:pBdr/>
        <w:spacing w:after="240" w:before="240"/>
        <w:ind w:hanging="566" w:left="1286"/>
        <w:rPr>
          <w:sz w:val="24"/>
          <w:szCs w:val="24"/>
        </w:rPr>
      </w:pPr>
      <w:r>
        <w:rPr>
          <w:sz w:val="24"/>
          <w:szCs w:val="24"/>
          <w:rtl w:val="0"/>
        </w:rPr>
        <w:t xml:space="preserve">O’Neil, C. (2016). </w:t>
      </w:r>
      <w:r>
        <w:rPr>
          <w:i/>
          <w:sz w:val="24"/>
          <w:szCs w:val="24"/>
          <w:rtl w:val="0"/>
        </w:rPr>
        <w:t xml:space="preserve">Weapons of math destruction: How big data increases inequality and threatens democracy</w:t>
      </w:r>
      <w:r>
        <w:rPr>
          <w:sz w:val="24"/>
          <w:szCs w:val="24"/>
          <w:rtl w:val="0"/>
        </w:rPr>
        <w:t xml:space="preserve">. Crown.</w:t>
      </w:r>
      <w:r>
        <w:rPr>
          <w:sz w:val="24"/>
          <w:szCs w:val="24"/>
        </w:rPr>
      </w:r>
    </w:p>
    <w:p>
      <w:pPr>
        <w:pBdr/>
        <w:spacing w:after="240" w:before="240"/>
        <w:ind w:hanging="566" w:left="1286"/>
        <w:rPr>
          <w:sz w:val="24"/>
          <w:szCs w:val="24"/>
        </w:rPr>
      </w:pPr>
      <w:r>
        <w:rPr>
          <w:sz w:val="24"/>
          <w:szCs w:val="24"/>
          <w:rtl w:val="0"/>
        </w:rPr>
        <w:t xml:space="preserve">Pasquale, F. (2015). </w:t>
      </w:r>
      <w:r>
        <w:rPr>
          <w:i/>
          <w:sz w:val="24"/>
          <w:szCs w:val="24"/>
          <w:rtl w:val="0"/>
        </w:rPr>
        <w:t xml:space="preserve">The black box society: The secret algorithms that control money and information</w:t>
      </w:r>
      <w:r>
        <w:rPr>
          <w:sz w:val="24"/>
          <w:szCs w:val="24"/>
          <w:rtl w:val="0"/>
        </w:rPr>
        <w:t xml:space="preserve">. Harvard University Press.</w:t>
      </w:r>
      <w:r>
        <w:rPr>
          <w:rtl w:val="0"/>
        </w:rPr>
      </w:r>
      <w:r>
        <w:rPr>
          <w:sz w:val="24"/>
          <w:szCs w:val="24"/>
        </w:rPr>
      </w:r>
    </w:p>
    <w:p>
      <w:pPr>
        <w:pBdr/>
        <w:spacing/>
        <w:ind/>
        <w:rPr/>
      </w:pPr>
      <w:r>
        <w:rPr>
          <w:rtl w:val="0"/>
        </w:rPr>
      </w:r>
      <w:r/>
    </w:p>
    <w:sectPr>
      <w:footnotePr/>
      <w:endnotePr/>
      <w:type w:val="nextPage"/>
      <w:pgSz w:h="16834" w:orient="portrait" w:w="11909"/>
      <w:pgMar w:top="1440" w:right="1440" w:bottom="1440" w:left="1440" w:header="720" w:footer="72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Roboto">
    <w:panose1 w:val="05040102010807070707"/>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w:rPr>
        <w:rtl w:val="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w:rPr>
        <w:rtl w:val="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
    <w:lvl w:ilvl="0">
      <w:isLgl w:val="false"/>
      <w:lvlJc w:val="left"/>
      <w:lvlText w:val="%1."/>
      <w:numFmt w:val="decimal"/>
      <w:pPr>
        <w:pBdr/>
        <w:spacing/>
        <w:ind w:hanging="360" w:left="720"/>
      </w:pPr>
      <w:rPr>
        <w:rFonts w:ascii="Roboto" w:hAnsi="Roboto" w:eastAsia="Roboto" w:cs="Roboto"/>
        <w:color w:val="404040"/>
        <w:sz w:val="24"/>
        <w:szCs w:val="24"/>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4">
    <w:lvl w:ilvl="0">
      <w:isLgl w:val="false"/>
      <w:lvlJc w:val="left"/>
      <w:lvlText w:val="●"/>
      <w:numFmt w:val="bullet"/>
      <w:pPr>
        <w:pBdr/>
        <w:spacing/>
        <w:ind w:hanging="360" w:left="720"/>
      </w:pPr>
      <w:rPr>
        <w:rFonts w:ascii="Roboto" w:hAnsi="Roboto" w:eastAsia="Roboto" w:cs="Roboto"/>
        <w:color w:val="404040"/>
        <w:sz w:val="24"/>
        <w:szCs w:val="24"/>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5">
    <w:lvl w:ilvl="0">
      <w:isLgl w:val="false"/>
      <w:lvlJc w:val="left"/>
      <w:lvlText w:val="●"/>
      <w:numFmt w:val="bullet"/>
      <w:pPr>
        <w:pBdr/>
        <w:spacing/>
        <w:ind w:hanging="360" w:left="720"/>
      </w:pPr>
      <w:rPr>
        <w:rFonts w:ascii="Roboto" w:hAnsi="Roboto" w:eastAsia="Roboto" w:cs="Roboto"/>
        <w:color w:val="404040"/>
        <w:sz w:val="24"/>
        <w:szCs w:val="24"/>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6">
    <w:lvl w:ilvl="0">
      <w:isLgl w:val="false"/>
      <w:lvlJc w:val="left"/>
      <w:lvlText w:val="%1."/>
      <w:numFmt w:val="decimal"/>
      <w:pPr>
        <w:pBdr/>
        <w:spacing/>
        <w:ind w:hanging="360" w:left="720"/>
      </w:pPr>
      <w:rPr>
        <w:rFonts w:ascii="Roboto" w:hAnsi="Roboto" w:eastAsia="Roboto" w:cs="Roboto"/>
        <w:color w:val="404040"/>
        <w:sz w:val="24"/>
        <w:szCs w:val="24"/>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7">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8">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9">
    <w:lvl w:ilvl="0">
      <w:isLgl w:val="false"/>
      <w:lvlJc w:val="left"/>
      <w:lvlText w:val="%1."/>
      <w:numFmt w:val="decimal"/>
      <w:pPr>
        <w:pBdr/>
        <w:spacing/>
        <w:ind w:hanging="360" w:left="720"/>
      </w:pPr>
      <w:rPr>
        <w:rFonts w:ascii="Roboto" w:hAnsi="Roboto" w:eastAsia="Roboto" w:cs="Roboto"/>
        <w:color w:val="404040"/>
        <w:sz w:val="24"/>
        <w:szCs w:val="24"/>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10">
    <w:lvl w:ilvl="0">
      <w:isLgl w:val="false"/>
      <w:lvlJc w:val="left"/>
      <w:lvlText w:val="●"/>
      <w:numFmt w:val="bullet"/>
      <w:pPr>
        <w:pBdr/>
        <w:spacing/>
        <w:ind w:hanging="360" w:left="720"/>
      </w:pPr>
      <w:rPr>
        <w:rFonts w:ascii="Roboto" w:hAnsi="Roboto" w:eastAsia="Roboto" w:cs="Roboto"/>
        <w:color w:val="404040"/>
        <w:sz w:val="24"/>
        <w:szCs w:val="24"/>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1">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s-ES" w:eastAsia="zh-CN"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4">
    <w:name w:val="Heading 7"/>
    <w:basedOn w:val="707"/>
    <w:next w:val="707"/>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07"/>
    <w:next w:val="707"/>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07"/>
    <w:next w:val="707"/>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numbering" w:styleId="148" w:default="1">
    <w:name w:val="No List"/>
    <w:uiPriority w:val="99"/>
    <w:semiHidden/>
    <w:unhideWhenUsed/>
    <w:pPr>
      <w:pBdr/>
      <w:spacing/>
      <w:ind/>
    </w:pPr>
  </w:style>
  <w:style w:type="character" w:styleId="149">
    <w:name w:val="Heading 1 Char"/>
    <w:basedOn w:val="147"/>
    <w:link w:val="709"/>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710"/>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711"/>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712"/>
    <w:uiPriority w:val="9"/>
    <w:pPr>
      <w:pBdr/>
      <w:spacing/>
      <w:ind/>
    </w:pPr>
    <w:rPr>
      <w:rFonts w:ascii="Arial" w:hAnsi="Arial" w:eastAsia="Arial" w:cs="Arial"/>
      <w:i/>
      <w:iCs/>
      <w:color w:val="0f4761" w:themeColor="accent1" w:themeShade="BF"/>
    </w:rPr>
  </w:style>
  <w:style w:type="character" w:styleId="153">
    <w:name w:val="Heading 5 Char"/>
    <w:basedOn w:val="147"/>
    <w:link w:val="713"/>
    <w:uiPriority w:val="9"/>
    <w:pPr>
      <w:pBdr/>
      <w:spacing/>
      <w:ind/>
    </w:pPr>
    <w:rPr>
      <w:rFonts w:ascii="Arial" w:hAnsi="Arial" w:eastAsia="Arial" w:cs="Arial"/>
      <w:color w:val="0f4761" w:themeColor="accent1" w:themeShade="BF"/>
    </w:rPr>
  </w:style>
  <w:style w:type="character" w:styleId="154">
    <w:name w:val="Heading 6 Char"/>
    <w:basedOn w:val="147"/>
    <w:link w:val="714"/>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character" w:styleId="159">
    <w:name w:val="Title Char"/>
    <w:basedOn w:val="147"/>
    <w:link w:val="715"/>
    <w:uiPriority w:val="10"/>
    <w:pPr>
      <w:pBdr/>
      <w:spacing/>
      <w:ind/>
    </w:pPr>
    <w:rPr>
      <w:rFonts w:ascii="Arial" w:hAnsi="Arial" w:eastAsia="Arial" w:cs="Arial"/>
      <w:spacing w:val="-10"/>
      <w:sz w:val="56"/>
      <w:szCs w:val="56"/>
    </w:rPr>
  </w:style>
  <w:style w:type="character" w:styleId="161">
    <w:name w:val="Subtitle Char"/>
    <w:basedOn w:val="147"/>
    <w:link w:val="716"/>
    <w:uiPriority w:val="11"/>
    <w:pPr>
      <w:pBdr/>
      <w:spacing/>
      <w:ind/>
    </w:pPr>
    <w:rPr>
      <w:color w:val="595959" w:themeColor="text1" w:themeTint="A6"/>
      <w:spacing w:val="15"/>
      <w:sz w:val="28"/>
      <w:szCs w:val="28"/>
    </w:rPr>
  </w:style>
  <w:style w:type="paragraph" w:styleId="162">
    <w:name w:val="Quote"/>
    <w:basedOn w:val="707"/>
    <w:next w:val="707"/>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paragraph" w:styleId="164">
    <w:name w:val="List Paragraph"/>
    <w:basedOn w:val="707"/>
    <w:uiPriority w:val="34"/>
    <w:qFormat/>
    <w:pPr>
      <w:pBdr/>
      <w:spacing/>
      <w:ind w:left="720"/>
      <w:contextualSpacing w:val="true"/>
    </w:p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707"/>
    <w:next w:val="707"/>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paragraph" w:styleId="169">
    <w:name w:val="No Spacing"/>
    <w:basedOn w:val="707"/>
    <w:uiPriority w:val="1"/>
    <w:qFormat/>
    <w:pPr>
      <w:pBdr/>
      <w:spacing w:after="0" w:line="240" w:lineRule="auto"/>
      <w:ind/>
    </w:p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707"/>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707"/>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707"/>
    <w:next w:val="707"/>
    <w:uiPriority w:val="35"/>
    <w:unhideWhenUsed/>
    <w:qFormat/>
    <w:pPr>
      <w:pBdr/>
      <w:spacing w:after="200" w:line="240" w:lineRule="auto"/>
      <w:ind/>
    </w:pPr>
    <w:rPr>
      <w:i/>
      <w:iCs/>
      <w:color w:val="0e2841" w:themeColor="text2"/>
      <w:sz w:val="18"/>
      <w:szCs w:val="18"/>
    </w:rPr>
  </w:style>
  <w:style w:type="paragraph" w:styleId="180">
    <w:name w:val="footnote text"/>
    <w:basedOn w:val="707"/>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707"/>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707"/>
    <w:next w:val="707"/>
    <w:uiPriority w:val="39"/>
    <w:unhideWhenUsed/>
    <w:pPr>
      <w:pBdr/>
      <w:spacing w:after="100"/>
      <w:ind/>
    </w:pPr>
  </w:style>
  <w:style w:type="paragraph" w:styleId="189">
    <w:name w:val="toc 2"/>
    <w:basedOn w:val="707"/>
    <w:next w:val="707"/>
    <w:uiPriority w:val="39"/>
    <w:unhideWhenUsed/>
    <w:pPr>
      <w:pBdr/>
      <w:spacing w:after="100"/>
      <w:ind w:left="220"/>
    </w:pPr>
  </w:style>
  <w:style w:type="paragraph" w:styleId="190">
    <w:name w:val="toc 3"/>
    <w:basedOn w:val="707"/>
    <w:next w:val="707"/>
    <w:uiPriority w:val="39"/>
    <w:unhideWhenUsed/>
    <w:pPr>
      <w:pBdr/>
      <w:spacing w:after="100"/>
      <w:ind w:left="440"/>
    </w:pPr>
  </w:style>
  <w:style w:type="paragraph" w:styleId="191">
    <w:name w:val="toc 4"/>
    <w:basedOn w:val="707"/>
    <w:next w:val="707"/>
    <w:uiPriority w:val="39"/>
    <w:unhideWhenUsed/>
    <w:pPr>
      <w:pBdr/>
      <w:spacing w:after="100"/>
      <w:ind w:left="660"/>
    </w:pPr>
  </w:style>
  <w:style w:type="paragraph" w:styleId="192">
    <w:name w:val="toc 5"/>
    <w:basedOn w:val="707"/>
    <w:next w:val="707"/>
    <w:uiPriority w:val="39"/>
    <w:unhideWhenUsed/>
    <w:pPr>
      <w:pBdr/>
      <w:spacing w:after="100"/>
      <w:ind w:left="880"/>
    </w:pPr>
  </w:style>
  <w:style w:type="paragraph" w:styleId="193">
    <w:name w:val="toc 6"/>
    <w:basedOn w:val="707"/>
    <w:next w:val="707"/>
    <w:uiPriority w:val="39"/>
    <w:unhideWhenUsed/>
    <w:pPr>
      <w:pBdr/>
      <w:spacing w:after="100"/>
      <w:ind w:left="1100"/>
    </w:pPr>
  </w:style>
  <w:style w:type="paragraph" w:styleId="194">
    <w:name w:val="toc 7"/>
    <w:basedOn w:val="707"/>
    <w:next w:val="707"/>
    <w:uiPriority w:val="39"/>
    <w:unhideWhenUsed/>
    <w:pPr>
      <w:pBdr/>
      <w:spacing w:after="100"/>
      <w:ind w:left="1320"/>
    </w:pPr>
  </w:style>
  <w:style w:type="paragraph" w:styleId="195">
    <w:name w:val="toc 8"/>
    <w:basedOn w:val="707"/>
    <w:next w:val="707"/>
    <w:uiPriority w:val="39"/>
    <w:unhideWhenUsed/>
    <w:pPr>
      <w:pBdr/>
      <w:spacing w:after="100"/>
      <w:ind w:left="1540"/>
    </w:pPr>
  </w:style>
  <w:style w:type="paragraph" w:styleId="196">
    <w:name w:val="toc 9"/>
    <w:basedOn w:val="707"/>
    <w:next w:val="707"/>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707"/>
    <w:next w:val="707"/>
    <w:uiPriority w:val="99"/>
    <w:unhideWhenUsed/>
    <w:pPr>
      <w:pBdr/>
      <w:spacing w:after="0" w:afterAutospacing="0"/>
      <w:ind/>
    </w:pPr>
  </w:style>
  <w:style w:type="paragraph" w:styleId="707" w:default="1">
    <w:name w:val="Normal"/>
    <w:pPr>
      <w:pBdr/>
      <w:spacing/>
      <w:ind/>
    </w:pPr>
  </w:style>
  <w:style w:type="table" w:styleId="708">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09">
    <w:name w:val="Heading 1"/>
    <w:basedOn w:val="707"/>
    <w:next w:val="707"/>
    <w:pPr>
      <w:keepNext w:val="true"/>
      <w:keepLines w:val="true"/>
      <w:pageBreakBefore w:val="false"/>
      <w:pBdr/>
      <w:spacing w:after="120" w:before="400"/>
      <w:ind/>
    </w:pPr>
    <w:rPr>
      <w:sz w:val="40"/>
      <w:szCs w:val="40"/>
    </w:rPr>
  </w:style>
  <w:style w:type="paragraph" w:styleId="710">
    <w:name w:val="Heading 2"/>
    <w:basedOn w:val="707"/>
    <w:next w:val="707"/>
    <w:pPr>
      <w:keepNext w:val="true"/>
      <w:keepLines w:val="true"/>
      <w:pageBreakBefore w:val="false"/>
      <w:pBdr/>
      <w:spacing w:after="120" w:before="360"/>
      <w:ind/>
    </w:pPr>
    <w:rPr>
      <w:b w:val="0"/>
      <w:sz w:val="32"/>
      <w:szCs w:val="32"/>
    </w:rPr>
  </w:style>
  <w:style w:type="paragraph" w:styleId="711">
    <w:name w:val="Heading 3"/>
    <w:basedOn w:val="707"/>
    <w:next w:val="707"/>
    <w:pPr>
      <w:keepNext w:val="true"/>
      <w:keepLines w:val="true"/>
      <w:pageBreakBefore w:val="false"/>
      <w:pBdr/>
      <w:spacing w:after="80" w:before="320"/>
      <w:ind/>
    </w:pPr>
    <w:rPr>
      <w:b w:val="0"/>
      <w:color w:val="434343"/>
      <w:sz w:val="28"/>
      <w:szCs w:val="28"/>
    </w:rPr>
  </w:style>
  <w:style w:type="paragraph" w:styleId="712">
    <w:name w:val="Heading 4"/>
    <w:basedOn w:val="707"/>
    <w:next w:val="707"/>
    <w:pPr>
      <w:keepNext w:val="true"/>
      <w:keepLines w:val="true"/>
      <w:pageBreakBefore w:val="false"/>
      <w:pBdr/>
      <w:spacing w:after="80" w:before="280"/>
      <w:ind/>
    </w:pPr>
    <w:rPr>
      <w:color w:val="666666"/>
      <w:sz w:val="24"/>
      <w:szCs w:val="24"/>
    </w:rPr>
  </w:style>
  <w:style w:type="paragraph" w:styleId="713">
    <w:name w:val="Heading 5"/>
    <w:basedOn w:val="707"/>
    <w:next w:val="707"/>
    <w:pPr>
      <w:keepNext w:val="true"/>
      <w:keepLines w:val="true"/>
      <w:pageBreakBefore w:val="false"/>
      <w:pBdr/>
      <w:spacing w:after="80" w:before="240"/>
      <w:ind/>
    </w:pPr>
    <w:rPr>
      <w:color w:val="666666"/>
      <w:sz w:val="22"/>
      <w:szCs w:val="22"/>
    </w:rPr>
  </w:style>
  <w:style w:type="paragraph" w:styleId="714">
    <w:name w:val="Heading 6"/>
    <w:basedOn w:val="707"/>
    <w:next w:val="707"/>
    <w:pPr>
      <w:keepNext w:val="true"/>
      <w:keepLines w:val="true"/>
      <w:pageBreakBefore w:val="false"/>
      <w:pBdr/>
      <w:spacing w:after="80" w:before="240"/>
      <w:ind/>
    </w:pPr>
    <w:rPr>
      <w:i/>
      <w:color w:val="666666"/>
      <w:sz w:val="22"/>
      <w:szCs w:val="22"/>
    </w:rPr>
  </w:style>
  <w:style w:type="paragraph" w:styleId="715">
    <w:name w:val="Title"/>
    <w:basedOn w:val="707"/>
    <w:next w:val="707"/>
    <w:pPr>
      <w:keepNext w:val="true"/>
      <w:keepLines w:val="true"/>
      <w:pageBreakBefore w:val="false"/>
      <w:pBdr/>
      <w:spacing w:after="60" w:before="0"/>
      <w:ind/>
    </w:pPr>
    <w:rPr>
      <w:sz w:val="52"/>
      <w:szCs w:val="52"/>
    </w:rPr>
  </w:style>
  <w:style w:type="paragraph" w:styleId="716">
    <w:name w:val="Subtitle"/>
    <w:basedOn w:val="707"/>
    <w:next w:val="707"/>
    <w:pPr>
      <w:keepNext w:val="true"/>
      <w:keepLines w:val="true"/>
      <w:pageBreakBefore w:val="false"/>
      <w:pBdr/>
      <w:spacing w:after="320" w:before="0"/>
      <w:ind/>
    </w:pPr>
    <w:rPr>
      <w:rFonts w:ascii="Arial" w:hAnsi="Arial" w:eastAsia="Arial" w:cs="Arial"/>
      <w:i w:val="0"/>
      <w:color w:val="666666"/>
      <w:sz w:val="30"/>
      <w:szCs w:val="30"/>
    </w:rPr>
  </w:style>
  <w:style w:type="table" w:styleId="717">
    <w:name w:val="StGen0"/>
    <w:basedOn w:val="708"/>
    <w:pPr>
      <w:pBdr/>
      <w:spacing w:after="0" w:line="240" w:lineRule="auto"/>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StGen1"/>
    <w:basedOn w:val="708"/>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doi.org/10.37811/cl" TargetMode="External"/><Relationship Id="rId14" Type="http://schemas.openxmlformats.org/officeDocument/2006/relationships/hyperlink" Target="https://doi.org/10.37811/c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