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8.1外勤中继星一天 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与崔建雄佟兰娟讨论一代改造时间节点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有任务传输速率过低,不到400m,查看原因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与尹斌一起查看代码,看是否代码有问题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与尹斌一起导出代码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与尹斌讨论一代修改测试环境等问题..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修改二代代码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8.2外勤中继星一天加班3小时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修改一代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solaris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代码准备工作: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查找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solaris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包下载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 xml:space="preserve">安装solaris10 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,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发现缺库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,下载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libiconv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libint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expat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等库安装</w:t>
      </w:r>
      <w:proofErr w:type="gram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在命令行中可以使用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gdb</w:t>
      </w:r>
      <w:proofErr w:type="spell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部署空基程序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8.12外勤中科院一天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D08D5">
        <w:rPr>
          <w:rFonts w:ascii="宋体" w:eastAsia="宋体" w:hAnsi="宋体" w:cs="宋体"/>
          <w:kern w:val="0"/>
          <w:szCs w:val="21"/>
        </w:rPr>
        <w:t>kjsyc</w:t>
      </w:r>
      <w:proofErr w:type="spellEnd"/>
      <w:proofErr w:type="gram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174.2到14.4 14.5速度达不到,查原因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与方冬梅讨论双链路直接指定到链路2的实现方式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8.14外勤中继星一天加班3小时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与尹斌讨论方案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与吴红开会,吴红要求写一个双高速通道不可行文档报告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写文档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与崔建雄开会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D08D5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提示缺少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libgcc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,安装后与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不兼容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卸载新的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,使用原来的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库libgcc_so_1,qt可以调试了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虚拟机拍摄快照保存备份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将中继星代码考入到虚拟机编译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中文无法显示,修改默认编码为utf8..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将默认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sh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改为bash进入,(系统初始化)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缺少libxml2库,下载,安装,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solaris</w:t>
      </w:r>
      <w:proofErr w:type="spellEnd"/>
      <w:proofErr w:type="gramStart"/>
      <w:r w:rsidRPr="001D08D5">
        <w:rPr>
          <w:rFonts w:ascii="宋体" w:eastAsia="宋体" w:hAnsi="宋体" w:cs="宋体"/>
          <w:kern w:val="0"/>
          <w:szCs w:val="21"/>
        </w:rPr>
        <w:t>库无法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兼容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下载源码进行安装,调试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8.15外勤中科院半天外勤中继星半天 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源码安装后,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无法发现库目录,查找设置库目录的方法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报错:-1: 错误: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symbol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 xml:space="preserve"> referencing errors. No output written to dispatch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找原因,未输出信息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重新新建项目进行测试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clib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日志打印为标准输出以及日志都打印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报错/Desktop/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shff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/dispatch/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clib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xclib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/xclib.c:122: 错误:'__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NR_gettid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' undeclared (first use in this function)解决该问题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lastRenderedPageBreak/>
        <w:t>虚拟机磁盘满了,清理...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磁盘只有10G,清理后也无法测试生成文件,查找资料,提高虚拟机存储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solaris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虚拟机名称并备份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8.16外勤中科院一天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封装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qTableWidget</w:t>
      </w:r>
      <w:proofErr w:type="spell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inputbox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支持中文确定个取消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8.17周六中继星加班3小时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修改二代代码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修改一代代码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与尹斌讨论方案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查看一代配置环境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8.19外勤中科院半天中继星半天加班3小时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与郝姐调试二代编目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调试文件生成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使用新的挂载的盘进行文件生成测试,提高速度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修改一代代码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8.20外勤中级星一天 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修改二代代码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修改一代代码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与尹斌讨论方案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重构dispatch c代码,去掉没有用的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xvdb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等库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增加dispatch运行前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makeclean,rm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-f *.o core *.log make的步骤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新建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工程,使用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进行重构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新建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clib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工程,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调试至没错误</w:t>
      </w:r>
      <w:proofErr w:type="gram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新建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plib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工程,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调试至没错误</w:t>
      </w:r>
      <w:proofErr w:type="gram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增加vector打印(外边封装)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增加纯vector反序列化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8.21外勤中科院一天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141.2根目录满了,清理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喀什存储挂了,修复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141.7登录不上,141.5登录不上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换网线登上了,重启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cman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rgmanager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ricci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 xml:space="preserve"> gfs2 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clvmd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等服务,修复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8.22外勤中科院一天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解决陶鹏飞传输代理无法查到任务的问题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lastRenderedPageBreak/>
        <w:t>优化总控代码,增加中文注释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8.23外勤中继星一天 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安装libxml2库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修改HLOG为双向打印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获取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线程号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改为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pthread_self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(),因为以前的编译不了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libxml2库目录不对,中继星是/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loca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/include而默认安装时/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/include重新安装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给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solaris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安装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git</w:t>
      </w:r>
      <w:proofErr w:type="spell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调试dispatch可运行状态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使用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git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备份代码,配置邮箱等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8.24外勤中科院一天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帮助陶盆飞查看速度慢的原因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修改174.2的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配置重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启总控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看测试样本是否正确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8.26外勤中继星一天 加班5小时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修改二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代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代码,增加生成文件进度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配合测试二代出所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虚拟机造一带数据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查找资料发现扩容极难,重装100G虚拟机..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下载solarisx86镜像安装虚拟机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设置虚拟机参数存储100G,内存6G,cpu2核,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dhcp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网络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从旧服务器拷贝qt4.8源码和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qtcreator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到该机器上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编译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,编译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qtcreator</w:t>
      </w:r>
      <w:proofErr w:type="spell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配置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qt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工具链,提示找不到,查资料,需要配置成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unix</w:t>
      </w:r>
      <w:proofErr w:type="spellEnd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安装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,配置到工具链中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将/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sfw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/bin/g++配置到工具链中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新建工程测试,提示找不到make,将make目录加入到环境变量中,重启机器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8.27外勤中科院一天加班3小时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查询分析软件打开初始化失败,查找原因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11.6根目录满了,清理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孙主任打电话让找论文题目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整理二代先导标书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8.28外勤中科院一天加班3小时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房号苏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晓项目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有问题，</w:t>
      </w:r>
      <w:proofErr w:type="spellStart"/>
      <w:r w:rsidRPr="001D08D5">
        <w:rPr>
          <w:rFonts w:ascii="宋体" w:eastAsia="宋体" w:hAnsi="宋体" w:cs="宋体"/>
          <w:kern w:val="0"/>
          <w:szCs w:val="21"/>
        </w:rPr>
        <w:t>tcp</w:t>
      </w:r>
      <w:proofErr w:type="spellEnd"/>
      <w:r w:rsidRPr="001D08D5">
        <w:rPr>
          <w:rFonts w:ascii="宋体" w:eastAsia="宋体" w:hAnsi="宋体" w:cs="宋体"/>
          <w:kern w:val="0"/>
          <w:szCs w:val="21"/>
        </w:rPr>
        <w:t>丢包，帮助解决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与方冬梅讨论项目问题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与孙主任,刘主任讨论张老师论文问题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给刘主任写论文方案,由她给张老师,就说是她写的,因为我已经跟张老师说不参与这个事情了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写先导二期标书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lastRenderedPageBreak/>
        <w:t>修改中继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星一代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8.29外勤中科院一天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参加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集成联试工作方案以及联试大纲细则汇报评审会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修改中继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星一代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增加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所有服务器关于支持高分资三先导的所有卫星下行码率配置</w:t>
      </w:r>
    </w:p>
    <w:p w:rsidR="001D08D5" w:rsidRDefault="001D08D5" w:rsidP="001D08D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写先导二期标书</w:t>
      </w:r>
    </w:p>
    <w:p w:rsidR="005C35C5" w:rsidRPr="001D08D5" w:rsidRDefault="005C35C5" w:rsidP="005C35C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与程老师王萌开会讨论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移植的问题</w:t>
      </w:r>
    </w:p>
    <w:p w:rsidR="005C35C5" w:rsidRPr="001D08D5" w:rsidRDefault="005C35C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8.30外勤中继星半天,外勤中科院半天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修改中继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星一代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修改中继星二代代码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与郝静崔建雄查找任务传的慢原因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增加</w:t>
      </w:r>
      <w:proofErr w:type="gramStart"/>
      <w:r w:rsidRPr="001D08D5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1D08D5">
        <w:rPr>
          <w:rFonts w:ascii="宋体" w:eastAsia="宋体" w:hAnsi="宋体" w:cs="宋体"/>
          <w:kern w:val="0"/>
          <w:szCs w:val="21"/>
        </w:rPr>
        <w:t>所有服务器关于支持高分资三先导的所有卫星下行码率配置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08D5">
        <w:rPr>
          <w:rFonts w:ascii="宋体" w:eastAsia="宋体" w:hAnsi="宋体" w:cs="宋体"/>
          <w:kern w:val="0"/>
          <w:szCs w:val="21"/>
        </w:rPr>
        <w:t>写先导二期标书</w:t>
      </w:r>
    </w:p>
    <w:p w:rsidR="001D08D5" w:rsidRPr="001D08D5" w:rsidRDefault="001D08D5" w:rsidP="001D08D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9136B" w:rsidRPr="001D08D5" w:rsidRDefault="005C35C5"/>
    <w:sectPr w:rsidR="00C9136B" w:rsidRPr="001D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E3"/>
    <w:rsid w:val="000A1CD5"/>
    <w:rsid w:val="00125CCB"/>
    <w:rsid w:val="001D08D5"/>
    <w:rsid w:val="0026642E"/>
    <w:rsid w:val="0039665D"/>
    <w:rsid w:val="0042359E"/>
    <w:rsid w:val="004C0F84"/>
    <w:rsid w:val="005C35C5"/>
    <w:rsid w:val="00681814"/>
    <w:rsid w:val="006E375B"/>
    <w:rsid w:val="008216D3"/>
    <w:rsid w:val="009E0CBD"/>
    <w:rsid w:val="009E2AE3"/>
    <w:rsid w:val="00A2107C"/>
    <w:rsid w:val="00B85AC2"/>
    <w:rsid w:val="00E17B12"/>
    <w:rsid w:val="00E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348</Words>
  <Characters>1984</Characters>
  <Application>Microsoft Office Word</Application>
  <DocSecurity>0</DocSecurity>
  <Lines>16</Lines>
  <Paragraphs>4</Paragraphs>
  <ScaleCrop>false</ScaleCrop>
  <Company>China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2019-08-02T01:53:00Z</dcterms:created>
  <dcterms:modified xsi:type="dcterms:W3CDTF">2019-08-30T08:49:00Z</dcterms:modified>
</cp:coreProperties>
</file>