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5C" w:rsidRDefault="00D44BB7" w:rsidP="0093565C">
      <w:pPr>
        <w:pStyle w:val="1"/>
        <w:rPr>
          <w:rFonts w:hint="eastAsia"/>
        </w:rPr>
      </w:pPr>
      <w:r>
        <w:rPr>
          <w:rFonts w:hint="eastAsia"/>
        </w:rPr>
        <w:t>透视</w:t>
      </w:r>
      <w:r w:rsidR="00334181">
        <w:rPr>
          <w:rFonts w:hint="eastAsia"/>
        </w:rPr>
        <w:t>变换</w:t>
      </w:r>
    </w:p>
    <w:p w:rsidR="0095180E" w:rsidRDefault="00F70EBF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bookmarkEnd w:id="0"/>
      <w:r>
        <w:br/>
      </w:r>
      <w:r w:rsidR="0095180E">
        <w:rPr>
          <w:rFonts w:ascii="NSimSun" w:hAnsi="NSimSun" w:cs="NSimSun"/>
          <w:kern w:val="0"/>
          <w:sz w:val="19"/>
          <w:szCs w:val="19"/>
        </w:rPr>
        <w:tab/>
      </w:r>
      <w:r w:rsidR="0095180E">
        <w:rPr>
          <w:rFonts w:ascii="NSimSun" w:hAnsi="NSimSun" w:cs="NSimSun"/>
          <w:color w:val="0000FF"/>
          <w:kern w:val="0"/>
          <w:sz w:val="19"/>
          <w:szCs w:val="19"/>
        </w:rPr>
        <w:t>Mat</w:t>
      </w:r>
      <w:r w:rsidR="0095180E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95180E">
        <w:rPr>
          <w:rFonts w:ascii="NSimSun" w:hAnsi="NSimSun" w:cs="NSimSun"/>
          <w:color w:val="000080"/>
          <w:kern w:val="0"/>
          <w:sz w:val="19"/>
          <w:szCs w:val="19"/>
        </w:rPr>
        <w:t>srcImage</w:t>
      </w:r>
      <w:proofErr w:type="spellEnd"/>
      <w:r w:rsidR="0095180E"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 w:rsidR="0095180E">
        <w:rPr>
          <w:rFonts w:ascii="NSimSun" w:hAnsi="NSimSun" w:cs="NSimSun"/>
          <w:color w:val="000080"/>
          <w:kern w:val="0"/>
          <w:sz w:val="19"/>
          <w:szCs w:val="19"/>
        </w:rPr>
        <w:t>dstImage_Aff</w:t>
      </w:r>
      <w:proofErr w:type="spellEnd"/>
      <w:r w:rsidR="0095180E"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 w:rsidR="0095180E">
        <w:rPr>
          <w:rFonts w:ascii="NSimSun" w:hAnsi="NSimSun" w:cs="NSimSun"/>
          <w:color w:val="000080"/>
          <w:kern w:val="0"/>
          <w:sz w:val="19"/>
          <w:szCs w:val="19"/>
        </w:rPr>
        <w:t>resImage</w:t>
      </w:r>
      <w:proofErr w:type="spellEnd"/>
      <w:r w:rsidR="0095180E">
        <w:rPr>
          <w:rFonts w:ascii="NSimSun" w:hAnsi="NSimSun" w:cs="NSimSun"/>
          <w:kern w:val="0"/>
          <w:sz w:val="19"/>
          <w:szCs w:val="19"/>
        </w:rPr>
        <w:t xml:space="preserve">;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载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源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¡é</w:t>
      </w:r>
      <w:r>
        <w:rPr>
          <w:rFonts w:ascii="NSimSun" w:hAnsi="NSimSun" w:cs="NSimSun"/>
          <w:color w:val="008000"/>
          <w:kern w:val="0"/>
          <w:sz w:val="19"/>
          <w:szCs w:val="19"/>
        </w:rPr>
        <w:t>作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Á¡Â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始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¡¥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srcImage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imread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"C:\\desktop\\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xlib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</w:rPr>
        <w:t>项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目</w:t>
      </w:r>
      <w:r>
        <w:rPr>
          <w:rFonts w:ascii="NSimSun" w:hAnsi="NSimSun" w:cs="NSimSun"/>
          <w:color w:val="A31515"/>
          <w:kern w:val="0"/>
          <w:sz w:val="19"/>
          <w:szCs w:val="19"/>
        </w:rPr>
        <w:t>?\\</w:t>
      </w:r>
      <w:r>
        <w:rPr>
          <w:rFonts w:ascii="NSimSun" w:hAnsi="NSimSun" w:cs="NSimSun"/>
          <w:color w:val="A31515"/>
          <w:kern w:val="0"/>
          <w:sz w:val="19"/>
          <w:szCs w:val="19"/>
        </w:rPr>
        <w:t>锦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润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¨¨®</w:t>
      </w:r>
      <w:r>
        <w:rPr>
          <w:rFonts w:ascii="NSimSun" w:hAnsi="NSimSun" w:cs="NSimSun"/>
          <w:color w:val="A31515"/>
          <w:kern w:val="0"/>
          <w:sz w:val="19"/>
          <w:szCs w:val="19"/>
        </w:rPr>
        <w:t>汇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泽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¨®</w:t>
      </w:r>
      <w:r>
        <w:rPr>
          <w:rFonts w:ascii="NSimSun" w:hAnsi="NSimSun" w:cs="NSimSun"/>
          <w:color w:val="A31515"/>
          <w:kern w:val="0"/>
          <w:sz w:val="19"/>
          <w:szCs w:val="19"/>
        </w:rPr>
        <w:t>相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¨¤</w:t>
      </w:r>
      <w:r>
        <w:rPr>
          <w:rFonts w:ascii="NSimSun" w:hAnsi="NSimSun" w:cs="NSimSun"/>
          <w:color w:val="A31515"/>
          <w:kern w:val="0"/>
          <w:sz w:val="19"/>
          <w:szCs w:val="19"/>
        </w:rPr>
        <w:t>关</w:t>
      </w:r>
      <w:r>
        <w:rPr>
          <w:rFonts w:ascii="NSimSun" w:hAnsi="NSimSun" w:cs="NSimSun"/>
          <w:color w:val="A31515"/>
          <w:kern w:val="0"/>
          <w:sz w:val="19"/>
          <w:szCs w:val="19"/>
        </w:rPr>
        <w:t>?\\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TuXiang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\\Debug\\test.jpg"</w:t>
      </w:r>
      <w:r>
        <w:rPr>
          <w:rFonts w:ascii="NSimSun" w:hAnsi="NSimSun" w:cs="NSimSun"/>
          <w:kern w:val="0"/>
          <w:sz w:val="19"/>
          <w:szCs w:val="19"/>
        </w:rPr>
        <w:t>, 1 );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srcImage.data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hlog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"read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error"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¨¢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resImage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Mat::zeros(500, 700,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srcImage</w:t>
      </w:r>
      <w:r>
        <w:rPr>
          <w:rFonts w:ascii="NSimSun" w:hAnsi="NSimSun" w:cs="NSimSun"/>
          <w:kern w:val="0"/>
          <w:sz w:val="19"/>
          <w:szCs w:val="19"/>
        </w:rPr>
        <w:t>.type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());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投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影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®¡ã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映</w:t>
      </w:r>
      <w:r>
        <w:rPr>
          <w:rFonts w:ascii="NSimSun" w:hAnsi="NSimSun" w:cs="NSimSun"/>
          <w:color w:val="008000"/>
          <w:kern w:val="0"/>
          <w:sz w:val="19"/>
          <w:szCs w:val="19"/>
        </w:rPr>
        <w:t>®3</w:t>
      </w:r>
      <w:r>
        <w:rPr>
          <w:rFonts w:ascii="NSimSun" w:hAnsi="NSimSun" w:cs="NSimSun"/>
          <w:color w:val="008000"/>
          <w:kern w:val="0"/>
          <w:sz w:val="19"/>
          <w:szCs w:val="19"/>
        </w:rPr>
        <w:t>射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¦Ì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Point2f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srcCorners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4];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Point2f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resCorners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4];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些</w:t>
      </w:r>
      <w:r>
        <w:rPr>
          <w:rFonts w:ascii="NSimSun" w:hAnsi="NSimSun" w:cs="NSimSun"/>
          <w:color w:val="008000"/>
          <w:kern w:val="0"/>
          <w:sz w:val="19"/>
          <w:szCs w:val="19"/>
        </w:rPr>
        <w:t>?Mat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¢?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Mat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transMat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( 3, 3, CV_32FC1 );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透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视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矩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阵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¨®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</w:t>
      </w:r>
      <w:r>
        <w:rPr>
          <w:rFonts w:ascii="NSimSun" w:hAnsi="NSimSun" w:cs="NSimSun"/>
          <w:color w:val="008000"/>
          <w:kern w:val="0"/>
          <w:sz w:val="19"/>
          <w:szCs w:val="19"/>
        </w:rPr>
        <w:t>¦¨¨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源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À¨º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组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以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透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视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换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?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srcCorners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 = Point2f( 222,22 );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srcCorners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2] = Point2f( 869, 8 );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srcCorners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1]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Point2f</w:t>
      </w:r>
      <w:r>
        <w:rPr>
          <w:rFonts w:ascii="NSimSun" w:hAnsi="NSimSun" w:cs="NSimSun"/>
          <w:kern w:val="0"/>
          <w:sz w:val="19"/>
          <w:szCs w:val="19"/>
        </w:rPr>
        <w:t>( 5,271);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srcCorners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3]=Point2f(1082,259);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resCorners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0]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Point2f</w:t>
      </w:r>
      <w:r>
        <w:rPr>
          <w:rFonts w:ascii="NSimSun" w:hAnsi="NSimSun" w:cs="NSimSun"/>
          <w:kern w:val="0"/>
          <w:sz w:val="19"/>
          <w:szCs w:val="19"/>
        </w:rPr>
        <w:t>( 1,1 );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resCorners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2]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Point2f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resImage.cols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1 );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resCorners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1] = Point2f(1,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resImage</w:t>
      </w:r>
      <w:r>
        <w:rPr>
          <w:rFonts w:ascii="NSimSun" w:hAnsi="NSimSun" w:cs="NSimSun"/>
          <w:kern w:val="0"/>
          <w:sz w:val="19"/>
          <w:szCs w:val="19"/>
        </w:rPr>
        <w:t>.rows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resCorners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3]=</w:t>
      </w:r>
      <w:r>
        <w:rPr>
          <w:rFonts w:ascii="NSimSun" w:hAnsi="NSimSun" w:cs="NSimSun"/>
          <w:color w:val="000080"/>
          <w:kern w:val="0"/>
          <w:sz w:val="19"/>
          <w:szCs w:val="19"/>
        </w:rPr>
        <w:t>Point2f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resImage.</w:t>
      </w:r>
      <w:r>
        <w:rPr>
          <w:rFonts w:ascii="NSimSun" w:hAnsi="NSimSun" w:cs="NSimSun"/>
          <w:color w:val="000080"/>
          <w:kern w:val="0"/>
          <w:sz w:val="19"/>
          <w:szCs w:val="19"/>
        </w:rPr>
        <w:t>cols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</w:rPr>
        <w:t>resImage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rows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透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视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矩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阵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¡é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透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视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换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?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transMat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getPerspectiveTransform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srcCorners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resCorners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//Output perspective transformation matrix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warpPerspective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19"/>
          <w:szCs w:val="19"/>
        </w:rPr>
        <w:t>srcImage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resImage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transMat,resImage.size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());  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imshow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"origin"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srcImage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5180E" w:rsidRDefault="0095180E" w:rsidP="009518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imshow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"res"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  </w:t>
      </w:r>
    </w:p>
    <w:p w:rsidR="00334181" w:rsidRPr="0095180E" w:rsidRDefault="00334181" w:rsidP="0095180E">
      <w:pPr>
        <w:autoSpaceDE w:val="0"/>
        <w:autoSpaceDN w:val="0"/>
        <w:adjustRightInd w:val="0"/>
        <w:jc w:val="left"/>
      </w:pPr>
    </w:p>
    <w:p w:rsidR="00334181" w:rsidRDefault="00334181" w:rsidP="00334181">
      <w:proofErr w:type="gramStart"/>
      <w:r>
        <w:rPr>
          <w:rFonts w:hint="eastAsia"/>
        </w:rPr>
        <w:t>将斜着</w:t>
      </w:r>
      <w:proofErr w:type="gramEnd"/>
      <w:r>
        <w:rPr>
          <w:rFonts w:hint="eastAsia"/>
        </w:rPr>
        <w:t>的图倒过来</w:t>
      </w:r>
    </w:p>
    <w:p w:rsidR="005250AE" w:rsidRDefault="005250AE" w:rsidP="005250AE">
      <w:pPr>
        <w:pStyle w:val="1"/>
      </w:pPr>
      <w:r>
        <w:t>关于</w:t>
      </w:r>
      <w:proofErr w:type="spellStart"/>
      <w:r>
        <w:t>iplimage</w:t>
      </w:r>
      <w:proofErr w:type="spellEnd"/>
      <w:r>
        <w:t>的origin参数</w:t>
      </w:r>
    </w:p>
    <w:p w:rsidR="005250AE" w:rsidRDefault="005B0730" w:rsidP="005250AE">
      <w:pPr>
        <w:shd w:val="clear" w:color="auto" w:fill="C64E4D"/>
        <w:rPr>
          <w:rFonts w:ascii="simsun" w:hAnsi="simsun" w:hint="eastAsia"/>
          <w:color w:val="464646"/>
          <w:szCs w:val="21"/>
        </w:rPr>
      </w:pPr>
      <w:hyperlink r:id="rId8" w:history="1">
        <w:r w:rsidR="005250AE">
          <w:rPr>
            <w:rStyle w:val="a6"/>
            <w:rFonts w:ascii="simsun" w:hAnsi="simsun"/>
            <w:color w:val="AC4A44"/>
            <w:szCs w:val="21"/>
          </w:rPr>
          <w:t>http://hi.baidu.com/</w:t>
        </w:r>
        <w:r w:rsidR="005250AE">
          <w:rPr>
            <w:rStyle w:val="a6"/>
            <w:rFonts w:ascii="Tahoma" w:hAnsi="Tahoma" w:cs="Tahoma"/>
            <w:color w:val="AC4A44"/>
            <w:szCs w:val="21"/>
          </w:rPr>
          <w:t>���</w:t>
        </w:r>
        <w:r w:rsidR="005250AE">
          <w:rPr>
            <w:rStyle w:val="a6"/>
            <w:rFonts w:ascii="simsun" w:hAnsi="simsun"/>
            <w:color w:val="AC4A44"/>
            <w:szCs w:val="21"/>
          </w:rPr>
          <w:t>Ϻ</w:t>
        </w:r>
        <w:r w:rsidR="005250AE">
          <w:rPr>
            <w:rStyle w:val="a6"/>
            <w:rFonts w:ascii="Tahoma" w:hAnsi="Tahoma" w:cs="Tahoma"/>
            <w:color w:val="AC4A44"/>
            <w:szCs w:val="21"/>
          </w:rPr>
          <w:t>�</w:t>
        </w:r>
        <w:r w:rsidR="005250AE">
          <w:rPr>
            <w:rStyle w:val="a6"/>
            <w:rFonts w:ascii="simsun" w:hAnsi="simsun"/>
            <w:color w:val="AC4A44"/>
            <w:szCs w:val="21"/>
          </w:rPr>
          <w:t>/blog/item/e9f3be5ff63a6253fbf2c094.html</w:t>
        </w:r>
      </w:hyperlink>
    </w:p>
    <w:p w:rsidR="005250AE" w:rsidRDefault="005250AE" w:rsidP="005250AE">
      <w:pPr>
        <w:shd w:val="clear" w:color="auto" w:fill="C64E4D"/>
        <w:rPr>
          <w:rFonts w:ascii="simsun" w:hAnsi="simsun" w:hint="eastAsia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> </w:t>
      </w:r>
    </w:p>
    <w:tbl>
      <w:tblPr>
        <w:tblW w:w="10350" w:type="dxa"/>
        <w:tblCellSpacing w:w="15" w:type="dxa"/>
        <w:shd w:val="clear" w:color="auto" w:fill="C64E4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5250AE" w:rsidTr="005250AE">
        <w:trPr>
          <w:tblCellSpacing w:w="15" w:type="dxa"/>
        </w:trPr>
        <w:tc>
          <w:tcPr>
            <w:tcW w:w="0" w:type="auto"/>
            <w:shd w:val="clear" w:color="auto" w:fill="C64E4D"/>
            <w:vAlign w:val="center"/>
            <w:hideMark/>
          </w:tcPr>
          <w:p w:rsidR="005250AE" w:rsidRDefault="005250AE" w:rsidP="005250AE">
            <w:pPr>
              <w:pStyle w:val="a5"/>
              <w:spacing w:before="0" w:beforeAutospacing="0" w:after="75" w:afterAutospacing="0" w:line="270" w:lineRule="atLeast"/>
              <w:rPr>
                <w:rFonts w:ascii="Verdana" w:hAnsi="Verdana"/>
                <w:color w:val="464646"/>
                <w:sz w:val="18"/>
                <w:szCs w:val="18"/>
              </w:rPr>
            </w:pPr>
            <w:r>
              <w:rPr>
                <w:rFonts w:ascii="Verdana" w:hAnsi="Verdana"/>
                <w:color w:val="464646"/>
                <w:sz w:val="18"/>
                <w:szCs w:val="18"/>
              </w:rPr>
              <w:t>在使用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opencv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显示图像时会出现图像倒立的情况，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IplImage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的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属性有关系。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为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0</w:t>
            </w:r>
            <w:proofErr w:type="gramStart"/>
            <w:r>
              <w:rPr>
                <w:rFonts w:ascii="Verdana" w:hAnsi="Verdana"/>
                <w:color w:val="464646"/>
                <w:sz w:val="18"/>
                <w:szCs w:val="18"/>
              </w:rPr>
              <w:t>表示顶左结构</w:t>
            </w:r>
            <w:proofErr w:type="gramEnd"/>
            <w:r>
              <w:rPr>
                <w:rFonts w:ascii="Verdana" w:hAnsi="Verdana"/>
                <w:color w:val="464646"/>
                <w:sz w:val="18"/>
                <w:szCs w:val="18"/>
              </w:rPr>
              <w:t>，即图像的原点是左上角，如果为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为左下角。</w:t>
            </w:r>
          </w:p>
          <w:p w:rsidR="005250AE" w:rsidRDefault="005250AE" w:rsidP="005250AE">
            <w:pPr>
              <w:pStyle w:val="a5"/>
              <w:spacing w:before="0" w:beforeAutospacing="0" w:after="75" w:afterAutospacing="0" w:line="270" w:lineRule="atLeast"/>
              <w:rPr>
                <w:rFonts w:ascii="Verdana" w:hAnsi="Verdana"/>
                <w:color w:val="464646"/>
                <w:sz w:val="18"/>
                <w:szCs w:val="18"/>
              </w:rPr>
            </w:pPr>
            <w:r>
              <w:rPr>
                <w:rFonts w:ascii="Verdana" w:hAnsi="Verdana"/>
                <w:color w:val="464646"/>
                <w:sz w:val="18"/>
                <w:szCs w:val="18"/>
              </w:rPr>
              <w:t>一般从硬盘读入的图片或者通过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cvCreateImage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方法创建的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IplImage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图片默认的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为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，即显示的时候都是正的。</w:t>
            </w:r>
          </w:p>
          <w:p w:rsidR="005250AE" w:rsidRDefault="005250AE" w:rsidP="005250AE">
            <w:pPr>
              <w:pStyle w:val="a5"/>
              <w:spacing w:before="0" w:beforeAutospacing="0" w:after="75" w:afterAutospacing="0" w:line="270" w:lineRule="atLeast"/>
              <w:rPr>
                <w:rFonts w:ascii="Verdana" w:hAnsi="Verdana"/>
                <w:color w:val="464646"/>
                <w:sz w:val="18"/>
                <w:szCs w:val="18"/>
              </w:rPr>
            </w:pPr>
            <w:r>
              <w:rPr>
                <w:rFonts w:ascii="Verdana" w:hAnsi="Verdana"/>
                <w:color w:val="464646"/>
                <w:sz w:val="18"/>
                <w:szCs w:val="18"/>
              </w:rPr>
              <w:t>而由摄像头或者视频文件获取的帧图像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为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，此时显示的时候扫描顺序是从下到上，显示也是正的（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opencv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显示的时候是根据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的值显示的，如果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origin=1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，则从下到上显示，否则反之）。</w:t>
            </w:r>
          </w:p>
          <w:p w:rsidR="005250AE" w:rsidRDefault="005250AE" w:rsidP="005250AE">
            <w:pPr>
              <w:pStyle w:val="a5"/>
              <w:spacing w:before="0" w:beforeAutospacing="0" w:after="75" w:afterAutospacing="0" w:line="270" w:lineRule="atLeast"/>
              <w:rPr>
                <w:rFonts w:ascii="Verdana" w:hAnsi="Verdana"/>
                <w:color w:val="464646"/>
                <w:sz w:val="18"/>
                <w:szCs w:val="18"/>
              </w:rPr>
            </w:pPr>
            <w:r>
              <w:rPr>
                <w:rFonts w:ascii="Verdana" w:hAnsi="Verdana"/>
                <w:color w:val="464646"/>
                <w:sz w:val="18"/>
                <w:szCs w:val="18"/>
              </w:rPr>
              <w:t>但是如果你自己创建了一个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IplImage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格式的图像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img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，且从帧图像中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copy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或者截取一部分区域进行显示的时候就会出现倒立情况。这是因为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cvCreateImage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方法得到的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img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的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是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，</w:t>
            </w:r>
            <w:proofErr w:type="gramStart"/>
            <w:r>
              <w:rPr>
                <w:rFonts w:ascii="Verdana" w:hAnsi="Verdana"/>
                <w:color w:val="464646"/>
                <w:sz w:val="18"/>
                <w:szCs w:val="18"/>
              </w:rPr>
              <w:t>而帧图像</w:t>
            </w:r>
            <w:proofErr w:type="gramEnd"/>
            <w:r>
              <w:rPr>
                <w:rFonts w:ascii="Verdana" w:hAnsi="Verdana"/>
                <w:color w:val="464646"/>
                <w:sz w:val="18"/>
                <w:szCs w:val="18"/>
              </w:rPr>
              <w:t>的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为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，它</w:t>
            </w:r>
            <w:proofErr w:type="gramStart"/>
            <w:r>
              <w:rPr>
                <w:rFonts w:ascii="Verdana" w:hAnsi="Verdana"/>
                <w:color w:val="464646"/>
                <w:sz w:val="18"/>
                <w:szCs w:val="18"/>
              </w:rPr>
              <w:t>会将帧图像</w:t>
            </w:r>
            <w:proofErr w:type="gramEnd"/>
            <w:r>
              <w:rPr>
                <w:rFonts w:ascii="Verdana" w:hAnsi="Verdana"/>
                <w:color w:val="464646"/>
                <w:sz w:val="18"/>
                <w:szCs w:val="18"/>
              </w:rPr>
              <w:t>的第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i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行赋值给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img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的第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height-i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行，因此就出现</w:t>
            </w:r>
            <w:proofErr w:type="gramStart"/>
            <w:r>
              <w:rPr>
                <w:rFonts w:ascii="Verdana" w:hAnsi="Verdana"/>
                <w:color w:val="464646"/>
                <w:sz w:val="18"/>
                <w:szCs w:val="18"/>
              </w:rPr>
              <w:t>了倒</w:t>
            </w:r>
            <w:proofErr w:type="gramEnd"/>
            <w:r>
              <w:rPr>
                <w:rFonts w:ascii="Verdana" w:hAnsi="Verdana"/>
                <w:color w:val="464646"/>
                <w:sz w:val="18"/>
                <w:szCs w:val="18"/>
              </w:rPr>
              <w:t>立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解决办法是：在创建之后将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调整为与帧图像的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一致即可。</w:t>
            </w:r>
          </w:p>
          <w:p w:rsidR="005250AE" w:rsidRDefault="005250AE" w:rsidP="005250AE">
            <w:pPr>
              <w:pStyle w:val="a5"/>
              <w:spacing w:before="0" w:beforeAutospacing="0" w:after="75" w:afterAutospacing="0" w:line="270" w:lineRule="atLeast"/>
              <w:rPr>
                <w:rFonts w:ascii="Verdana" w:hAnsi="Verdana"/>
                <w:color w:val="464646"/>
                <w:sz w:val="18"/>
                <w:szCs w:val="18"/>
              </w:rPr>
            </w:pPr>
            <w:r>
              <w:rPr>
                <w:rFonts w:ascii="Verdana" w:hAnsi="Verdana"/>
                <w:color w:val="464646"/>
                <w:sz w:val="18"/>
                <w:szCs w:val="18"/>
              </w:rPr>
              <w:t>        </w:t>
            </w:r>
            <w:r>
              <w:rPr>
                <w:rStyle w:val="apple-converted-space"/>
                <w:rFonts w:ascii="Verdana" w:hAnsi="Verdana"/>
                <w:color w:val="464646"/>
              </w:rPr>
              <w:t> 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IplImage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* face=cvCreateImage(cvSize(width,height),copy_Frame-&gt;depth,copy_Frame-&gt;nChannels);</w:t>
            </w:r>
          </w:p>
          <w:p w:rsidR="005250AE" w:rsidRDefault="005250AE" w:rsidP="005250AE">
            <w:pPr>
              <w:pStyle w:val="a5"/>
              <w:spacing w:before="0" w:beforeAutospacing="0" w:after="75" w:afterAutospacing="0" w:line="270" w:lineRule="atLeast"/>
              <w:rPr>
                <w:rFonts w:ascii="Verdana" w:hAnsi="Verdana"/>
                <w:color w:val="464646"/>
                <w:sz w:val="18"/>
                <w:szCs w:val="18"/>
              </w:rPr>
            </w:pPr>
            <w:r>
              <w:rPr>
                <w:rFonts w:ascii="Verdana" w:hAnsi="Verdana"/>
                <w:color w:val="464646"/>
                <w:sz w:val="18"/>
                <w:szCs w:val="18"/>
              </w:rPr>
              <w:t>       </w:t>
            </w:r>
            <w:r>
              <w:rPr>
                <w:rStyle w:val="apple-converted-space"/>
                <w:rFonts w:ascii="Verdana" w:hAnsi="Verdana"/>
                <w:color w:val="464646"/>
              </w:rPr>
              <w:t> 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//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因为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IplImage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的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origin=0,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所以要先将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face-&gt;origin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改为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br/>
              <w:t>       </w:t>
            </w:r>
            <w:r>
              <w:rPr>
                <w:rStyle w:val="apple-converted-space"/>
                <w:rFonts w:ascii="Verdana" w:hAnsi="Verdana"/>
                <w:color w:val="464646"/>
              </w:rPr>
              <w:t> </w:t>
            </w:r>
            <w:r>
              <w:rPr>
                <w:rFonts w:ascii="Verdana" w:hAnsi="Verdana"/>
                <w:color w:val="464646"/>
                <w:sz w:val="18"/>
                <w:szCs w:val="18"/>
              </w:rPr>
              <w:t>face-&gt;origin=</w:t>
            </w:r>
            <w:proofErr w:type="spellStart"/>
            <w:r>
              <w:rPr>
                <w:rFonts w:ascii="Verdana" w:hAnsi="Verdana"/>
                <w:color w:val="464646"/>
                <w:sz w:val="18"/>
                <w:szCs w:val="18"/>
              </w:rPr>
              <w:t>copy_Frame</w:t>
            </w:r>
            <w:proofErr w:type="spellEnd"/>
            <w:r>
              <w:rPr>
                <w:rFonts w:ascii="Verdana" w:hAnsi="Verdana"/>
                <w:color w:val="464646"/>
                <w:sz w:val="18"/>
                <w:szCs w:val="18"/>
              </w:rPr>
              <w:t>-&gt;origin;//1</w:t>
            </w:r>
          </w:p>
        </w:tc>
      </w:tr>
    </w:tbl>
    <w:p w:rsidR="005250AE" w:rsidRDefault="00A415E5" w:rsidP="00BB2E3A">
      <w:r w:rsidRPr="00A415E5">
        <w:t> </w:t>
      </w:r>
    </w:p>
    <w:p w:rsidR="00A415E5" w:rsidRDefault="00A415E5" w:rsidP="00A415E5">
      <w:pPr>
        <w:pStyle w:val="1"/>
      </w:pPr>
      <w:proofErr w:type="spellStart"/>
      <w:r w:rsidRPr="00A415E5">
        <w:t>IplImage</w:t>
      </w:r>
      <w:proofErr w:type="spellEnd"/>
      <w:r w:rsidRPr="00A415E5">
        <w:t xml:space="preserve"> 与 Mat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proofErr w:type="spellStart"/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OpenCV</w:t>
      </w:r>
      <w:proofErr w:type="spellEnd"/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中，</w:t>
      </w:r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proofErr w:type="spellStart"/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与</w:t>
      </w:r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Mat</w:t>
      </w:r>
      <w:r w:rsidRPr="00A415E5">
        <w:rPr>
          <w:rFonts w:ascii="Arial" w:eastAsia="宋体" w:hAnsi="Arial" w:cs="Arial"/>
          <w:b/>
          <w:bCs/>
          <w:color w:val="333333"/>
          <w:kern w:val="0"/>
          <w:szCs w:val="21"/>
        </w:rPr>
        <w:t>是可以相互转换的；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转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 Mat: 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color w:val="333333"/>
          <w:kern w:val="0"/>
          <w:szCs w:val="21"/>
        </w:rPr>
        <w:t>// extern 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plpliamge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; //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已经创建；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 cv::Mat *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pmatImage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cv:Mat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, 0  ): //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第二个参数表示不进行像素数据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copy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Mat 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转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//extern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cv:Mat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matImage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; //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假设已经创建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cv:Mat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=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( 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matImage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);//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不进行数据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copy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15E5" w:rsidRPr="00A415E5" w:rsidRDefault="00A415E5" w:rsidP="00A415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15E5">
        <w:rPr>
          <w:rFonts w:ascii="Arial" w:eastAsia="宋体" w:hAnsi="Arial" w:cs="Arial"/>
          <w:color w:val="333333"/>
          <w:kern w:val="0"/>
          <w:szCs w:val="21"/>
        </w:rPr>
        <w:t>通常情况对于图像的读取，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IplImage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cvLoadImage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  <w:proofErr w:type="spellStart"/>
      <w:r w:rsidRPr="00A415E5">
        <w:rPr>
          <w:rFonts w:ascii="Arial" w:eastAsia="宋体" w:hAnsi="Arial" w:cs="Arial"/>
          <w:color w:val="333333"/>
          <w:kern w:val="0"/>
          <w:szCs w:val="21"/>
        </w:rPr>
        <w:t>cv:Mat</w:t>
      </w:r>
      <w:proofErr w:type="spellEnd"/>
      <w:r w:rsidRPr="00A415E5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A415E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15E5">
        <w:rPr>
          <w:rFonts w:ascii="Courier New" w:eastAsia="宋体" w:hAnsi="Courier New" w:cs="Courier New"/>
          <w:color w:val="333333"/>
          <w:kern w:val="0"/>
          <w:szCs w:val="21"/>
          <w:shd w:val="clear" w:color="auto" w:fill="F0F0F0"/>
        </w:rPr>
        <w:t>cv:</w:t>
      </w:r>
      <w:proofErr w:type="gramStart"/>
      <w:r w:rsidRPr="00A415E5">
        <w:rPr>
          <w:rFonts w:ascii="Courier New" w:eastAsia="宋体" w:hAnsi="Courier New" w:cs="Courier New"/>
          <w:color w:val="333333"/>
          <w:kern w:val="0"/>
          <w:szCs w:val="21"/>
          <w:shd w:val="clear" w:color="auto" w:fill="F0F0F0"/>
        </w:rPr>
        <w:t>:</w:t>
      </w:r>
      <w:proofErr w:type="spellStart"/>
      <w:r w:rsidRPr="00A415E5">
        <w:rPr>
          <w:rFonts w:ascii="Courier New" w:eastAsia="宋体" w:hAnsi="Courier New" w:cs="Courier New"/>
          <w:color w:val="333333"/>
          <w:kern w:val="0"/>
          <w:szCs w:val="21"/>
          <w:shd w:val="clear" w:color="auto" w:fill="F0F0F0"/>
        </w:rPr>
        <w:t>imread</w:t>
      </w:r>
      <w:proofErr w:type="spellEnd"/>
      <w:proofErr w:type="gramEnd"/>
      <w:r w:rsidRPr="00A415E5">
        <w:rPr>
          <w:rFonts w:ascii="Courier New" w:eastAsia="宋体" w:hAnsi="Courier New" w:cs="Courier New"/>
          <w:color w:val="333333"/>
          <w:kern w:val="0"/>
          <w:szCs w:val="21"/>
          <w:shd w:val="clear" w:color="auto" w:fill="F0F0F0"/>
        </w:rPr>
        <w:t>;</w:t>
      </w:r>
    </w:p>
    <w:p w:rsidR="00A415E5" w:rsidRPr="00A415E5" w:rsidRDefault="00A415E5" w:rsidP="00577C27"/>
    <w:p w:rsidR="004E5381" w:rsidRDefault="004E5381" w:rsidP="005D3D0A">
      <w:pPr>
        <w:pStyle w:val="1"/>
      </w:pPr>
      <w:r>
        <w:rPr>
          <w:rFonts w:hint="eastAsia"/>
        </w:rPr>
        <w:t>创建灰度图</w:t>
      </w: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</w:rPr>
        <w:t>Mat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80"/>
          <w:kern w:val="0"/>
          <w:sz w:val="24"/>
          <w:szCs w:val="24"/>
        </w:rPr>
        <w:t>mt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</w:t>
      </w:r>
      <w:proofErr w:type="gramEnd"/>
      <w:r>
        <w:rPr>
          <w:rFonts w:ascii="新宋体" w:hAnsi="新宋体" w:cs="新宋体"/>
          <w:kern w:val="0"/>
          <w:sz w:val="24"/>
          <w:szCs w:val="24"/>
        </w:rPr>
        <w:t>200,200,</w:t>
      </w:r>
      <w:r>
        <w:rPr>
          <w:rFonts w:ascii="新宋体" w:hAnsi="新宋体" w:cs="新宋体"/>
          <w:color w:val="A000A0"/>
          <w:kern w:val="0"/>
          <w:sz w:val="24"/>
          <w:szCs w:val="24"/>
        </w:rPr>
        <w:t>CV_8UC1</w:t>
      </w:r>
      <w:r>
        <w:rPr>
          <w:rFonts w:ascii="新宋体" w:hAnsi="新宋体" w:cs="新宋体"/>
          <w:kern w:val="0"/>
          <w:sz w:val="24"/>
          <w:szCs w:val="24"/>
        </w:rPr>
        <w:t>);</w:t>
      </w:r>
    </w:p>
    <w:p w:rsidR="0012115D" w:rsidRDefault="0012115D" w:rsidP="001211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Mat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</w:rPr>
        <w:t>mt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(200,200,</w:t>
      </w:r>
      <w:r>
        <w:rPr>
          <w:rFonts w:ascii="新宋体" w:hAnsi="新宋体" w:cs="新宋体"/>
          <w:color w:val="A000A0"/>
          <w:kern w:val="0"/>
          <w:sz w:val="24"/>
          <w:szCs w:val="24"/>
        </w:rPr>
        <w:t>CV_8UC1</w:t>
      </w:r>
      <w:r>
        <w:rPr>
          <w:rFonts w:ascii="新宋体" w:hAnsi="新宋体" w:cs="新宋体"/>
          <w:kern w:val="0"/>
          <w:sz w:val="24"/>
          <w:szCs w:val="24"/>
        </w:rPr>
        <w:t>,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Scalar</w:t>
      </w:r>
      <w:r>
        <w:rPr>
          <w:rFonts w:ascii="新宋体" w:hAnsi="新宋体" w:cs="新宋体"/>
          <w:kern w:val="0"/>
          <w:sz w:val="24"/>
          <w:szCs w:val="24"/>
        </w:rPr>
        <w:t>(112));</w:t>
      </w:r>
      <w:r w:rsidR="008806BE">
        <w:rPr>
          <w:rFonts w:ascii="新宋体" w:hAnsi="新宋体" w:cs="新宋体" w:hint="eastAsia"/>
          <w:kern w:val="0"/>
          <w:sz w:val="24"/>
          <w:szCs w:val="24"/>
        </w:rPr>
        <w:t>初始化</w:t>
      </w:r>
      <w:r w:rsidR="008806BE">
        <w:rPr>
          <w:rFonts w:ascii="新宋体" w:hAnsi="新宋体" w:cs="新宋体" w:hint="eastAsia"/>
          <w:kern w:val="0"/>
          <w:sz w:val="24"/>
          <w:szCs w:val="24"/>
        </w:rPr>
        <w:t>112</w:t>
      </w:r>
    </w:p>
    <w:p w:rsidR="0012115D" w:rsidRPr="0012115D" w:rsidRDefault="0012115D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ab/>
      </w: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hAnsi="新宋体" w:cs="新宋体"/>
          <w:color w:val="A000A0"/>
          <w:kern w:val="0"/>
          <w:sz w:val="24"/>
          <w:szCs w:val="24"/>
        </w:rPr>
        <w:t>hlog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hAnsi="新宋体" w:cs="新宋体"/>
          <w:color w:val="000080"/>
          <w:kern w:val="0"/>
          <w:sz w:val="24"/>
          <w:szCs w:val="24"/>
        </w:rPr>
        <w:t>mt</w:t>
      </w:r>
      <w:r>
        <w:rPr>
          <w:rFonts w:ascii="新宋体" w:hAnsi="新宋体" w:cs="新宋体"/>
          <w:kern w:val="0"/>
          <w:sz w:val="24"/>
          <w:szCs w:val="24"/>
        </w:rPr>
        <w:t>.</w:t>
      </w:r>
      <w:r>
        <w:rPr>
          <w:rFonts w:ascii="新宋体" w:hAnsi="新宋体" w:cs="新宋体"/>
          <w:color w:val="880000"/>
          <w:kern w:val="0"/>
          <w:sz w:val="24"/>
          <w:szCs w:val="24"/>
        </w:rPr>
        <w:t>depth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());</w:t>
      </w: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hAnsi="新宋体" w:cs="新宋体"/>
          <w:color w:val="A000A0"/>
          <w:kern w:val="0"/>
          <w:sz w:val="24"/>
          <w:szCs w:val="24"/>
        </w:rPr>
        <w:t>hlog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hAnsi="新宋体" w:cs="新宋体"/>
          <w:color w:val="000080"/>
          <w:kern w:val="0"/>
          <w:sz w:val="24"/>
          <w:szCs w:val="24"/>
        </w:rPr>
        <w:t>mt</w:t>
      </w:r>
      <w:r>
        <w:rPr>
          <w:rFonts w:ascii="新宋体" w:hAnsi="新宋体" w:cs="新宋体"/>
          <w:kern w:val="0"/>
          <w:sz w:val="24"/>
          <w:szCs w:val="24"/>
        </w:rPr>
        <w:t>.</w:t>
      </w:r>
      <w:r>
        <w:rPr>
          <w:rFonts w:ascii="新宋体" w:hAnsi="新宋体" w:cs="新宋体"/>
          <w:color w:val="000080"/>
          <w:kern w:val="0"/>
          <w:sz w:val="24"/>
          <w:szCs w:val="24"/>
        </w:rPr>
        <w:t>rows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);</w:t>
      </w: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hAnsi="新宋体" w:cs="新宋体"/>
          <w:color w:val="A000A0"/>
          <w:kern w:val="0"/>
          <w:sz w:val="24"/>
          <w:szCs w:val="24"/>
        </w:rPr>
        <w:t>hlog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hAnsi="新宋体" w:cs="新宋体"/>
          <w:color w:val="000080"/>
          <w:kern w:val="0"/>
          <w:sz w:val="24"/>
          <w:szCs w:val="24"/>
        </w:rPr>
        <w:t>mt</w:t>
      </w:r>
      <w:r>
        <w:rPr>
          <w:rFonts w:ascii="新宋体" w:hAnsi="新宋体" w:cs="新宋体"/>
          <w:kern w:val="0"/>
          <w:sz w:val="24"/>
          <w:szCs w:val="24"/>
        </w:rPr>
        <w:t>.</w:t>
      </w:r>
      <w:r>
        <w:rPr>
          <w:rFonts w:ascii="新宋体" w:hAnsi="新宋体" w:cs="新宋体"/>
          <w:color w:val="000080"/>
          <w:kern w:val="0"/>
          <w:sz w:val="24"/>
          <w:szCs w:val="24"/>
        </w:rPr>
        <w:t>cols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);</w:t>
      </w: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</w:p>
    <w:p w:rsidR="004E5381" w:rsidRDefault="004E5381" w:rsidP="004E538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hAnsi="新宋体" w:cs="新宋体"/>
          <w:color w:val="880000"/>
          <w:kern w:val="0"/>
          <w:sz w:val="24"/>
          <w:szCs w:val="24"/>
        </w:rPr>
        <w:t>imshow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24"/>
          <w:szCs w:val="24"/>
        </w:rPr>
        <w:t>"test"</w:t>
      </w:r>
      <w:r>
        <w:rPr>
          <w:rFonts w:ascii="新宋体" w:hAnsi="新宋体" w:cs="新宋体"/>
          <w:kern w:val="0"/>
          <w:sz w:val="24"/>
          <w:szCs w:val="24"/>
        </w:rPr>
        <w:t>,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</w:rPr>
        <w:t>mt</w:t>
      </w:r>
      <w:proofErr w:type="spellEnd"/>
      <w:r>
        <w:rPr>
          <w:rFonts w:ascii="新宋体" w:hAnsi="新宋体" w:cs="新宋体"/>
          <w:kern w:val="0"/>
          <w:sz w:val="24"/>
          <w:szCs w:val="24"/>
        </w:rPr>
        <w:t>);</w:t>
      </w:r>
    </w:p>
    <w:p w:rsidR="004E5381" w:rsidRDefault="004E5381" w:rsidP="00577C27"/>
    <w:p w:rsidR="00163CCA" w:rsidRPr="00163CCA" w:rsidRDefault="00163CCA" w:rsidP="005D3D0A">
      <w:pPr>
        <w:pStyle w:val="1"/>
      </w:pPr>
      <w:r w:rsidRPr="00163CCA">
        <w:t>opencv2中鼠标</w:t>
      </w:r>
      <w:r w:rsidR="005D3D0A">
        <w:rPr>
          <w:rFonts w:hint="eastAsia"/>
        </w:rPr>
        <w:t>截取图片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鼠标操作属于用户接口设计，以前一直使用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Qt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来做，但是如果只需要简单的鼠标，键盘操作，直接调用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opencv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库的函数也未尝不可，鼠标操作之前已经接触很多了，在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MFC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QT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OpenGL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，等等中，理论主要就是两点，一是监控鼠标操作，鼠标点击，移动，松开，然后通过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mouse_event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识别判断出那一种鼠标的操作，根据不同的操作然后进行处理，二是在主函数中加入鼠标的回调函数，将鼠标操作与程序的窗口绑定。</w:t>
      </w:r>
    </w:p>
    <w:p w:rsidR="00163CCA" w:rsidRPr="00163CCA" w:rsidRDefault="00163CCA" w:rsidP="005D3D0A">
      <w:pPr>
        <w:pStyle w:val="2"/>
      </w:pPr>
      <w:bookmarkStart w:id="1" w:name="t1"/>
      <w:bookmarkEnd w:id="1"/>
      <w:r w:rsidRPr="00163CCA">
        <w:t>第一节 函数介绍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暂时只接触了两个关于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opencv2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鼠标响应操作的函数，下面分别介绍一下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163CCA" w:rsidRPr="00163CCA" w:rsidRDefault="00163CCA" w:rsidP="005D3D0A">
      <w:pPr>
        <w:pStyle w:val="3"/>
      </w:pPr>
      <w:bookmarkStart w:id="2" w:name="t2"/>
      <w:bookmarkEnd w:id="2"/>
      <w:r w:rsidRPr="00163CCA">
        <w:t xml:space="preserve">1.1 </w:t>
      </w:r>
      <w:r w:rsidRPr="00163CCA">
        <w:t>回调函数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opencv2.4.5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中，提供的鼠标回</w:t>
      </w:r>
      <w:proofErr w:type="gramStart"/>
      <w:r w:rsidRPr="00163CCA">
        <w:rPr>
          <w:rFonts w:ascii="Arial" w:eastAsia="宋体" w:hAnsi="Arial" w:cs="Arial"/>
          <w:color w:val="000000"/>
          <w:kern w:val="0"/>
          <w:szCs w:val="21"/>
        </w:rPr>
        <w:t>调函数</w:t>
      </w:r>
      <w:proofErr w:type="gramEnd"/>
      <w:r w:rsidRPr="00163CCA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setMouseCallback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，函数声明如下：</w:t>
      </w:r>
    </w:p>
    <w:p w:rsidR="00163CCA" w:rsidRPr="00163CCA" w:rsidRDefault="00163CCA" w:rsidP="00163C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CV_EXPORTS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setMouseCallback(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winname, MouseCallback onMouse,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userdata = 0);  </w:t>
      </w:r>
    </w:p>
    <w:p w:rsidR="00163CCA" w:rsidRPr="00163CCA" w:rsidRDefault="00163CCA" w:rsidP="00163C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 </w:t>
      </w:r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函数参数介绍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            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string&amp; 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winname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视窗名称，对名为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winname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的视窗进行鼠标监控。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     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MouseCallback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onMouse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，鼠标响应处理函数，监听鼠标的点击，移动，松开，判断鼠标的操作类型，并进行响应的函数处理。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           void* 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userdata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= 0 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鼠标响应处理函数的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ID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，与鼠标相应处理函数相匹配就行，暂时只用到默认为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0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的情况。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函数使用实例：</w:t>
      </w:r>
    </w:p>
    <w:p w:rsidR="00163CCA" w:rsidRPr="00163CCA" w:rsidRDefault="00163CCA" w:rsidP="00163C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namedWindow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setMouseCallback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"img"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,on_mouse,0);  </w:t>
      </w:r>
    </w:p>
    <w:p w:rsidR="00163CCA" w:rsidRPr="00163CCA" w:rsidRDefault="00163CCA" w:rsidP="005D3D0A">
      <w:pPr>
        <w:pStyle w:val="3"/>
      </w:pPr>
      <w:bookmarkStart w:id="3" w:name="t3"/>
      <w:bookmarkEnd w:id="3"/>
      <w:r w:rsidRPr="00163CCA">
        <w:t xml:space="preserve">1.2 </w:t>
      </w:r>
      <w:r w:rsidRPr="00163CCA">
        <w:t>鼠标响应处理函数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opencv2.4.5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中，鼠标相应处理函数一般默认形参和返回参数，函数形式如下：</w:t>
      </w:r>
    </w:p>
    <w:p w:rsidR="00163CCA" w:rsidRPr="00163CCA" w:rsidRDefault="00163CCA" w:rsidP="00163C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on_mouse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event,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y,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flags,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ustc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3CCA" w:rsidRPr="00163CCA" w:rsidRDefault="00163CCA" w:rsidP="00163C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br/>
      </w:r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     </w:t>
      </w:r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函数参数介绍</w:t>
      </w:r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 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event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，鼠标操作时间的整数代号，在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opencv2.4.5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event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鼠标事件总共有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10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中，从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0-9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依次代表如下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Event: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CV_EVENT_MOUSEMOVE 0  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滑动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CV_EVENT_LBUTTONDOWN 1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左键点击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CV_EVENT_RBUTTONDOWN 2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右键点击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CV_EVENT_MBUTTONDOWN 3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中间点击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CV_EVENT_LBUTTONUP 4  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左键释放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CV_EVENT_RBUTTONUP 5  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右键释放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CV_EVENT_MBUTTONUP 6  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中间释放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CV_EVENT_LBUTTONDBLCLK 7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左键双击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CV_EVENT_RBUTTONDBLCLK 8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右键双击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2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CV_EVENT_MBUTTONDBLCLK 9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中间释放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x,int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y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，代表鼠标位于窗口的（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x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y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）坐标位置，窗口左上角默认为原点，向右为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x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轴，向下为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y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轴，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 flags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，代表鼠标的拖拽事件，以及键盘鼠标联合事件，总共有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32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种事件，依次如下：</w:t>
      </w:r>
    </w:p>
    <w:p w:rsidR="00163CCA" w:rsidRPr="00163CCA" w:rsidRDefault="00163CCA" w:rsidP="00163C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flags</w:t>
      </w:r>
      <w:proofErr w:type="gramEnd"/>
      <w:r w:rsidRPr="00163CC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163CCA" w:rsidRPr="00163CCA" w:rsidRDefault="00163CCA" w:rsidP="00163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CV_EVENT_FLAG_LBUTTON 1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左键拖拽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CV_EVENT_FLAG_RBUTTON 2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右键拖拽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CV_EVENT_FLAG_MBUTTON 4           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中间拖拽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CV_EVENT_FLAG_CTRLKEY 8     (8~15)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按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Ctrl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不放事件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CV_EVENT_FLAG_SHIFTKEY 16   (16~31)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按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Shift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不放事件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CV_EVENT_FLAG_ALTKEY 32       (32~39)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按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Alt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不放事件（后面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8-39</w:t>
      </w: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还有待研究）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 void *</w:t>
      </w:r>
      <w:proofErr w:type="spellStart"/>
      <w:r w:rsidRPr="00163CCA">
        <w:rPr>
          <w:rFonts w:ascii="Arial" w:eastAsia="宋体" w:hAnsi="Arial" w:cs="Arial"/>
          <w:color w:val="000000"/>
          <w:kern w:val="0"/>
          <w:szCs w:val="21"/>
        </w:rPr>
        <w:t>ustc</w:t>
      </w:r>
      <w:proofErr w:type="spellEnd"/>
      <w:r w:rsidRPr="00163CCA">
        <w:rPr>
          <w:rFonts w:ascii="Arial" w:eastAsia="宋体" w:hAnsi="Arial" w:cs="Arial"/>
          <w:color w:val="000000"/>
          <w:kern w:val="0"/>
          <w:szCs w:val="21"/>
        </w:rPr>
        <w:t>，函数参数的编号（暂时用不到）</w:t>
      </w:r>
    </w:p>
    <w:p w:rsidR="00163CCA" w:rsidRPr="00163CCA" w:rsidRDefault="00163CCA" w:rsidP="005D3D0A">
      <w:pPr>
        <w:pStyle w:val="2"/>
      </w:pPr>
      <w:bookmarkStart w:id="4" w:name="t4"/>
      <w:bookmarkEnd w:id="4"/>
      <w:r w:rsidRPr="00163CCA">
        <w:t>第二节 鼠标操作实例</w:t>
      </w:r>
    </w:p>
    <w:p w:rsidR="00163CCA" w:rsidRPr="00163CCA" w:rsidRDefault="00163CCA" w:rsidP="005D3D0A">
      <w:pPr>
        <w:pStyle w:val="3"/>
      </w:pPr>
      <w:bookmarkStart w:id="5" w:name="t5"/>
      <w:bookmarkEnd w:id="5"/>
      <w:r w:rsidRPr="00163CCA">
        <w:lastRenderedPageBreak/>
        <w:t xml:space="preserve">2.1 </w:t>
      </w:r>
      <w:r w:rsidRPr="00163CCA">
        <w:t>示例程序代码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程序如下，已经附上说明：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&lt;opencv2/core/core.hpp&gt;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</w:t>
      </w:r>
      <w:proofErr w:type="spellStart"/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highgui</w:t>
      </w:r>
      <w:proofErr w:type="spellEnd"/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/highgui.hpp&gt;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63CC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cv;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cv::Mat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org,dst,img,tmp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on_mouse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event,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y,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flags,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ustc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鼠标事件代号，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鼠标坐标，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flags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拖拽和键盘操作的代号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pre_pt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(-1,-1);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初始坐标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cur_pt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(-1,-1);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实时坐标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temp[16];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 == CV_EVENT_LBUTTONDOWN)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左键按下，读取初始坐标，并在图像上该点处划圆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将原始图片复制到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(temp,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"(%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d,%d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pre_pt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Point(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putText(img,temp,pre_pt,FONT_HERSHEY_SIMPLEX,0.5,Scalar(0,0,0,255),1,8);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在窗口上显示坐标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circle(img,pre_pt,2,Scalar(255,0,0,0),CV_FILLED,CV_AA,0);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划圆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 == CV_EVENT_MOUSEMOVE &amp;&amp; !(flags &amp; CV_EVENT_FLAG_LBUTTON))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左键没有按下的情况下鼠标移动的处理函数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复制到临时图像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上，用于显示实时坐标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(temp,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"(%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d,%d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cur_pt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Point(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putText(tmp,temp,cur_pt,FONT_HERSHEY_SIMPLEX,0.5,Scalar(0,0,0,255));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只是实时显示鼠标移动的坐标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 == CV_EVENT_MOUSEMOVE &amp;&amp; (flags &amp; CV_EVENT_FLAG_LBUTTON))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左键按下时，鼠标移动，则在图像上划矩形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(temp,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"(%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d,%d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cur_pt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Point(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putText(tmp,temp,cur_pt,FONT_HERSHEY_SIMPLEX,0.5,Scalar(0,0,0,255));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rectangle(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tmp,pre_pt,cur_pt,Scalar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(0,255,0,0),1,8,0);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在临时图像上实时显示鼠标拖动时形成的矩形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 == CV_EVENT_LBUTTONUP)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左键松开，将在图像上划矩形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(temp,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"(%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d,%d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cur_pt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Point(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putText(img,temp,cur_pt,FONT_HERSHEY_SIMPLEX,0.5,Scalar(0,0,0,255));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circle(img,pre_pt,2,Scalar(255,0,0,0),CV_FILLED,CV_AA,0);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rectangle(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img,pre_pt,cur_pt,Scalar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(0,255,0,0),1,8,0);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根据初始点和结束点，将矩形画到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截取矩形包围的图像，并保存到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= abs(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pre_pt.x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cur_pt.x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 = abs(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pre_pt.y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cur_pt.y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(width == 0 || height == 0)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"width == 0 || height == 0"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dst = org(Rect(min(cur_pt.x,pre_pt.x),min(cur_pt.y,pre_pt.y),width,height));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namedWindow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waitKey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org =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"1.jpg"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org.copyTo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namedWindow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proofErr w:type="spell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setMouseCallback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"img"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,on_mouse,0);</w:t>
      </w:r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调用回调函</w:t>
      </w:r>
      <w:proofErr w:type="gramEnd"/>
      <w:r w:rsidRPr="00163C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cv::</w:t>
      </w:r>
      <w:proofErr w:type="spellStart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waitKey</w:t>
      </w:r>
      <w:proofErr w:type="spellEnd"/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163CCA" w:rsidRPr="00163CCA" w:rsidRDefault="00163CCA" w:rsidP="00163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63C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3CCA" w:rsidRPr="00163CCA" w:rsidRDefault="00163CCA" w:rsidP="005D3D0A">
      <w:pPr>
        <w:pStyle w:val="3"/>
      </w:pPr>
      <w:bookmarkStart w:id="6" w:name="t6"/>
      <w:bookmarkEnd w:id="6"/>
      <w:r w:rsidRPr="00163CCA">
        <w:lastRenderedPageBreak/>
        <w:t xml:space="preserve">2.2 </w:t>
      </w:r>
      <w:r w:rsidRPr="00163CCA">
        <w:t>程序运行结果分析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程序源图形：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12460" cy="4525010"/>
            <wp:effectExtent l="0" t="0" r="2540" b="8890"/>
            <wp:docPr id="3" name="图片 3" descr="http://img.blog.csdn.net/2013112016563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1201656315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程序运行结果：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lastRenderedPageBreak/>
        <w:t>   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988935" cy="4991735"/>
            <wp:effectExtent l="0" t="0" r="0" b="0"/>
            <wp:docPr id="2" name="图片 2" descr="http://img.blog.csdn.net/201311201659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1201659007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935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CA" w:rsidRPr="00163CCA" w:rsidRDefault="00163CCA" w:rsidP="005D3D0A">
      <w:pPr>
        <w:pStyle w:val="2"/>
      </w:pPr>
      <w:bookmarkStart w:id="7" w:name="t7"/>
      <w:bookmarkEnd w:id="7"/>
      <w:r w:rsidRPr="00163CCA">
        <w:t>第三节，参考资料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  </w:t>
      </w:r>
      <w:r w:rsidRPr="00163CCA">
        <w:rPr>
          <w:rFonts w:ascii="Arial" w:eastAsia="宋体" w:hAnsi="Arial" w:cs="Arial"/>
          <w:color w:val="000000"/>
          <w:kern w:val="0"/>
          <w:szCs w:val="21"/>
        </w:rPr>
        <w:t>既然参考别人的博文，当然要把</w:t>
      </w:r>
      <w:proofErr w:type="gramStart"/>
      <w:r w:rsidRPr="00163CCA">
        <w:rPr>
          <w:rFonts w:ascii="Arial" w:eastAsia="宋体" w:hAnsi="Arial" w:cs="Arial"/>
          <w:color w:val="000000"/>
          <w:kern w:val="0"/>
          <w:szCs w:val="21"/>
        </w:rPr>
        <w:t>源资料</w:t>
      </w:r>
      <w:proofErr w:type="gramEnd"/>
      <w:r w:rsidRPr="00163CCA">
        <w:rPr>
          <w:rFonts w:ascii="Arial" w:eastAsia="宋体" w:hAnsi="Arial" w:cs="Arial"/>
          <w:color w:val="000000"/>
          <w:kern w:val="0"/>
          <w:szCs w:val="21"/>
        </w:rPr>
        <w:t>介绍给大家，让大家参考一下：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1. </w:t>
      </w:r>
      <w:hyperlink r:id="rId11" w:tgtFrame="_blank" w:history="1">
        <w:r w:rsidRPr="00163CCA">
          <w:rPr>
            <w:rFonts w:ascii="微软雅黑" w:eastAsia="微软雅黑" w:hAnsi="微软雅黑" w:cs="Arial" w:hint="eastAsia"/>
            <w:color w:val="666666"/>
            <w:kern w:val="0"/>
            <w:sz w:val="30"/>
            <w:szCs w:val="30"/>
          </w:rPr>
          <w:t>在OpenCV中利用鼠标绘制矩形和截取图像的矩形区域</w:t>
        </w:r>
      </w:hyperlink>
      <w:r w:rsidRPr="00163CC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                                 http://blog.csdn.net/quarryman/article/details/6435527  </w:t>
      </w:r>
    </w:p>
    <w:p w:rsidR="00163CCA" w:rsidRP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2.</w:t>
      </w:r>
      <w:hyperlink r:id="rId12" w:tgtFrame="_blank" w:history="1">
        <w:r w:rsidRPr="00163CCA">
          <w:rPr>
            <w:rFonts w:ascii="微软雅黑" w:eastAsia="微软雅黑" w:hAnsi="微软雅黑" w:cs="Arial" w:hint="eastAsia"/>
            <w:color w:val="666666"/>
            <w:kern w:val="0"/>
            <w:sz w:val="30"/>
            <w:szCs w:val="30"/>
          </w:rPr>
          <w:t>OpenCV响应鼠标函数cvSetMouseCallback（）和其副程式onMouse（）的使用（OpenCV2.4.5）</w:t>
        </w:r>
      </w:hyperlink>
    </w:p>
    <w:p w:rsidR="00163CCA" w:rsidRDefault="00163CCA" w:rsidP="00163C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3CCA">
        <w:rPr>
          <w:rFonts w:ascii="Arial" w:eastAsia="宋体" w:hAnsi="Arial" w:cs="Arial"/>
          <w:color w:val="000000"/>
          <w:kern w:val="0"/>
          <w:szCs w:val="21"/>
        </w:rPr>
        <w:t>                                      </w:t>
      </w:r>
      <w:hyperlink r:id="rId13" w:history="1">
        <w:r w:rsidR="00E34F02" w:rsidRPr="000923E3">
          <w:rPr>
            <w:rStyle w:val="a6"/>
            <w:rFonts w:ascii="Arial" w:eastAsia="宋体" w:hAnsi="Arial" w:cs="Arial"/>
            <w:kern w:val="0"/>
            <w:szCs w:val="21"/>
          </w:rPr>
          <w:t>http://blog.csdn.net/glb562000520/article/details/8938582</w:t>
        </w:r>
      </w:hyperlink>
    </w:p>
    <w:p w:rsidR="00E34F02" w:rsidRPr="00163CCA" w:rsidRDefault="00E34F02" w:rsidP="00E34F02">
      <w:pPr>
        <w:pStyle w:val="2"/>
      </w:pPr>
      <w:r>
        <w:rPr>
          <w:rFonts w:hint="eastAsia"/>
        </w:rPr>
        <w:lastRenderedPageBreak/>
        <w:t>全局变量保存位置</w:t>
      </w:r>
    </w:p>
    <w:p w:rsidR="0049115A" w:rsidRPr="00163CCA" w:rsidRDefault="00E34F02" w:rsidP="00E34F02">
      <w:r>
        <w:rPr>
          <w:rFonts w:hint="eastAsia"/>
        </w:rPr>
        <w:t>若在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中使用全局变量保存位置，全局变量必须在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中，不然就出重定义错误</w:t>
      </w:r>
    </w:p>
    <w:sectPr w:rsidR="0049115A" w:rsidRPr="0016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730" w:rsidRDefault="005B0730" w:rsidP="00163CCA">
      <w:r>
        <w:separator/>
      </w:r>
    </w:p>
  </w:endnote>
  <w:endnote w:type="continuationSeparator" w:id="0">
    <w:p w:rsidR="005B0730" w:rsidRDefault="005B0730" w:rsidP="0016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730" w:rsidRDefault="005B0730" w:rsidP="00163CCA">
      <w:r>
        <w:separator/>
      </w:r>
    </w:p>
  </w:footnote>
  <w:footnote w:type="continuationSeparator" w:id="0">
    <w:p w:rsidR="005B0730" w:rsidRDefault="005B0730" w:rsidP="00163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466"/>
    <w:multiLevelType w:val="multilevel"/>
    <w:tmpl w:val="C46A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D5629"/>
    <w:multiLevelType w:val="multilevel"/>
    <w:tmpl w:val="5D94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C149B"/>
    <w:multiLevelType w:val="multilevel"/>
    <w:tmpl w:val="5B12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B43736"/>
    <w:multiLevelType w:val="multilevel"/>
    <w:tmpl w:val="B898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666097"/>
    <w:multiLevelType w:val="multilevel"/>
    <w:tmpl w:val="BCC2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F66709"/>
    <w:multiLevelType w:val="multilevel"/>
    <w:tmpl w:val="3A58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EB"/>
    <w:rsid w:val="0012115D"/>
    <w:rsid w:val="00163CCA"/>
    <w:rsid w:val="00256402"/>
    <w:rsid w:val="00334181"/>
    <w:rsid w:val="003E611C"/>
    <w:rsid w:val="0049115A"/>
    <w:rsid w:val="004E5381"/>
    <w:rsid w:val="005250AE"/>
    <w:rsid w:val="00572405"/>
    <w:rsid w:val="00577C27"/>
    <w:rsid w:val="005B0730"/>
    <w:rsid w:val="005D3D0A"/>
    <w:rsid w:val="008806BE"/>
    <w:rsid w:val="0093565C"/>
    <w:rsid w:val="0095180E"/>
    <w:rsid w:val="00A415E5"/>
    <w:rsid w:val="00BB2E3A"/>
    <w:rsid w:val="00D44BB7"/>
    <w:rsid w:val="00DB2724"/>
    <w:rsid w:val="00DB4AEB"/>
    <w:rsid w:val="00E34F02"/>
    <w:rsid w:val="00E54970"/>
    <w:rsid w:val="00ED679A"/>
    <w:rsid w:val="00F70EBF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3C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3C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D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C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C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3CC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163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63CCA"/>
  </w:style>
  <w:style w:type="character" w:customStyle="1" w:styleId="string">
    <w:name w:val="string"/>
    <w:basedOn w:val="a0"/>
    <w:rsid w:val="00163CCA"/>
  </w:style>
  <w:style w:type="character" w:customStyle="1" w:styleId="datatypes">
    <w:name w:val="datatypes"/>
    <w:basedOn w:val="a0"/>
    <w:rsid w:val="00163CCA"/>
  </w:style>
  <w:style w:type="character" w:customStyle="1" w:styleId="preprocessor">
    <w:name w:val="preprocessor"/>
    <w:basedOn w:val="a0"/>
    <w:rsid w:val="00163CCA"/>
  </w:style>
  <w:style w:type="character" w:customStyle="1" w:styleId="comment">
    <w:name w:val="comment"/>
    <w:basedOn w:val="a0"/>
    <w:rsid w:val="00163CCA"/>
  </w:style>
  <w:style w:type="character" w:styleId="a6">
    <w:name w:val="Hyperlink"/>
    <w:basedOn w:val="a0"/>
    <w:uiPriority w:val="99"/>
    <w:unhideWhenUsed/>
    <w:rsid w:val="00163CC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63C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CC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D3D0A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415E5"/>
    <w:rPr>
      <w:b/>
      <w:bCs/>
    </w:rPr>
  </w:style>
  <w:style w:type="character" w:customStyle="1" w:styleId="apple-converted-space">
    <w:name w:val="apple-converted-space"/>
    <w:basedOn w:val="a0"/>
    <w:rsid w:val="00525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3C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3C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D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C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C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3CC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163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63CCA"/>
  </w:style>
  <w:style w:type="character" w:customStyle="1" w:styleId="string">
    <w:name w:val="string"/>
    <w:basedOn w:val="a0"/>
    <w:rsid w:val="00163CCA"/>
  </w:style>
  <w:style w:type="character" w:customStyle="1" w:styleId="datatypes">
    <w:name w:val="datatypes"/>
    <w:basedOn w:val="a0"/>
    <w:rsid w:val="00163CCA"/>
  </w:style>
  <w:style w:type="character" w:customStyle="1" w:styleId="preprocessor">
    <w:name w:val="preprocessor"/>
    <w:basedOn w:val="a0"/>
    <w:rsid w:val="00163CCA"/>
  </w:style>
  <w:style w:type="character" w:customStyle="1" w:styleId="comment">
    <w:name w:val="comment"/>
    <w:basedOn w:val="a0"/>
    <w:rsid w:val="00163CCA"/>
  </w:style>
  <w:style w:type="character" w:styleId="a6">
    <w:name w:val="Hyperlink"/>
    <w:basedOn w:val="a0"/>
    <w:uiPriority w:val="99"/>
    <w:unhideWhenUsed/>
    <w:rsid w:val="00163CC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63C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CC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D3D0A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415E5"/>
    <w:rPr>
      <w:b/>
      <w:bCs/>
    </w:rPr>
  </w:style>
  <w:style w:type="character" w:customStyle="1" w:styleId="apple-converted-space">
    <w:name w:val="apple-converted-space"/>
    <w:basedOn w:val="a0"/>
    <w:rsid w:val="0052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2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4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6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7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6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73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%EF%BF%BD%EF%BF%BD%EF%BF%BD%CF%BA%EF%BF%BD/blog/item/e9f3be5ff63a6253fbf2c094.html" TargetMode="External"/><Relationship Id="rId13" Type="http://schemas.openxmlformats.org/officeDocument/2006/relationships/hyperlink" Target="http://blog.csdn.net/glb562000520/article/details/893858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glb562000520/article/details/89385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uarryman/article/details/643552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xlfd</dc:creator>
  <cp:keywords/>
  <dc:description/>
  <cp:lastModifiedBy>Administrator</cp:lastModifiedBy>
  <cp:revision>20</cp:revision>
  <dcterms:created xsi:type="dcterms:W3CDTF">2016-02-21T08:00:00Z</dcterms:created>
  <dcterms:modified xsi:type="dcterms:W3CDTF">2017-09-12T02:07:00Z</dcterms:modified>
</cp:coreProperties>
</file>