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A7" w:rsidRPr="00DB326A" w:rsidRDefault="00DB326A" w:rsidP="00265E79">
      <w:pPr>
        <w:jc w:val="center"/>
        <w:rPr>
          <w:rFonts w:ascii="方正小标宋简体" w:eastAsia="方正小标宋简体" w:hAnsi="仿宋"/>
          <w:sz w:val="40"/>
          <w:szCs w:val="40"/>
        </w:rPr>
      </w:pPr>
      <w:r>
        <w:rPr>
          <w:rFonts w:ascii="方正小标宋简体" w:eastAsia="方正小标宋简体" w:hAnsi="仿宋" w:hint="eastAsia"/>
          <w:sz w:val="40"/>
          <w:szCs w:val="40"/>
        </w:rPr>
        <w:t>网络</w:t>
      </w:r>
      <w:r w:rsidR="00276DA7" w:rsidRPr="00DB326A">
        <w:rPr>
          <w:rFonts w:ascii="方正小标宋简体" w:eastAsia="方正小标宋简体" w:hAnsi="仿宋" w:hint="eastAsia"/>
          <w:sz w:val="40"/>
          <w:szCs w:val="40"/>
        </w:rPr>
        <w:t>安全目标责任书</w:t>
      </w:r>
    </w:p>
    <w:p w:rsidR="00265E79" w:rsidRPr="00DB326A" w:rsidRDefault="003E6D01" w:rsidP="00265E79">
      <w:pPr>
        <w:ind w:firstLine="63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</w:t>
      </w:r>
      <w:r w:rsidR="00684044" w:rsidRPr="00DB326A">
        <w:rPr>
          <w:rFonts w:ascii="Times New Roman" w:hAnsi="Times New Roman"/>
        </w:rPr>
        <w:t>贯彻</w:t>
      </w:r>
      <w:r w:rsidR="00684044" w:rsidRPr="00DB326A">
        <w:rPr>
          <w:rFonts w:ascii="Times New Roman" w:hAnsi="Times New Roman" w:hint="eastAsia"/>
        </w:rPr>
        <w:t>《</w:t>
      </w:r>
      <w:r w:rsidR="00684044" w:rsidRPr="00DB326A">
        <w:rPr>
          <w:rFonts w:ascii="Times New Roman" w:hAnsi="Times New Roman"/>
        </w:rPr>
        <w:t>中华人民共和国网络安全法</w:t>
      </w:r>
      <w:r w:rsidR="00684044" w:rsidRPr="00DB326A">
        <w:rPr>
          <w:rFonts w:ascii="Times New Roman" w:hAnsi="Times New Roman" w:hint="eastAsia"/>
        </w:rPr>
        <w:t>》</w:t>
      </w:r>
      <w:r>
        <w:rPr>
          <w:rFonts w:ascii="Times New Roman" w:hAnsi="Times New Roman" w:hint="eastAsia"/>
        </w:rPr>
        <w:t>等法规</w:t>
      </w:r>
      <w:r w:rsidR="00684044" w:rsidRPr="00DB326A">
        <w:rPr>
          <w:rFonts w:ascii="Times New Roman" w:hAnsi="Times New Roman"/>
        </w:rPr>
        <w:t>规定</w:t>
      </w:r>
      <w:r w:rsidR="00684044" w:rsidRPr="00DB326A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落实上级关于建立健全网络安全责任制的要求，</w:t>
      </w:r>
      <w:r w:rsidRPr="00DB326A">
        <w:rPr>
          <w:rFonts w:ascii="Times New Roman" w:hAnsi="Times New Roman"/>
        </w:rPr>
        <w:t>进一步加强网络</w:t>
      </w:r>
      <w:r>
        <w:rPr>
          <w:rFonts w:ascii="Times New Roman" w:hAnsi="Times New Roman" w:hint="eastAsia"/>
        </w:rPr>
        <w:t>安全技术防范和安全管理工作</w:t>
      </w:r>
      <w:r w:rsidRPr="00DB326A">
        <w:rPr>
          <w:rFonts w:ascii="Times New Roman" w:hAnsi="Times New Roman"/>
        </w:rPr>
        <w:t>，</w:t>
      </w:r>
      <w:r w:rsidR="001B1CA8" w:rsidRPr="00DB326A">
        <w:rPr>
          <w:rFonts w:ascii="Times New Roman" w:hAnsi="Times New Roman"/>
        </w:rPr>
        <w:t>实现校内</w:t>
      </w:r>
      <w:r>
        <w:rPr>
          <w:rFonts w:ascii="Times New Roman" w:hAnsi="Times New Roman" w:hint="eastAsia"/>
        </w:rPr>
        <w:t>网站和</w:t>
      </w:r>
      <w:r w:rsidR="00B34496" w:rsidRPr="00DB326A">
        <w:rPr>
          <w:rFonts w:ascii="Times New Roman" w:hAnsi="Times New Roman" w:hint="eastAsia"/>
        </w:rPr>
        <w:t>信息系统</w:t>
      </w:r>
      <w:r w:rsidR="00276DA7" w:rsidRPr="00DB326A">
        <w:rPr>
          <w:rFonts w:ascii="Times New Roman" w:hAnsi="Times New Roman"/>
        </w:rPr>
        <w:t>的规范、统一、有序管理，订立本责任书。</w:t>
      </w:r>
    </w:p>
    <w:p w:rsidR="00276DA7" w:rsidRPr="00DB326A" w:rsidRDefault="00276DA7" w:rsidP="00265E79">
      <w:pPr>
        <w:ind w:firstLine="630"/>
        <w:rPr>
          <w:rFonts w:ascii="Times New Roman" w:eastAsia="黑体" w:hAnsi="Times New Roman"/>
        </w:rPr>
      </w:pPr>
      <w:r w:rsidRPr="00DB326A">
        <w:rPr>
          <w:rFonts w:ascii="Times New Roman" w:eastAsia="黑体" w:hAnsi="Times New Roman"/>
        </w:rPr>
        <w:t>一、责任对象</w:t>
      </w:r>
    </w:p>
    <w:p w:rsidR="00265E79" w:rsidRPr="00DB326A" w:rsidRDefault="00276DA7" w:rsidP="00265E79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/>
        </w:rPr>
        <w:t>凡经学校网络</w:t>
      </w:r>
      <w:r w:rsidR="00843CC2" w:rsidRPr="00DB326A">
        <w:rPr>
          <w:rFonts w:ascii="Times New Roman" w:hAnsi="Times New Roman"/>
          <w:lang w:val="en-US"/>
        </w:rPr>
        <w:t>安全和信息化</w:t>
      </w:r>
      <w:r w:rsidRPr="00DB326A">
        <w:rPr>
          <w:rFonts w:ascii="Times New Roman" w:hAnsi="Times New Roman"/>
        </w:rPr>
        <w:t>领导小组批准</w:t>
      </w:r>
      <w:r w:rsidR="001B1CA8" w:rsidRPr="00DB326A">
        <w:rPr>
          <w:rFonts w:ascii="Times New Roman" w:hAnsi="Times New Roman"/>
        </w:rPr>
        <w:t>，</w:t>
      </w:r>
      <w:r w:rsidRPr="00DB326A">
        <w:rPr>
          <w:rFonts w:ascii="Times New Roman" w:hAnsi="Times New Roman"/>
        </w:rPr>
        <w:t>在校园网</w:t>
      </w:r>
      <w:r w:rsidR="001B1CA8" w:rsidRPr="00DB326A">
        <w:rPr>
          <w:rFonts w:ascii="Times New Roman" w:hAnsi="Times New Roman"/>
        </w:rPr>
        <w:t>上</w:t>
      </w:r>
      <w:r w:rsidR="003E6D01">
        <w:rPr>
          <w:rFonts w:ascii="Times New Roman" w:hAnsi="Times New Roman" w:hint="eastAsia"/>
        </w:rPr>
        <w:t>建设、使用网站和</w:t>
      </w:r>
      <w:r w:rsidR="00B517D4" w:rsidRPr="00DB326A">
        <w:rPr>
          <w:rFonts w:ascii="Times New Roman" w:hAnsi="Times New Roman" w:hint="eastAsia"/>
        </w:rPr>
        <w:t>信息系统</w:t>
      </w:r>
      <w:r w:rsidRPr="00DB326A">
        <w:rPr>
          <w:rFonts w:ascii="Times New Roman" w:hAnsi="Times New Roman"/>
        </w:rPr>
        <w:t>的各单位为责任单位，</w:t>
      </w:r>
      <w:r w:rsidR="00091E3E" w:rsidRPr="00091E3E">
        <w:rPr>
          <w:rFonts w:ascii="Times New Roman" w:hAnsi="Times New Roman" w:hint="eastAsia"/>
        </w:rPr>
        <w:t>各分党委（党总支）网络安全第一责任人为分党委（党总支）书记，职能部门和直属单位网络安全第一责任人为中层正职领导干部。</w:t>
      </w:r>
    </w:p>
    <w:p w:rsidR="00265E79" w:rsidRPr="00DB326A" w:rsidRDefault="00276DA7" w:rsidP="00265E79">
      <w:pPr>
        <w:ind w:firstLine="630"/>
        <w:rPr>
          <w:rFonts w:ascii="Times New Roman" w:eastAsia="黑体" w:hAnsi="Times New Roman"/>
        </w:rPr>
      </w:pPr>
      <w:r w:rsidRPr="00DB326A">
        <w:rPr>
          <w:rFonts w:ascii="Times New Roman" w:eastAsia="黑体" w:hAnsi="Times New Roman"/>
        </w:rPr>
        <w:t>二、责任</w:t>
      </w:r>
      <w:r w:rsidR="00337903" w:rsidRPr="00DB326A">
        <w:rPr>
          <w:rFonts w:ascii="Times New Roman" w:eastAsia="黑体" w:hAnsi="Times New Roman"/>
        </w:rPr>
        <w:t>内容</w:t>
      </w:r>
    </w:p>
    <w:p w:rsidR="00265E79" w:rsidRPr="00DB326A" w:rsidRDefault="00276DA7" w:rsidP="00265E79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/>
        </w:rPr>
        <w:t>1</w:t>
      </w:r>
      <w:r w:rsidR="00265E79" w:rsidRPr="00DB326A">
        <w:rPr>
          <w:rFonts w:ascii="Times New Roman" w:hAnsi="Times New Roman"/>
        </w:rPr>
        <w:t>.</w:t>
      </w:r>
      <w:r w:rsidR="00DB326A" w:rsidRPr="00DB326A">
        <w:rPr>
          <w:rFonts w:ascii="仿宋" w:hAnsi="仿宋" w:hint="eastAsia"/>
        </w:rPr>
        <w:t xml:space="preserve"> 统筹本单位网络安全工作，贯彻落实学校网络安全工作部署，严格</w:t>
      </w:r>
      <w:r w:rsidR="00DB326A" w:rsidRPr="00DB326A">
        <w:rPr>
          <w:rFonts w:ascii="仿宋" w:hAnsi="仿宋"/>
        </w:rPr>
        <w:t>执行</w:t>
      </w:r>
      <w:r w:rsidR="00DB326A" w:rsidRPr="00DB326A">
        <w:rPr>
          <w:rFonts w:ascii="仿宋" w:hAnsi="仿宋" w:hint="eastAsia"/>
        </w:rPr>
        <w:t>学校规章制度，建立健全本单位网络安全规章制度并落实相应具体措施。</w:t>
      </w:r>
    </w:p>
    <w:p w:rsidR="00265E79" w:rsidRPr="00DB326A" w:rsidRDefault="00276DA7" w:rsidP="00265E79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/>
        </w:rPr>
        <w:t>2</w:t>
      </w:r>
      <w:r w:rsidR="00265E79" w:rsidRPr="00DB326A">
        <w:rPr>
          <w:rFonts w:ascii="Times New Roman" w:hAnsi="Times New Roman"/>
        </w:rPr>
        <w:t>.</w:t>
      </w:r>
      <w:r w:rsidR="00DB326A" w:rsidRPr="00DB326A">
        <w:rPr>
          <w:rFonts w:ascii="仿宋" w:hAnsi="仿宋" w:hint="eastAsia"/>
        </w:rPr>
        <w:t xml:space="preserve"> 落实本单位网络安全责任制，</w:t>
      </w:r>
      <w:r w:rsidR="00DB326A" w:rsidRPr="00DB326A">
        <w:rPr>
          <w:rFonts w:ascii="仿宋" w:hAnsi="仿宋"/>
        </w:rPr>
        <w:t>加强本单位网络</w:t>
      </w:r>
      <w:r w:rsidR="00DB326A" w:rsidRPr="00DB326A">
        <w:rPr>
          <w:rFonts w:ascii="仿宋" w:hAnsi="仿宋" w:hint="eastAsia"/>
        </w:rPr>
        <w:t>安全</w:t>
      </w:r>
      <w:r w:rsidR="00DB326A" w:rsidRPr="00DB326A">
        <w:rPr>
          <w:rFonts w:ascii="仿宋" w:hAnsi="仿宋"/>
        </w:rPr>
        <w:t>工作的组织领导，</w:t>
      </w:r>
      <w:r w:rsidR="00DB326A" w:rsidRPr="00DB326A">
        <w:rPr>
          <w:rFonts w:ascii="仿宋" w:hAnsi="仿宋" w:hint="eastAsia"/>
        </w:rPr>
        <w:t>明确网络安全分管负责人和</w:t>
      </w:r>
      <w:r w:rsidR="003E6D01">
        <w:rPr>
          <w:rFonts w:ascii="仿宋" w:hAnsi="仿宋" w:hint="eastAsia"/>
        </w:rPr>
        <w:t>信息</w:t>
      </w:r>
      <w:r w:rsidR="00DB326A" w:rsidRPr="00DB326A">
        <w:rPr>
          <w:rFonts w:ascii="仿宋" w:hAnsi="仿宋" w:hint="eastAsia"/>
        </w:rPr>
        <w:t>联络员；</w:t>
      </w:r>
      <w:r w:rsidR="00DB326A" w:rsidRPr="00DB326A">
        <w:rPr>
          <w:rFonts w:ascii="仿宋" w:hAnsi="仿宋"/>
        </w:rPr>
        <w:t>单位发生人事变动时应及时调整人员</w:t>
      </w:r>
      <w:r w:rsidR="00DB326A" w:rsidRPr="00DB326A">
        <w:rPr>
          <w:rFonts w:ascii="仿宋" w:hAnsi="仿宋" w:hint="eastAsia"/>
        </w:rPr>
        <w:t>职责</w:t>
      </w:r>
      <w:r w:rsidR="00DB326A" w:rsidRPr="00DB326A">
        <w:rPr>
          <w:rFonts w:ascii="仿宋" w:hAnsi="仿宋"/>
        </w:rPr>
        <w:t>，避免出现责任真空，确保工作不受影响</w:t>
      </w:r>
      <w:r w:rsidR="00DB326A" w:rsidRPr="00DB326A">
        <w:rPr>
          <w:rFonts w:ascii="仿宋" w:hAnsi="仿宋" w:hint="eastAsia"/>
        </w:rPr>
        <w:t>；加强人员管理、权限管理、账号和密码管理，防止非授权人员获取管理权限或接触敏感数据。</w:t>
      </w:r>
    </w:p>
    <w:p w:rsidR="00265E79" w:rsidRPr="00DB326A" w:rsidRDefault="00276DA7" w:rsidP="00265E79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/>
        </w:rPr>
        <w:t>3</w:t>
      </w:r>
      <w:r w:rsidR="00265E79" w:rsidRPr="00DB326A">
        <w:rPr>
          <w:rFonts w:ascii="Times New Roman" w:hAnsi="Times New Roman"/>
        </w:rPr>
        <w:t>.</w:t>
      </w:r>
      <w:r w:rsidR="00DB326A" w:rsidRPr="00DB326A">
        <w:rPr>
          <w:rFonts w:ascii="仿宋" w:hAnsi="仿宋"/>
        </w:rPr>
        <w:t xml:space="preserve"> 做好</w:t>
      </w:r>
      <w:r w:rsidR="00DB326A" w:rsidRPr="00DB326A">
        <w:rPr>
          <w:rFonts w:ascii="仿宋" w:hAnsi="仿宋" w:hint="eastAsia"/>
        </w:rPr>
        <w:t>本单位的</w:t>
      </w:r>
      <w:r w:rsidR="00DB326A" w:rsidRPr="00DB326A">
        <w:rPr>
          <w:rFonts w:ascii="仿宋" w:hAnsi="仿宋"/>
        </w:rPr>
        <w:t>域名管理，对于使用二级域名的，严禁私自指向校园网之外的服务器，有极特殊需要的，须由</w:t>
      </w:r>
      <w:r w:rsidR="003E6D01">
        <w:rPr>
          <w:rFonts w:ascii="仿宋" w:hAnsi="仿宋" w:hint="eastAsia"/>
        </w:rPr>
        <w:t>第一责任人</w:t>
      </w:r>
      <w:r w:rsidR="00DB326A" w:rsidRPr="00DB326A">
        <w:rPr>
          <w:rFonts w:ascii="仿宋" w:hAnsi="仿宋"/>
        </w:rPr>
        <w:t>签</w:t>
      </w:r>
      <w:r w:rsidR="00DB326A" w:rsidRPr="00DB326A">
        <w:rPr>
          <w:rFonts w:ascii="仿宋" w:hAnsi="仿宋"/>
        </w:rPr>
        <w:lastRenderedPageBreak/>
        <w:t>署安全承诺书，经信息办提交学校网络安全和信息化领导小组批准后方可实施。</w:t>
      </w:r>
    </w:p>
    <w:p w:rsidR="00265E79" w:rsidRPr="00DB326A" w:rsidRDefault="00BF23E3" w:rsidP="00265E79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/>
        </w:rPr>
        <w:t>4</w:t>
      </w:r>
      <w:r w:rsidR="00265E79" w:rsidRPr="00DB326A">
        <w:rPr>
          <w:rFonts w:ascii="Times New Roman" w:hAnsi="Times New Roman"/>
        </w:rPr>
        <w:t>.</w:t>
      </w:r>
      <w:r w:rsidR="00DB326A" w:rsidRPr="00DB326A">
        <w:rPr>
          <w:rFonts w:ascii="仿宋" w:hAnsi="仿宋" w:hint="eastAsia"/>
        </w:rPr>
        <w:t xml:space="preserve"> 做好本单位网站和信息系统管理，落实信息系统等级安全保护要求和网站年审要求，并做好新建系统的登记备案和无用系统的关停、退出。</w:t>
      </w:r>
    </w:p>
    <w:p w:rsidR="00684044" w:rsidRPr="00DB326A" w:rsidRDefault="00663957" w:rsidP="00684044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 w:hint="eastAsia"/>
        </w:rPr>
        <w:t>5.</w:t>
      </w:r>
      <w:r w:rsidR="00DB326A" w:rsidRPr="00DB326A">
        <w:rPr>
          <w:rFonts w:ascii="仿宋" w:hAnsi="仿宋" w:hint="eastAsia"/>
        </w:rPr>
        <w:t xml:space="preserve"> 做好本单位网站和信息系统安全防护，</w:t>
      </w:r>
      <w:r w:rsidR="00DB326A" w:rsidRPr="00DB326A">
        <w:rPr>
          <w:rFonts w:ascii="仿宋" w:hAnsi="仿宋"/>
        </w:rPr>
        <w:t>采取必要的安全防护措施，包括但不限于防火墙、WAF、IPS等方式</w:t>
      </w:r>
      <w:r w:rsidR="00DB326A" w:rsidRPr="00DB326A">
        <w:rPr>
          <w:rFonts w:ascii="仿宋" w:hAnsi="仿宋" w:hint="eastAsia"/>
        </w:rPr>
        <w:t>；</w:t>
      </w:r>
      <w:r w:rsidR="00DB326A" w:rsidRPr="00DB326A">
        <w:rPr>
          <w:rFonts w:ascii="仿宋" w:hAnsi="仿宋"/>
        </w:rPr>
        <w:t>定期进行漏洞修补、程序升级、病毒查杀等，防止</w:t>
      </w:r>
      <w:r w:rsidR="00DB326A" w:rsidRPr="00DB326A">
        <w:rPr>
          <w:rFonts w:ascii="仿宋" w:hAnsi="仿宋" w:hint="eastAsia"/>
        </w:rPr>
        <w:t>恶意</w:t>
      </w:r>
      <w:r w:rsidR="00DB326A" w:rsidRPr="00DB326A">
        <w:rPr>
          <w:rFonts w:ascii="仿宋" w:hAnsi="仿宋"/>
        </w:rPr>
        <w:t>程序存在或传播</w:t>
      </w:r>
      <w:r w:rsidR="00DB326A" w:rsidRPr="00DB326A">
        <w:rPr>
          <w:rFonts w:ascii="仿宋" w:hAnsi="仿宋" w:hint="eastAsia"/>
        </w:rPr>
        <w:t>；对</w:t>
      </w:r>
      <w:r w:rsidR="00DB326A" w:rsidRPr="00DB326A">
        <w:rPr>
          <w:rFonts w:ascii="仿宋" w:hAnsi="仿宋"/>
        </w:rPr>
        <w:t>系统运行状态进行监控、记录，并按照规定留存相关的系统日志不少于六个月</w:t>
      </w:r>
      <w:r w:rsidR="00DB326A" w:rsidRPr="00DB326A">
        <w:rPr>
          <w:rFonts w:ascii="仿宋" w:hAnsi="仿宋" w:hint="eastAsia"/>
        </w:rPr>
        <w:t>。</w:t>
      </w:r>
    </w:p>
    <w:p w:rsidR="00684044" w:rsidRPr="00DB326A" w:rsidRDefault="00663957" w:rsidP="00684044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/>
        </w:rPr>
        <w:t>6</w:t>
      </w:r>
      <w:r w:rsidRPr="00DB326A">
        <w:rPr>
          <w:rFonts w:ascii="Times New Roman" w:hAnsi="Times New Roman" w:hint="eastAsia"/>
        </w:rPr>
        <w:t>.</w:t>
      </w:r>
      <w:r w:rsidR="00DB326A" w:rsidRPr="00DB326A">
        <w:rPr>
          <w:rFonts w:ascii="仿宋" w:hAnsi="仿宋"/>
        </w:rPr>
        <w:t xml:space="preserve"> 采取数据分类、重要数据备份和加密等措施</w:t>
      </w:r>
      <w:r w:rsidR="00DB326A" w:rsidRPr="00DB326A">
        <w:rPr>
          <w:rFonts w:ascii="仿宋" w:hAnsi="仿宋" w:hint="eastAsia"/>
        </w:rPr>
        <w:t>，加强本单位数据安全</w:t>
      </w:r>
      <w:r w:rsidR="00DB326A" w:rsidRPr="00DB326A">
        <w:rPr>
          <w:rFonts w:ascii="仿宋" w:hAnsi="仿宋"/>
        </w:rPr>
        <w:t>。</w:t>
      </w:r>
    </w:p>
    <w:p w:rsidR="00265E79" w:rsidRPr="00DB326A" w:rsidRDefault="002B1907" w:rsidP="00DB326A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 w:hint="eastAsia"/>
        </w:rPr>
        <w:t>7.</w:t>
      </w:r>
      <w:r w:rsidR="00DB326A" w:rsidRPr="00DB326A">
        <w:rPr>
          <w:rFonts w:ascii="仿宋" w:hAnsi="仿宋" w:hint="eastAsia"/>
        </w:rPr>
        <w:t xml:space="preserve"> 完善本单位网络信息发布与审核机制，确保</w:t>
      </w:r>
      <w:r w:rsidR="00DB326A" w:rsidRPr="00DB326A">
        <w:rPr>
          <w:rFonts w:ascii="仿宋" w:hAnsi="仿宋"/>
        </w:rPr>
        <w:t>网站</w:t>
      </w:r>
      <w:r w:rsidR="00DB326A" w:rsidRPr="00DB326A">
        <w:rPr>
          <w:rFonts w:ascii="仿宋" w:hAnsi="仿宋" w:hint="eastAsia"/>
        </w:rPr>
        <w:t>或其他网络媒体</w:t>
      </w:r>
      <w:r w:rsidR="00DB326A" w:rsidRPr="00DB326A">
        <w:rPr>
          <w:rFonts w:ascii="仿宋" w:hAnsi="仿宋"/>
        </w:rPr>
        <w:t>发布的信息内容健康向上，符合国家法律、法规和学校规定，引用的数据、表述须与学校权威发布的保持一致。严禁发布商业广告。</w:t>
      </w:r>
    </w:p>
    <w:p w:rsidR="000F79DB" w:rsidRPr="00361E54" w:rsidRDefault="00DB326A" w:rsidP="00942BCB">
      <w:pPr>
        <w:ind w:firstLine="630"/>
        <w:rPr>
          <w:rFonts w:ascii="Times New Roman" w:hAnsi="Times New Roman"/>
        </w:rPr>
      </w:pPr>
      <w:r w:rsidRPr="00DB326A">
        <w:rPr>
          <w:rFonts w:ascii="Times New Roman" w:hAnsi="Times New Roman"/>
        </w:rPr>
        <w:t>8</w:t>
      </w:r>
      <w:r w:rsidR="007B586D">
        <w:rPr>
          <w:rFonts w:ascii="Times New Roman" w:hAnsi="Times New Roman" w:hint="eastAsia"/>
        </w:rPr>
        <w:t>．</w:t>
      </w:r>
      <w:r w:rsidR="00276DA7" w:rsidRPr="00DB326A">
        <w:rPr>
          <w:rFonts w:ascii="Times New Roman" w:hAnsi="Times New Roman"/>
        </w:rPr>
        <w:t>在</w:t>
      </w:r>
      <w:r w:rsidR="007B586D">
        <w:rPr>
          <w:rFonts w:ascii="Times New Roman" w:hAnsi="Times New Roman" w:hint="eastAsia"/>
        </w:rPr>
        <w:t>网站和信息系统</w:t>
      </w:r>
      <w:r w:rsidR="00276DA7" w:rsidRPr="00DB326A">
        <w:rPr>
          <w:rFonts w:ascii="Times New Roman" w:hAnsi="Times New Roman"/>
        </w:rPr>
        <w:t>建设</w:t>
      </w:r>
      <w:r w:rsidR="007B586D">
        <w:rPr>
          <w:rFonts w:ascii="Times New Roman" w:hAnsi="Times New Roman" w:hint="eastAsia"/>
        </w:rPr>
        <w:t>与</w:t>
      </w:r>
      <w:r w:rsidR="00276DA7" w:rsidRPr="00DB326A">
        <w:rPr>
          <w:rFonts w:ascii="Times New Roman" w:hAnsi="Times New Roman"/>
        </w:rPr>
        <w:t>管理过程中出现下列情况的，将根据</w:t>
      </w:r>
      <w:bookmarkStart w:id="0" w:name="_GoBack"/>
      <w:bookmarkEnd w:id="0"/>
      <w:r w:rsidR="007B586D">
        <w:rPr>
          <w:rFonts w:ascii="Times New Roman" w:hAnsi="Times New Roman" w:hint="eastAsia"/>
        </w:rPr>
        <w:t>关网络安全责任制的规定</w:t>
      </w:r>
      <w:r w:rsidR="00276DA7" w:rsidRPr="00DB326A">
        <w:rPr>
          <w:rFonts w:ascii="Times New Roman" w:hAnsi="Times New Roman"/>
        </w:rPr>
        <w:t>追究相关人员责任。涉嫌触犯</w:t>
      </w:r>
      <w:r w:rsidR="00684044" w:rsidRPr="00DB326A">
        <w:rPr>
          <w:rFonts w:ascii="Times New Roman" w:hAnsi="Times New Roman" w:hint="eastAsia"/>
        </w:rPr>
        <w:t>《中华人民共和国网络安全法》及</w:t>
      </w:r>
      <w:r w:rsidR="00276DA7" w:rsidRPr="00DB326A">
        <w:rPr>
          <w:rFonts w:ascii="Times New Roman" w:hAnsi="Times New Roman"/>
        </w:rPr>
        <w:t>国家</w:t>
      </w:r>
      <w:r w:rsidR="00C11E97" w:rsidRPr="00DB326A">
        <w:rPr>
          <w:rFonts w:ascii="Times New Roman" w:hAnsi="Times New Roman" w:hint="eastAsia"/>
        </w:rPr>
        <w:t>其他</w:t>
      </w:r>
      <w:r w:rsidR="00276DA7" w:rsidRPr="00DB326A">
        <w:rPr>
          <w:rFonts w:ascii="Times New Roman" w:hAnsi="Times New Roman"/>
        </w:rPr>
        <w:t>法律、法规的，移交</w:t>
      </w:r>
      <w:r w:rsidR="000320EB" w:rsidRPr="00DB326A">
        <w:rPr>
          <w:rFonts w:ascii="Times New Roman" w:hAnsi="Times New Roman"/>
        </w:rPr>
        <w:t>司法</w:t>
      </w:r>
      <w:r w:rsidR="007D3467" w:rsidRPr="00DB326A">
        <w:rPr>
          <w:rFonts w:ascii="Times New Roman" w:hAnsi="Times New Roman"/>
        </w:rPr>
        <w:t>机关</w:t>
      </w:r>
      <w:r w:rsidR="00276DA7" w:rsidRPr="00DB326A">
        <w:rPr>
          <w:rFonts w:ascii="Times New Roman" w:hAnsi="Times New Roman"/>
        </w:rPr>
        <w:t>处理</w:t>
      </w:r>
      <w:r w:rsidR="00337903" w:rsidRPr="00DB326A">
        <w:rPr>
          <w:rFonts w:ascii="Times New Roman" w:hAnsi="Times New Roman"/>
        </w:rPr>
        <w:t>。</w:t>
      </w:r>
    </w:p>
    <w:sectPr w:rsidR="000F79DB" w:rsidRPr="00361E54" w:rsidSect="00265E79">
      <w:pgSz w:w="11900" w:h="16840" w:code="9"/>
      <w:pgMar w:top="2098" w:right="1474" w:bottom="1985" w:left="1588" w:header="851" w:footer="992" w:gutter="0"/>
      <w:cols w:space="425"/>
      <w:docGrid w:type="linesAndChars" w:linePitch="579" w:charSpace="-8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F0E" w:rsidRDefault="00392F0E" w:rsidP="003E4A2F">
      <w:r>
        <w:separator/>
      </w:r>
    </w:p>
  </w:endnote>
  <w:endnote w:type="continuationSeparator" w:id="0">
    <w:p w:rsidR="00392F0E" w:rsidRDefault="00392F0E" w:rsidP="003E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F0E" w:rsidRDefault="00392F0E" w:rsidP="003E4A2F">
      <w:r>
        <w:separator/>
      </w:r>
    </w:p>
  </w:footnote>
  <w:footnote w:type="continuationSeparator" w:id="0">
    <w:p w:rsidR="00392F0E" w:rsidRDefault="00392F0E" w:rsidP="003E4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22"/>
    <w:multiLevelType w:val="hybridMultilevel"/>
    <w:tmpl w:val="5B2AAD5E"/>
    <w:lvl w:ilvl="0" w:tplc="6E3A111A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0AB59E1"/>
    <w:multiLevelType w:val="hybridMultilevel"/>
    <w:tmpl w:val="E93E7A14"/>
    <w:lvl w:ilvl="0" w:tplc="90D23CB8">
      <w:start w:val="1"/>
      <w:numFmt w:val="japaneseCounting"/>
      <w:lvlText w:val="（%1）"/>
      <w:lvlJc w:val="left"/>
      <w:pPr>
        <w:ind w:left="11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">
    <w:nsid w:val="02117733"/>
    <w:multiLevelType w:val="multilevel"/>
    <w:tmpl w:val="021177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C6B4A"/>
    <w:multiLevelType w:val="hybridMultilevel"/>
    <w:tmpl w:val="5B2AAD5E"/>
    <w:lvl w:ilvl="0" w:tplc="6E3A111A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09D858A7"/>
    <w:multiLevelType w:val="hybridMultilevel"/>
    <w:tmpl w:val="95B254B2"/>
    <w:lvl w:ilvl="0" w:tplc="9C46B432">
      <w:start w:val="1"/>
      <w:numFmt w:val="japaneseCounting"/>
      <w:lvlText w:val="（%1）"/>
      <w:lvlJc w:val="left"/>
      <w:pPr>
        <w:ind w:left="1420" w:hanging="11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5">
    <w:nsid w:val="11383E7D"/>
    <w:multiLevelType w:val="hybridMultilevel"/>
    <w:tmpl w:val="8256C3A0"/>
    <w:lvl w:ilvl="0" w:tplc="9934ED9E">
      <w:start w:val="1"/>
      <w:numFmt w:val="japaneseCounting"/>
      <w:lvlText w:val="（%1）"/>
      <w:lvlJc w:val="left"/>
      <w:pPr>
        <w:ind w:left="11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6">
    <w:nsid w:val="1A666560"/>
    <w:multiLevelType w:val="hybridMultilevel"/>
    <w:tmpl w:val="93D49450"/>
    <w:lvl w:ilvl="0" w:tplc="5B3A19FE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1AB54AB3"/>
    <w:multiLevelType w:val="hybridMultilevel"/>
    <w:tmpl w:val="AACCEC96"/>
    <w:lvl w:ilvl="0" w:tplc="35440094">
      <w:start w:val="1"/>
      <w:numFmt w:val="japaneseCounting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8">
    <w:nsid w:val="1E015620"/>
    <w:multiLevelType w:val="hybridMultilevel"/>
    <w:tmpl w:val="47502B66"/>
    <w:lvl w:ilvl="0" w:tplc="1D54A18E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741021"/>
    <w:multiLevelType w:val="hybridMultilevel"/>
    <w:tmpl w:val="F9F258E8"/>
    <w:lvl w:ilvl="0" w:tplc="88FA4C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2D804D76"/>
    <w:multiLevelType w:val="hybridMultilevel"/>
    <w:tmpl w:val="C90ECA74"/>
    <w:lvl w:ilvl="0" w:tplc="8E96B24E">
      <w:start w:val="1"/>
      <w:numFmt w:val="japaneseCounting"/>
      <w:lvlText w:val="第%1条"/>
      <w:lvlJc w:val="left"/>
      <w:pPr>
        <w:ind w:left="90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9E1096"/>
    <w:multiLevelType w:val="hybridMultilevel"/>
    <w:tmpl w:val="B478D6C2"/>
    <w:lvl w:ilvl="0" w:tplc="B3429A1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2FC25C22"/>
    <w:multiLevelType w:val="hybridMultilevel"/>
    <w:tmpl w:val="5B2AAD5E"/>
    <w:lvl w:ilvl="0" w:tplc="6E3A111A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0C77869"/>
    <w:multiLevelType w:val="hybridMultilevel"/>
    <w:tmpl w:val="F9F258E8"/>
    <w:lvl w:ilvl="0" w:tplc="88FA4C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1FD6E43"/>
    <w:multiLevelType w:val="hybridMultilevel"/>
    <w:tmpl w:val="AE4ADF00"/>
    <w:lvl w:ilvl="0" w:tplc="AF06F1E6">
      <w:start w:val="1"/>
      <w:numFmt w:val="japaneseCounting"/>
      <w:lvlText w:val="第%1条"/>
      <w:lvlJc w:val="left"/>
      <w:pPr>
        <w:ind w:left="1800" w:hanging="1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2A21DCA"/>
    <w:multiLevelType w:val="hybridMultilevel"/>
    <w:tmpl w:val="93D49450"/>
    <w:lvl w:ilvl="0" w:tplc="5B3A19FE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414245C"/>
    <w:multiLevelType w:val="hybridMultilevel"/>
    <w:tmpl w:val="2C1ED444"/>
    <w:lvl w:ilvl="0" w:tplc="0A5E2FC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4850BCC"/>
    <w:multiLevelType w:val="hybridMultilevel"/>
    <w:tmpl w:val="93D49450"/>
    <w:lvl w:ilvl="0" w:tplc="5B3A19FE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60C390B"/>
    <w:multiLevelType w:val="hybridMultilevel"/>
    <w:tmpl w:val="F9F258E8"/>
    <w:lvl w:ilvl="0" w:tplc="88FA4C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92D3CC1"/>
    <w:multiLevelType w:val="hybridMultilevel"/>
    <w:tmpl w:val="869A2FE6"/>
    <w:lvl w:ilvl="0" w:tplc="6E3A111A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3AB0347B"/>
    <w:multiLevelType w:val="hybridMultilevel"/>
    <w:tmpl w:val="93D49450"/>
    <w:lvl w:ilvl="0" w:tplc="5B3A19FE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3E1A2217"/>
    <w:multiLevelType w:val="hybridMultilevel"/>
    <w:tmpl w:val="72B4BFE8"/>
    <w:lvl w:ilvl="0" w:tplc="6B96C0AE">
      <w:start w:val="1"/>
      <w:numFmt w:val="japaneseCounting"/>
      <w:lvlText w:val="（%1）"/>
      <w:lvlJc w:val="left"/>
      <w:pPr>
        <w:ind w:left="138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3F1D7C08"/>
    <w:multiLevelType w:val="hybridMultilevel"/>
    <w:tmpl w:val="93D49450"/>
    <w:lvl w:ilvl="0" w:tplc="5B3A19FE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443C6456"/>
    <w:multiLevelType w:val="hybridMultilevel"/>
    <w:tmpl w:val="13726352"/>
    <w:lvl w:ilvl="0" w:tplc="20363EEA">
      <w:start w:val="1"/>
      <w:numFmt w:val="japaneseCounting"/>
      <w:lvlText w:val="（%1）"/>
      <w:lvlJc w:val="left"/>
      <w:pPr>
        <w:ind w:left="11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4">
    <w:nsid w:val="4EA0153D"/>
    <w:multiLevelType w:val="hybridMultilevel"/>
    <w:tmpl w:val="93D49450"/>
    <w:lvl w:ilvl="0" w:tplc="5B3A19FE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53070483"/>
    <w:multiLevelType w:val="hybridMultilevel"/>
    <w:tmpl w:val="815E88EA"/>
    <w:lvl w:ilvl="0" w:tplc="D820E2CE">
      <w:start w:val="1"/>
      <w:numFmt w:val="japaneseCounting"/>
      <w:lvlText w:val="（%1）"/>
      <w:lvlJc w:val="left"/>
      <w:pPr>
        <w:ind w:left="1700" w:hanging="1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53193D79"/>
    <w:multiLevelType w:val="hybridMultilevel"/>
    <w:tmpl w:val="F5F69330"/>
    <w:lvl w:ilvl="0" w:tplc="B08428BA">
      <w:start w:val="1"/>
      <w:numFmt w:val="decimal"/>
      <w:lvlText w:val="%1."/>
      <w:lvlJc w:val="left"/>
      <w:pPr>
        <w:ind w:left="1120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58BB4F23"/>
    <w:multiLevelType w:val="multilevel"/>
    <w:tmpl w:val="93D49450"/>
    <w:lvl w:ilvl="0">
      <w:start w:val="1"/>
      <w:numFmt w:val="japaneseCounting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92658CD"/>
    <w:multiLevelType w:val="hybridMultilevel"/>
    <w:tmpl w:val="0C08FE50"/>
    <w:lvl w:ilvl="0" w:tplc="35440094">
      <w:start w:val="1"/>
      <w:numFmt w:val="japaneseCounting"/>
      <w:lvlText w:val="(%1)"/>
      <w:lvlJc w:val="left"/>
      <w:pPr>
        <w:ind w:left="118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AC022F7"/>
    <w:multiLevelType w:val="hybridMultilevel"/>
    <w:tmpl w:val="E9F05D92"/>
    <w:lvl w:ilvl="0" w:tplc="5EDA37A4">
      <w:start w:val="1"/>
      <w:numFmt w:val="japaneseCounting"/>
      <w:lvlText w:val="（%1）"/>
      <w:lvlJc w:val="left"/>
      <w:pPr>
        <w:ind w:left="152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6DDC69FA"/>
    <w:multiLevelType w:val="hybridMultilevel"/>
    <w:tmpl w:val="407AD4D6"/>
    <w:lvl w:ilvl="0" w:tplc="88967EB4">
      <w:start w:val="1"/>
      <w:numFmt w:val="japaneseCounting"/>
      <w:lvlText w:val="（%1）"/>
      <w:lvlJc w:val="left"/>
      <w:pPr>
        <w:ind w:left="11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1">
    <w:nsid w:val="71FB6FDF"/>
    <w:multiLevelType w:val="hybridMultilevel"/>
    <w:tmpl w:val="A476F62E"/>
    <w:lvl w:ilvl="0" w:tplc="52BC552A">
      <w:start w:val="1"/>
      <w:numFmt w:val="japaneseCounting"/>
      <w:lvlText w:val="（%1）"/>
      <w:lvlJc w:val="left"/>
      <w:pPr>
        <w:ind w:left="11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2">
    <w:nsid w:val="73460F09"/>
    <w:multiLevelType w:val="hybridMultilevel"/>
    <w:tmpl w:val="F9F258E8"/>
    <w:lvl w:ilvl="0" w:tplc="88FA4C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77415284"/>
    <w:multiLevelType w:val="hybridMultilevel"/>
    <w:tmpl w:val="F9F258E8"/>
    <w:lvl w:ilvl="0" w:tplc="88FA4C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790A4D1F"/>
    <w:multiLevelType w:val="hybridMultilevel"/>
    <w:tmpl w:val="F9F258E8"/>
    <w:lvl w:ilvl="0" w:tplc="88FA4C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5"/>
  </w:num>
  <w:num w:numId="5">
    <w:abstractNumId w:val="16"/>
  </w:num>
  <w:num w:numId="6">
    <w:abstractNumId w:val="33"/>
  </w:num>
  <w:num w:numId="7">
    <w:abstractNumId w:val="9"/>
  </w:num>
  <w:num w:numId="8">
    <w:abstractNumId w:val="27"/>
  </w:num>
  <w:num w:numId="9">
    <w:abstractNumId w:val="18"/>
  </w:num>
  <w:num w:numId="10">
    <w:abstractNumId w:val="34"/>
  </w:num>
  <w:num w:numId="11">
    <w:abstractNumId w:val="32"/>
  </w:num>
  <w:num w:numId="12">
    <w:abstractNumId w:val="13"/>
  </w:num>
  <w:num w:numId="13">
    <w:abstractNumId w:val="0"/>
  </w:num>
  <w:num w:numId="14">
    <w:abstractNumId w:val="30"/>
  </w:num>
  <w:num w:numId="15">
    <w:abstractNumId w:val="23"/>
  </w:num>
  <w:num w:numId="16">
    <w:abstractNumId w:val="1"/>
  </w:num>
  <w:num w:numId="17">
    <w:abstractNumId w:val="31"/>
  </w:num>
  <w:num w:numId="18">
    <w:abstractNumId w:val="25"/>
  </w:num>
  <w:num w:numId="19">
    <w:abstractNumId w:val="12"/>
  </w:num>
  <w:num w:numId="20">
    <w:abstractNumId w:val="5"/>
  </w:num>
  <w:num w:numId="21">
    <w:abstractNumId w:val="4"/>
  </w:num>
  <w:num w:numId="22">
    <w:abstractNumId w:val="3"/>
  </w:num>
  <w:num w:numId="23">
    <w:abstractNumId w:val="21"/>
  </w:num>
  <w:num w:numId="24">
    <w:abstractNumId w:val="26"/>
  </w:num>
  <w:num w:numId="25">
    <w:abstractNumId w:val="19"/>
  </w:num>
  <w:num w:numId="26">
    <w:abstractNumId w:val="22"/>
  </w:num>
  <w:num w:numId="27">
    <w:abstractNumId w:val="29"/>
  </w:num>
  <w:num w:numId="28">
    <w:abstractNumId w:val="6"/>
  </w:num>
  <w:num w:numId="29">
    <w:abstractNumId w:val="17"/>
  </w:num>
  <w:num w:numId="30">
    <w:abstractNumId w:val="24"/>
  </w:num>
  <w:num w:numId="31">
    <w:abstractNumId w:val="11"/>
  </w:num>
  <w:num w:numId="32">
    <w:abstractNumId w:val="20"/>
  </w:num>
  <w:num w:numId="33">
    <w:abstractNumId w:val="2"/>
  </w:num>
  <w:num w:numId="34">
    <w:abstractNumId w:val="2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1C00"/>
    <w:rsid w:val="000320EB"/>
    <w:rsid w:val="000648FA"/>
    <w:rsid w:val="00074E11"/>
    <w:rsid w:val="00091E3E"/>
    <w:rsid w:val="000A1A9E"/>
    <w:rsid w:val="000B34E3"/>
    <w:rsid w:val="000B70C3"/>
    <w:rsid w:val="000C6676"/>
    <w:rsid w:val="000D5910"/>
    <w:rsid w:val="000D79F4"/>
    <w:rsid w:val="000E3F27"/>
    <w:rsid w:val="000E50C2"/>
    <w:rsid w:val="000E79DC"/>
    <w:rsid w:val="000F61D2"/>
    <w:rsid w:val="000F79DB"/>
    <w:rsid w:val="001055A5"/>
    <w:rsid w:val="00106576"/>
    <w:rsid w:val="00146E11"/>
    <w:rsid w:val="00156EB8"/>
    <w:rsid w:val="0016214E"/>
    <w:rsid w:val="00170F7A"/>
    <w:rsid w:val="0017286E"/>
    <w:rsid w:val="00196EFA"/>
    <w:rsid w:val="001B1CA8"/>
    <w:rsid w:val="00235A51"/>
    <w:rsid w:val="00265E79"/>
    <w:rsid w:val="00276DA7"/>
    <w:rsid w:val="00287195"/>
    <w:rsid w:val="002B1907"/>
    <w:rsid w:val="002B65CF"/>
    <w:rsid w:val="002C1CD3"/>
    <w:rsid w:val="002E4D66"/>
    <w:rsid w:val="002F1B17"/>
    <w:rsid w:val="00300373"/>
    <w:rsid w:val="0031154A"/>
    <w:rsid w:val="003130D1"/>
    <w:rsid w:val="00316F77"/>
    <w:rsid w:val="003236B2"/>
    <w:rsid w:val="00324B29"/>
    <w:rsid w:val="00337903"/>
    <w:rsid w:val="0035550C"/>
    <w:rsid w:val="00361E54"/>
    <w:rsid w:val="0038280C"/>
    <w:rsid w:val="00387672"/>
    <w:rsid w:val="00387DE2"/>
    <w:rsid w:val="00392F0E"/>
    <w:rsid w:val="003A05D8"/>
    <w:rsid w:val="003B058E"/>
    <w:rsid w:val="003D02B6"/>
    <w:rsid w:val="003D561C"/>
    <w:rsid w:val="003E4A2F"/>
    <w:rsid w:val="003E6D01"/>
    <w:rsid w:val="003E6F34"/>
    <w:rsid w:val="003F7421"/>
    <w:rsid w:val="00404EBA"/>
    <w:rsid w:val="00446515"/>
    <w:rsid w:val="004769AD"/>
    <w:rsid w:val="00491DF2"/>
    <w:rsid w:val="00496A00"/>
    <w:rsid w:val="004A7A1B"/>
    <w:rsid w:val="004B060D"/>
    <w:rsid w:val="004D1D32"/>
    <w:rsid w:val="00507527"/>
    <w:rsid w:val="00514811"/>
    <w:rsid w:val="005169BA"/>
    <w:rsid w:val="00532972"/>
    <w:rsid w:val="00537959"/>
    <w:rsid w:val="00555D5B"/>
    <w:rsid w:val="005601EA"/>
    <w:rsid w:val="0056351E"/>
    <w:rsid w:val="00571C51"/>
    <w:rsid w:val="00573E8D"/>
    <w:rsid w:val="005916E1"/>
    <w:rsid w:val="00593106"/>
    <w:rsid w:val="005C2BAE"/>
    <w:rsid w:val="005C5EB5"/>
    <w:rsid w:val="0061490B"/>
    <w:rsid w:val="0061686D"/>
    <w:rsid w:val="00626DD5"/>
    <w:rsid w:val="00647BAD"/>
    <w:rsid w:val="0065594B"/>
    <w:rsid w:val="00663957"/>
    <w:rsid w:val="00684044"/>
    <w:rsid w:val="0068590B"/>
    <w:rsid w:val="00695FB9"/>
    <w:rsid w:val="00696E9C"/>
    <w:rsid w:val="006C2E4D"/>
    <w:rsid w:val="006D6184"/>
    <w:rsid w:val="006E2E8B"/>
    <w:rsid w:val="006E517B"/>
    <w:rsid w:val="007070EF"/>
    <w:rsid w:val="0072044A"/>
    <w:rsid w:val="0072056A"/>
    <w:rsid w:val="00724F51"/>
    <w:rsid w:val="0073781B"/>
    <w:rsid w:val="00743924"/>
    <w:rsid w:val="007849C9"/>
    <w:rsid w:val="007862C8"/>
    <w:rsid w:val="007A5E48"/>
    <w:rsid w:val="007B586D"/>
    <w:rsid w:val="007B63D4"/>
    <w:rsid w:val="007D3467"/>
    <w:rsid w:val="007E26C6"/>
    <w:rsid w:val="008063B3"/>
    <w:rsid w:val="00814598"/>
    <w:rsid w:val="008208F0"/>
    <w:rsid w:val="00843CC2"/>
    <w:rsid w:val="00846D2A"/>
    <w:rsid w:val="00851C1B"/>
    <w:rsid w:val="00854D88"/>
    <w:rsid w:val="00857964"/>
    <w:rsid w:val="008627A3"/>
    <w:rsid w:val="0087139D"/>
    <w:rsid w:val="008C6145"/>
    <w:rsid w:val="008C65E7"/>
    <w:rsid w:val="008D6CBF"/>
    <w:rsid w:val="008F694F"/>
    <w:rsid w:val="00905DDE"/>
    <w:rsid w:val="00915954"/>
    <w:rsid w:val="00916919"/>
    <w:rsid w:val="0092035F"/>
    <w:rsid w:val="00930F32"/>
    <w:rsid w:val="00935B15"/>
    <w:rsid w:val="00942BCB"/>
    <w:rsid w:val="00944AEF"/>
    <w:rsid w:val="00954497"/>
    <w:rsid w:val="0098190F"/>
    <w:rsid w:val="00985295"/>
    <w:rsid w:val="009B1D59"/>
    <w:rsid w:val="009E3AEF"/>
    <w:rsid w:val="009F302C"/>
    <w:rsid w:val="00A01946"/>
    <w:rsid w:val="00A0420C"/>
    <w:rsid w:val="00A3568B"/>
    <w:rsid w:val="00A54859"/>
    <w:rsid w:val="00A64B4E"/>
    <w:rsid w:val="00A813FC"/>
    <w:rsid w:val="00A842F6"/>
    <w:rsid w:val="00AB100B"/>
    <w:rsid w:val="00AC0746"/>
    <w:rsid w:val="00AC5A2E"/>
    <w:rsid w:val="00AC7BD9"/>
    <w:rsid w:val="00B06162"/>
    <w:rsid w:val="00B22FC8"/>
    <w:rsid w:val="00B24F20"/>
    <w:rsid w:val="00B33D57"/>
    <w:rsid w:val="00B34496"/>
    <w:rsid w:val="00B36D8D"/>
    <w:rsid w:val="00B517D4"/>
    <w:rsid w:val="00B55BEE"/>
    <w:rsid w:val="00B6115D"/>
    <w:rsid w:val="00B729A5"/>
    <w:rsid w:val="00B9132C"/>
    <w:rsid w:val="00B933BF"/>
    <w:rsid w:val="00BA1C00"/>
    <w:rsid w:val="00BB1A51"/>
    <w:rsid w:val="00BC6AFB"/>
    <w:rsid w:val="00BF23E3"/>
    <w:rsid w:val="00C11E97"/>
    <w:rsid w:val="00C56BD1"/>
    <w:rsid w:val="00C76735"/>
    <w:rsid w:val="00C80DCB"/>
    <w:rsid w:val="00C951AB"/>
    <w:rsid w:val="00CC429A"/>
    <w:rsid w:val="00CC7093"/>
    <w:rsid w:val="00CE0377"/>
    <w:rsid w:val="00CF7900"/>
    <w:rsid w:val="00D06878"/>
    <w:rsid w:val="00D20094"/>
    <w:rsid w:val="00D2019C"/>
    <w:rsid w:val="00D22191"/>
    <w:rsid w:val="00D23096"/>
    <w:rsid w:val="00D2598C"/>
    <w:rsid w:val="00D31295"/>
    <w:rsid w:val="00D37C1F"/>
    <w:rsid w:val="00D52E0C"/>
    <w:rsid w:val="00D60CA5"/>
    <w:rsid w:val="00D71731"/>
    <w:rsid w:val="00D81225"/>
    <w:rsid w:val="00D82EF0"/>
    <w:rsid w:val="00D84A96"/>
    <w:rsid w:val="00D87A0A"/>
    <w:rsid w:val="00D968ED"/>
    <w:rsid w:val="00DA32A0"/>
    <w:rsid w:val="00DB326A"/>
    <w:rsid w:val="00DB7D80"/>
    <w:rsid w:val="00DC3C69"/>
    <w:rsid w:val="00DC65EC"/>
    <w:rsid w:val="00DD2C3C"/>
    <w:rsid w:val="00DE6374"/>
    <w:rsid w:val="00DF0F20"/>
    <w:rsid w:val="00E339EE"/>
    <w:rsid w:val="00E44360"/>
    <w:rsid w:val="00E52C56"/>
    <w:rsid w:val="00E613B4"/>
    <w:rsid w:val="00E620DA"/>
    <w:rsid w:val="00E642EB"/>
    <w:rsid w:val="00E666DA"/>
    <w:rsid w:val="00E95572"/>
    <w:rsid w:val="00E97DF4"/>
    <w:rsid w:val="00EA4B4D"/>
    <w:rsid w:val="00EA6BF8"/>
    <w:rsid w:val="00ED2B57"/>
    <w:rsid w:val="00EE462B"/>
    <w:rsid w:val="00EF0CB5"/>
    <w:rsid w:val="00F060CF"/>
    <w:rsid w:val="00F27D48"/>
    <w:rsid w:val="00F32C62"/>
    <w:rsid w:val="00F347BD"/>
    <w:rsid w:val="00F56D9D"/>
    <w:rsid w:val="00F654B6"/>
    <w:rsid w:val="00FB76FE"/>
    <w:rsid w:val="00FC15A1"/>
    <w:rsid w:val="00FC6B4B"/>
    <w:rsid w:val="00FD5501"/>
    <w:rsid w:val="00FD675E"/>
    <w:rsid w:val="00FE6B9F"/>
    <w:rsid w:val="00FF2AE4"/>
    <w:rsid w:val="00F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E79"/>
    <w:pPr>
      <w:widowControl w:val="0"/>
      <w:jc w:val="both"/>
    </w:pPr>
    <w:rPr>
      <w:rFonts w:eastAsia="仿宋"/>
      <w:kern w:val="2"/>
      <w:sz w:val="32"/>
      <w:szCs w:val="24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8C65E7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814598"/>
    <w:pPr>
      <w:keepNext/>
      <w:keepLines/>
      <w:spacing w:before="260" w:after="260" w:line="416" w:lineRule="auto"/>
      <w:outlineLvl w:val="1"/>
    </w:pPr>
    <w:rPr>
      <w:rFonts w:ascii="Arial" w:eastAsia="Arial" w:hAnsi="Arial" w:cs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814598"/>
    <w:rPr>
      <w:rFonts w:ascii="Arial" w:eastAsia="Arial" w:hAnsi="Arial" w:cs="Arial"/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B55BEE"/>
    <w:pPr>
      <w:spacing w:before="120"/>
      <w:jc w:val="left"/>
    </w:pPr>
    <w:rPr>
      <w:rFonts w:eastAsia="Arial"/>
      <w:b/>
      <w:caps/>
      <w:szCs w:val="22"/>
    </w:rPr>
  </w:style>
  <w:style w:type="character" w:customStyle="1" w:styleId="1Char">
    <w:name w:val="标题 1 Char"/>
    <w:link w:val="1"/>
    <w:uiPriority w:val="9"/>
    <w:rsid w:val="008C65E7"/>
    <w:rPr>
      <w:rFonts w:eastAsia="Arial"/>
      <w:b/>
      <w:bCs/>
      <w:kern w:val="44"/>
      <w:szCs w:val="44"/>
    </w:rPr>
  </w:style>
  <w:style w:type="paragraph" w:styleId="a3">
    <w:name w:val="List Paragraph"/>
    <w:basedOn w:val="a"/>
    <w:uiPriority w:val="34"/>
    <w:qFormat/>
    <w:rsid w:val="00BA1C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115D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B6115D"/>
    <w:rPr>
      <w:sz w:val="18"/>
      <w:szCs w:val="18"/>
      <w:lang w:val="en-GB"/>
    </w:rPr>
  </w:style>
  <w:style w:type="paragraph" w:styleId="a5">
    <w:name w:val="header"/>
    <w:basedOn w:val="a"/>
    <w:link w:val="Char0"/>
    <w:uiPriority w:val="99"/>
    <w:unhideWhenUsed/>
    <w:rsid w:val="003E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E4A2F"/>
    <w:rPr>
      <w:sz w:val="18"/>
      <w:szCs w:val="18"/>
      <w:lang w:val="en-GB"/>
    </w:rPr>
  </w:style>
  <w:style w:type="paragraph" w:styleId="a6">
    <w:name w:val="footer"/>
    <w:basedOn w:val="a"/>
    <w:link w:val="Char1"/>
    <w:uiPriority w:val="99"/>
    <w:unhideWhenUsed/>
    <w:rsid w:val="003E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E4A2F"/>
    <w:rPr>
      <w:sz w:val="18"/>
      <w:szCs w:val="18"/>
      <w:lang w:val="en-GB"/>
    </w:rPr>
  </w:style>
  <w:style w:type="paragraph" w:styleId="a7">
    <w:name w:val="Plain Text"/>
    <w:basedOn w:val="a"/>
    <w:link w:val="Char2"/>
    <w:rsid w:val="000F79DB"/>
    <w:rPr>
      <w:rFonts w:ascii="宋体" w:hAnsi="Courier New" w:cs="Courier New"/>
      <w:sz w:val="21"/>
      <w:szCs w:val="21"/>
      <w:lang w:val="en-US"/>
    </w:rPr>
  </w:style>
  <w:style w:type="character" w:customStyle="1" w:styleId="Char2">
    <w:name w:val="纯文本 Char"/>
    <w:link w:val="a7"/>
    <w:rsid w:val="000F79DB"/>
    <w:rPr>
      <w:rFonts w:ascii="宋体" w:eastAsia="宋体" w:hAnsi="Courier New" w:cs="Courier New"/>
      <w:sz w:val="21"/>
      <w:szCs w:val="21"/>
    </w:rPr>
  </w:style>
  <w:style w:type="table" w:styleId="a8">
    <w:name w:val="Table Grid"/>
    <w:basedOn w:val="a1"/>
    <w:uiPriority w:val="59"/>
    <w:rsid w:val="00DD2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136</Words>
  <Characters>778</Characters>
  <Application>Microsoft Office Word</Application>
  <DocSecurity>0</DocSecurity>
  <Lines>6</Lines>
  <Paragraphs>1</Paragraphs>
  <ScaleCrop>false</ScaleCrop>
  <Company>University of Southampton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Liu</dc:creator>
  <cp:keywords/>
  <cp:lastModifiedBy>xb21cn</cp:lastModifiedBy>
  <cp:revision>27</cp:revision>
  <dcterms:created xsi:type="dcterms:W3CDTF">2017-02-21T04:28:00Z</dcterms:created>
  <dcterms:modified xsi:type="dcterms:W3CDTF">2021-09-22T21:48:00Z</dcterms:modified>
</cp:coreProperties>
</file>