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2FE71">
      <w:pPr>
        <w:spacing w:line="360" w:lineRule="auto"/>
        <w:jc w:val="center"/>
        <w:textAlignment w:val="center"/>
        <w:rPr>
          <w:rFonts w:ascii="宋体" w:hAnsi="宋体" w:eastAsia="宋体" w:cs="宋体"/>
          <w:color w:val="000000"/>
        </w:rPr>
      </w:pPr>
      <w:r>
        <w:rPr>
          <w:rFonts w:hint="eastAsia" w:ascii="宋体" w:hAnsi="宋体" w:cs="宋体"/>
          <w:color w:val="000000"/>
          <w:lang w:val="en-US" w:eastAsia="zh-CN"/>
        </w:rPr>
        <w:t>好题推荐</w:t>
      </w:r>
    </w:p>
    <w:p w14:paraId="37EDC6BB">
      <w:pPr>
        <w:spacing w:line="360" w:lineRule="auto"/>
        <w:jc w:val="left"/>
        <w:textAlignment w:val="center"/>
        <w:rPr>
          <w:color w:val="000000"/>
        </w:rPr>
      </w:pPr>
      <w:r>
        <w:rPr>
          <w:rFonts w:hint="eastAsia" w:ascii="宋体" w:hAnsi="宋体" w:cs="宋体"/>
          <w:color w:val="000000"/>
          <w:lang w:val="en-US" w:eastAsia="zh-CN"/>
        </w:rPr>
        <w:t>1、</w:t>
      </w:r>
      <w:r>
        <w:rPr>
          <w:rFonts w:ascii="宋体" w:hAnsi="宋体" w:eastAsia="宋体" w:cs="宋体"/>
          <w:color w:val="000000"/>
        </w:rPr>
        <w:t>如下图所示为某兴趣小组为测试无线电发射器发出的电磁波频率而设计的装置示意图。将无线电发射器与两个相距为</w:t>
      </w:r>
      <w:r>
        <w:rPr>
          <w:rFonts w:ascii="Times New Roman" w:hAnsi="Times New Roman" w:eastAsia="Times New Roman" w:cs="Times New Roman"/>
          <w:i/>
          <w:color w:val="000000"/>
        </w:rPr>
        <w:t>d</w:t>
      </w:r>
      <w:r>
        <w:rPr>
          <w:rFonts w:ascii="宋体" w:hAnsi="宋体" w:eastAsia="宋体" w:cs="宋体"/>
          <w:color w:val="000000"/>
        </w:rPr>
        <w:t>的天线相连，两个天线同时向外发送相同的信号。信号接收器装在小车上，小车沿着与两天线连线平行、距离为</w:t>
      </w:r>
      <w:r>
        <w:rPr>
          <w:rFonts w:ascii="Times New Roman" w:hAnsi="Times New Roman" w:eastAsia="Times New Roman" w:cs="Times New Roman"/>
          <w:i/>
          <w:color w:val="000000"/>
        </w:rPr>
        <w:t>L</w:t>
      </w:r>
      <w:r>
        <w:rPr>
          <w:rFonts w:ascii="宋体" w:hAnsi="宋体" w:eastAsia="宋体" w:cs="宋体"/>
          <w:color w:val="000000"/>
        </w:rPr>
        <w:t>的直轨道以速度</w:t>
      </w:r>
      <w:r>
        <w:rPr>
          <w:rFonts w:ascii="Times New Roman" w:hAnsi="Times New Roman" w:eastAsia="Times New Roman" w:cs="Times New Roman"/>
          <w:i/>
          <w:color w:val="000000"/>
        </w:rPr>
        <w:t>v</w:t>
      </w:r>
      <w:r>
        <w:rPr>
          <w:rFonts w:ascii="宋体" w:hAnsi="宋体" w:eastAsia="宋体" w:cs="宋体"/>
          <w:color w:val="000000"/>
        </w:rPr>
        <w:t>匀速运动。发现接收器接收到的信号有规律地变化，时强时弱，相邻两次接收到最强信号的时间间隔为</w:t>
      </w:r>
      <w:r>
        <w:object>
          <v:shape id="_x0000_i1025" o:spt="75" alt="学科网(www.zxxk.com)--教育资源门户，提供试卷、教案、课件、论文、素材以及各类教学资源下载，还有大量而丰富的教学相关资讯！ lzBNa3uD0NxN+fUPil0Ivg==" type="#_x0000_t75" style="height:13.8pt;width:15pt;" o:ole="t" filled="f" o:preferrelative="t" stroked="f" coordsize="21600,21600">
            <v:path/>
            <v:fill on="f" focussize="0,0"/>
            <v:stroke on="f" joinstyle="miter"/>
            <v:imagedata r:id="rId5" o:title="eqId54ec106b92bc77e6716692a61a15a0d4"/>
            <o:lock v:ext="edit" aspectratio="t"/>
            <w10:wrap type="none"/>
            <w10:anchorlock/>
          </v:shape>
          <o:OLEObject Type="Embed" ProgID="Equation.DSMT4" ShapeID="_x0000_i1025" DrawAspect="Content" ObjectID="_1468075725" r:id="rId4">
            <o:LockedField>false</o:LockedField>
          </o:OLEObject>
        </w:object>
      </w:r>
      <w:r>
        <w:rPr>
          <w:rFonts w:ascii="宋体" w:hAnsi="宋体" w:eastAsia="宋体" w:cs="宋体"/>
          <w:color w:val="000000"/>
        </w:rPr>
        <w:t>，已知光在真空中的传播速度为</w:t>
      </w:r>
      <w:r>
        <w:rPr>
          <w:rFonts w:ascii="Times New Roman" w:hAnsi="Times New Roman" w:eastAsia="Times New Roman" w:cs="Times New Roman"/>
          <w:i/>
          <w:color w:val="000000"/>
        </w:rPr>
        <w:t>c</w:t>
      </w:r>
      <w:r>
        <w:rPr>
          <w:rFonts w:ascii="宋体" w:hAnsi="宋体" w:eastAsia="宋体" w:cs="宋体"/>
          <w:color w:val="000000"/>
        </w:rPr>
        <w:t>，利用上述信息确定无线电发射器发射的无线电波的频率。</w:t>
      </w:r>
    </w:p>
    <w:p w14:paraId="4E46FF59">
      <w:pPr>
        <w:spacing w:line="360" w:lineRule="auto"/>
        <w:jc w:val="left"/>
        <w:textAlignment w:val="center"/>
        <w:rPr>
          <w:color w:val="000000"/>
        </w:rPr>
      </w:pPr>
      <w:r>
        <w:rPr>
          <w:color w:val="000000"/>
        </w:rPr>
        <w:drawing>
          <wp:inline distT="0" distB="0" distL="114300" distR="114300">
            <wp:extent cx="2200275" cy="1600200"/>
            <wp:effectExtent l="0" t="0" r="9525" b="0"/>
            <wp:docPr id="100033" name="图片 100033" descr="学科网(www.zxxk.com)--教育资源门户，提供试卷、教案、课件、论文、素材以及各类教学资源下载，还有大量而丰富的教学相关资讯！ lzBNa3uD0Nx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lzBNa3uD0NxN+fUPil0Ivg=="/>
                    <pic:cNvPicPr>
                      <a:picLocks noChangeAspect="1"/>
                    </pic:cNvPicPr>
                  </pic:nvPicPr>
                  <pic:blipFill>
                    <a:blip r:embed="rId6"/>
                    <a:stretch>
                      <a:fillRect/>
                    </a:stretch>
                  </pic:blipFill>
                  <pic:spPr>
                    <a:xfrm>
                      <a:off x="0" y="0"/>
                      <a:ext cx="2200275" cy="1600200"/>
                    </a:xfrm>
                    <a:prstGeom prst="rect">
                      <a:avLst/>
                    </a:prstGeom>
                  </pic:spPr>
                </pic:pic>
              </a:graphicData>
            </a:graphic>
          </wp:inline>
        </w:drawing>
      </w:r>
    </w:p>
    <w:p w14:paraId="0D54BBEA">
      <w:pPr>
        <w:rPr>
          <w:rFonts w:hint="default"/>
          <w:lang w:val="en-US" w:eastAsia="zh-CN"/>
        </w:rPr>
      </w:pPr>
      <w:r>
        <w:rPr>
          <w:rFonts w:hint="eastAsia"/>
          <w:lang w:val="en-US" w:eastAsia="zh-CN"/>
        </w:rPr>
        <w:t>【推荐理由】此题不难，学生错误较多，粗看好象是运动学问题，实则为光学问题，主要考查学生的信息获取能力与模型建构能力，此题可改编为选择题。</w:t>
      </w:r>
      <w:bookmarkStart w:id="0" w:name="_GoBack"/>
      <w:bookmarkEnd w:id="0"/>
    </w:p>
    <w:p w14:paraId="7055B855">
      <w:pPr>
        <w:spacing w:line="360" w:lineRule="auto"/>
        <w:jc w:val="left"/>
        <w:textAlignment w:val="center"/>
        <w:rPr>
          <w:color w:val="000000"/>
        </w:rPr>
      </w:pPr>
      <w:r>
        <w:rPr>
          <w:color w:val="000000"/>
        </w:rPr>
        <w:t>【详解】</w:t>
      </w:r>
      <w:r>
        <w:rPr>
          <w:rFonts w:ascii="宋体" w:hAnsi="宋体" w:eastAsia="宋体" w:cs="宋体"/>
          <w:color w:val="000000"/>
        </w:rPr>
        <w:t>将两天线类比于杨氏双缝干涉的双缝，则信号最强位置类似于明条纹，根据条纹间距的规律，水平地面上相邻两次接收到最强信号的间距为</w:t>
      </w:r>
    </w:p>
    <w:p w14:paraId="1E10A7FD">
      <w:pPr>
        <w:spacing w:line="360" w:lineRule="auto"/>
        <w:jc w:val="center"/>
        <w:textAlignment w:val="center"/>
        <w:rPr>
          <w:color w:val="000000"/>
        </w:rPr>
      </w:pPr>
      <w:r>
        <w:object>
          <v:shape id="_x0000_i1026" o:spt="75" alt="学科网(www.zxxk.com)--教育资源门户，提供试卷、教案、课件、论文、素材以及各类教学资源下载，还有大量而丰富的教学相关资讯！ lzBNa3uD0NxN+fUPil0Ivg==" type="#_x0000_t75" style="height:26.75pt;width:41.5pt;" o:ole="t" filled="f" o:preferrelative="t" stroked="f" coordsize="21600,21600">
            <v:path/>
            <v:fill on="f" focussize="0,0"/>
            <v:stroke on="f" joinstyle="miter"/>
            <v:imagedata r:id="rId8" o:title="eqId9dc6157a188f76edbe61afdddf3637f8"/>
            <o:lock v:ext="edit" aspectratio="t"/>
            <w10:wrap type="none"/>
            <w10:anchorlock/>
          </v:shape>
          <o:OLEObject Type="Embed" ProgID="Equation.DSMT4" ShapeID="_x0000_i1026" DrawAspect="Content" ObjectID="_1468075726" r:id="rId7">
            <o:LockedField>false</o:LockedField>
          </o:OLEObject>
        </w:object>
      </w:r>
    </w:p>
    <w:p w14:paraId="51E2BD4D">
      <w:pPr>
        <w:spacing w:line="360" w:lineRule="auto"/>
        <w:jc w:val="left"/>
        <w:textAlignment w:val="center"/>
        <w:rPr>
          <w:color w:val="000000"/>
        </w:rPr>
      </w:pPr>
      <w:r>
        <w:rPr>
          <w:rFonts w:ascii="宋体" w:hAnsi="宋体" w:eastAsia="宋体" w:cs="宋体"/>
          <w:color w:val="000000"/>
        </w:rPr>
        <w:t>由于小车匀速运动，则有</w:t>
      </w:r>
    </w:p>
    <w:p w14:paraId="462EB7A4">
      <w:pPr>
        <w:spacing w:line="360" w:lineRule="auto"/>
        <w:jc w:val="center"/>
        <w:textAlignment w:val="center"/>
        <w:rPr>
          <w:color w:val="000000"/>
        </w:rPr>
      </w:pPr>
      <w:r>
        <w:object>
          <v:shape id="_x0000_i1027" o:spt="75" alt="学科网(www.zxxk.com)--教育资源门户，提供试卷、教案、课件、论文、素材以及各类教学资源下载，还有大量而丰富的教学相关资讯！ lzBNa3uD0NxN+fUPil0Ivg==" type="#_x0000_t75" style="height:14.25pt;width:48pt;" o:ole="t" filled="f" o:preferrelative="t" stroked="f" coordsize="21600,21600">
            <v:path/>
            <v:fill on="f" focussize="0,0"/>
            <v:stroke on="f" joinstyle="miter"/>
            <v:imagedata r:id="rId10" o:title="eqId0551a53fda6cc8df3c0e7699d6c234a8"/>
            <o:lock v:ext="edit" aspectratio="t"/>
            <w10:wrap type="none"/>
            <w10:anchorlock/>
          </v:shape>
          <o:OLEObject Type="Embed" ProgID="Equation.DSMT4" ShapeID="_x0000_i1027" DrawAspect="Content" ObjectID="_1468075727" r:id="rId9">
            <o:LockedField>false</o:LockedField>
          </o:OLEObject>
        </w:object>
      </w:r>
    </w:p>
    <w:p w14:paraId="57C529FF">
      <w:pPr>
        <w:spacing w:line="360" w:lineRule="auto"/>
        <w:jc w:val="left"/>
        <w:textAlignment w:val="center"/>
        <w:rPr>
          <w:color w:val="000000"/>
        </w:rPr>
      </w:pPr>
      <w:r>
        <w:rPr>
          <w:rFonts w:ascii="宋体" w:hAnsi="宋体" w:eastAsia="宋体" w:cs="宋体"/>
          <w:color w:val="000000"/>
        </w:rPr>
        <w:t>根据光速与波长的关系有</w:t>
      </w:r>
    </w:p>
    <w:p w14:paraId="6EB4D0AF">
      <w:pPr>
        <w:spacing w:line="360" w:lineRule="auto"/>
        <w:jc w:val="center"/>
        <w:textAlignment w:val="center"/>
        <w:rPr>
          <w:color w:val="000000"/>
        </w:rPr>
      </w:pPr>
      <w:r>
        <w:object>
          <v:shape id="_x0000_i1028" o:spt="75" alt="学科网(www.zxxk.com)--教育资源门户，提供试卷、教案、课件、论文、素材以及各类教学资源下载，还有大量而丰富的教学相关资讯！ lzBNa3uD0NxN+fUPil0Ivg==" type="#_x0000_t75" style="height:31pt;width:58pt;" o:ole="t" filled="f" o:preferrelative="t" stroked="f" coordsize="21600,21600">
            <v:path/>
            <v:fill on="f" focussize="0,0"/>
            <v:stroke on="f" joinstyle="miter"/>
            <v:imagedata r:id="rId12" o:title="eqId3bd060084c644311bf389c918ce3f4c5"/>
            <o:lock v:ext="edit" aspectratio="t"/>
            <w10:wrap type="none"/>
            <w10:anchorlock/>
          </v:shape>
          <o:OLEObject Type="Embed" ProgID="Equation.DSMT4" ShapeID="_x0000_i1028" DrawAspect="Content" ObjectID="_1468075728" r:id="rId11">
            <o:LockedField>false</o:LockedField>
          </o:OLEObject>
        </w:object>
      </w:r>
    </w:p>
    <w:p w14:paraId="05718CD4">
      <w:pPr>
        <w:spacing w:line="360" w:lineRule="auto"/>
        <w:jc w:val="left"/>
        <w:textAlignment w:val="center"/>
        <w:rPr>
          <w:color w:val="000000"/>
        </w:rPr>
      </w:pPr>
      <w:r>
        <w:rPr>
          <w:rFonts w:ascii="宋体" w:hAnsi="宋体" w:eastAsia="宋体" w:cs="宋体"/>
          <w:color w:val="000000"/>
        </w:rPr>
        <w:t>解得</w:t>
      </w:r>
    </w:p>
    <w:p w14:paraId="634D6A62">
      <w:pPr>
        <w:spacing w:line="360" w:lineRule="auto"/>
        <w:jc w:val="center"/>
        <w:textAlignment w:val="center"/>
        <w:rPr>
          <w:color w:val="000000"/>
        </w:rPr>
      </w:pPr>
      <w:r>
        <w:object>
          <v:shape id="_x0000_i1029" o:spt="75" alt="学科网(www.zxxk.com)--教育资源门户，提供试卷、教案、课件、论文、素材以及各类教学资源下载，还有大量而丰富的教学相关资讯！ lzBNa3uD0NxN+fUPil0Ivg==" type="#_x0000_t75" style="height:30.75pt;width:50.25pt;" o:ole="t" filled="f" o:preferrelative="t" stroked="f" coordsize="21600,21600">
            <v:path/>
            <v:fill on="f" focussize="0,0"/>
            <v:stroke on="f" joinstyle="miter"/>
            <v:imagedata r:id="rId14" o:title="eqId115f1be49dc6e12f51bb1ca8803e5deb"/>
            <o:lock v:ext="edit" aspectratio="t"/>
            <w10:wrap type="none"/>
            <w10:anchorlock/>
          </v:shape>
          <o:OLEObject Type="Embed" ProgID="Equation.DSMT4" ShapeID="_x0000_i1029" DrawAspect="Content" ObjectID="_1468075729" r:id="rId13">
            <o:LockedField>false</o:LockedField>
          </o:OLEObject>
        </w:object>
      </w:r>
    </w:p>
    <w:p w14:paraId="49607A39">
      <w:pPr>
        <w:rPr>
          <w:rFonts w:hint="default"/>
          <w:lang w:val="en-US" w:eastAsia="zh-CN"/>
        </w:rPr>
      </w:pPr>
    </w:p>
    <w:p w14:paraId="2AA728BF">
      <w:pPr>
        <w:spacing w:line="360" w:lineRule="auto"/>
        <w:jc w:val="both"/>
        <w:textAlignment w:val="center"/>
        <w:rPr>
          <w:color w:val="000000"/>
        </w:rPr>
      </w:pPr>
      <w:r>
        <w:rPr>
          <w:rFonts w:hint="eastAsia"/>
          <w:lang w:val="en-US" w:eastAsia="zh-CN"/>
        </w:rPr>
        <w:t>2、</w:t>
      </w:r>
      <w:r>
        <w:rPr>
          <w:color w:val="000000"/>
        </w:rPr>
        <w:t xml:space="preserve"> </w:t>
      </w:r>
      <w:r>
        <w:rPr>
          <w:rFonts w:ascii="宋体" w:hAnsi="宋体" w:eastAsia="宋体" w:cs="宋体"/>
          <w:color w:val="000000"/>
        </w:rPr>
        <w:t>打水漂是一项有趣的活动。捡起岸边石头，合理把控角度和速度扔出，石头会在水面上多次弹起。现建立如下模型来研究打水漂：当水平抛出质量为</w:t>
      </w:r>
      <w:r>
        <w:rPr>
          <w:rFonts w:ascii="Times New Roman" w:hAnsi="Times New Roman" w:eastAsia="Times New Roman" w:cs="Times New Roman"/>
          <w:i/>
          <w:color w:val="000000"/>
        </w:rPr>
        <w:t>m</w:t>
      </w:r>
      <w:r>
        <w:rPr>
          <w:rFonts w:ascii="宋体" w:hAnsi="宋体" w:eastAsia="宋体" w:cs="宋体"/>
          <w:color w:val="000000"/>
        </w:rPr>
        <w:t>的小石头后，小石头以大小为</w:t>
      </w:r>
      <w:r>
        <w:object>
          <v:shape id="_x0000_i1030" o:spt="75" alt="学科网(www.zxxk.com)--教育资源门户，提供试卷、教案、课件、论文、素材以及各类教学资源下载，还有大量而丰富的教学相关资讯！ lzBNa3uD0NxN+fUPil0Ivg==" type="#_x0000_t75" style="height:20.25pt;width:27pt;" o:ole="t" filled="f" o:preferrelative="t" stroked="f" coordsize="21600,21600">
            <v:path/>
            <v:fill on="f" focussize="0,0"/>
            <v:stroke on="f" joinstyle="miter"/>
            <v:imagedata r:id="rId16" o:title="eqId7a16785c129ec34165365a8a8ea0feca"/>
            <o:lock v:ext="edit" aspectratio="t"/>
            <w10:wrap type="none"/>
            <w10:anchorlock/>
          </v:shape>
          <o:OLEObject Type="Embed" ProgID="Equation.DSMT4" ShapeID="_x0000_i1030" DrawAspect="Content" ObjectID="_1468075730" r:id="rId15">
            <o:LockedField>false</o:LockedField>
          </o:OLEObject>
        </w:object>
      </w:r>
      <w:r>
        <w:rPr>
          <w:rFonts w:ascii="宋体" w:hAnsi="宋体" w:eastAsia="宋体" w:cs="宋体"/>
          <w:color w:val="000000"/>
        </w:rPr>
        <w:t>，与竖直方向夹角为</w:t>
      </w:r>
      <w:r>
        <w:rPr>
          <w:rFonts w:ascii="Times New Roman" w:hAnsi="Times New Roman" w:eastAsia="Times New Roman" w:cs="Times New Roman"/>
          <w:color w:val="000000"/>
        </w:rPr>
        <w:t>45°</w:t>
      </w:r>
      <w:r>
        <w:rPr>
          <w:rFonts w:ascii="宋体" w:hAnsi="宋体" w:eastAsia="宋体" w:cs="宋体"/>
          <w:color w:val="000000"/>
        </w:rPr>
        <w:t>的速度与水面作用，作用后竖直方向速度反向，大小减小，水平方向速度由于水面的摩擦力产生冲量，也会减小。已知石头与水面动摩擦因数为</w:t>
      </w:r>
      <w:r>
        <w:rPr>
          <w:rFonts w:ascii="Times New Roman" w:hAnsi="Times New Roman" w:eastAsia="Times New Roman" w:cs="Times New Roman"/>
          <w:i/>
          <w:color w:val="000000"/>
        </w:rPr>
        <w:t>μ</w:t>
      </w:r>
      <w:r>
        <w:rPr>
          <w:rFonts w:ascii="宋体" w:hAnsi="宋体" w:eastAsia="宋体" w:cs="宋体"/>
          <w:color w:val="000000"/>
        </w:rPr>
        <w:t>（</w:t>
      </w:r>
      <w:r>
        <w:rPr>
          <w:rFonts w:ascii="Times New Roman" w:hAnsi="Times New Roman" w:eastAsia="Times New Roman" w:cs="Times New Roman"/>
          <w:i/>
          <w:color w:val="000000"/>
        </w:rPr>
        <w:t>μ</w:t>
      </w:r>
      <w:r>
        <w:rPr>
          <w:rFonts w:ascii="Times New Roman" w:hAnsi="Times New Roman" w:eastAsia="Times New Roman" w:cs="Times New Roman"/>
          <w:color w:val="000000"/>
        </w:rPr>
        <w:t>&lt;1</w:t>
      </w:r>
      <w:r>
        <w:rPr>
          <w:rFonts w:ascii="宋体" w:hAnsi="宋体" w:eastAsia="宋体" w:cs="宋体"/>
          <w:color w:val="000000"/>
        </w:rPr>
        <w:t>），重力加速度大小为</w:t>
      </w:r>
      <w:r>
        <w:rPr>
          <w:rFonts w:ascii="Times New Roman" w:hAnsi="Times New Roman" w:eastAsia="Times New Roman" w:cs="Times New Roman"/>
          <w:i/>
          <w:color w:val="000000"/>
        </w:rPr>
        <w:t>g</w:t>
      </w:r>
      <w:r>
        <w:rPr>
          <w:rFonts w:ascii="宋体" w:hAnsi="宋体" w:eastAsia="宋体" w:cs="宋体"/>
          <w:color w:val="000000"/>
        </w:rPr>
        <w:t>，每次与水面作用的时间极短，作用过程中重力产生的冲量可忽略不计，且每次作用后竖直方向的速度大小均为作用前的</w:t>
      </w:r>
      <w:r>
        <w:rPr>
          <w:rFonts w:ascii="Times New Roman" w:hAnsi="Times New Roman" w:eastAsia="Times New Roman" w:cs="Times New Roman"/>
          <w:i/>
          <w:color w:val="000000"/>
        </w:rPr>
        <w:t>λ</w:t>
      </w:r>
      <w:r>
        <w:rPr>
          <w:rFonts w:ascii="宋体" w:hAnsi="宋体" w:eastAsia="宋体" w:cs="宋体"/>
          <w:color w:val="000000"/>
        </w:rPr>
        <w:t>倍（</w:t>
      </w:r>
      <w:r>
        <w:rPr>
          <w:rFonts w:ascii="Times New Roman" w:hAnsi="Times New Roman" w:eastAsia="Times New Roman" w:cs="Times New Roman"/>
          <w:i/>
          <w:color w:val="000000"/>
        </w:rPr>
        <w:t>λ</w:t>
      </w:r>
      <w:r>
        <w:rPr>
          <w:rFonts w:ascii="Times New Roman" w:hAnsi="Times New Roman" w:eastAsia="Times New Roman" w:cs="Times New Roman"/>
          <w:color w:val="000000"/>
        </w:rPr>
        <w:t>&lt;1</w:t>
      </w:r>
      <w:r>
        <w:rPr>
          <w:rFonts w:ascii="宋体" w:hAnsi="宋体" w:eastAsia="宋体" w:cs="宋体"/>
          <w:color w:val="000000"/>
        </w:rPr>
        <w:t>），整个过程中石头的水平速度未减小到</w:t>
      </w:r>
      <w:r>
        <w:rPr>
          <w:rFonts w:ascii="Times New Roman" w:hAnsi="Times New Roman" w:eastAsia="Times New Roman" w:cs="Times New Roman"/>
          <w:color w:val="000000"/>
        </w:rPr>
        <w:t>0</w:t>
      </w:r>
      <w:r>
        <w:rPr>
          <w:rFonts w:ascii="宋体" w:hAnsi="宋体" w:eastAsia="宋体" w:cs="宋体"/>
          <w:color w:val="000000"/>
        </w:rPr>
        <w:t>。求：</w:t>
      </w:r>
    </w:p>
    <w:p w14:paraId="04210A7B">
      <w:pPr>
        <w:spacing w:line="360" w:lineRule="auto"/>
        <w:jc w:val="both"/>
        <w:textAlignment w:val="center"/>
        <w:rPr>
          <w:color w:val="000000"/>
        </w:rPr>
      </w:pPr>
      <w:r>
        <w:rPr>
          <w:color w:val="000000"/>
        </w:rPr>
        <w:drawing>
          <wp:inline distT="0" distB="0" distL="114300" distR="114300">
            <wp:extent cx="1733550" cy="1076325"/>
            <wp:effectExtent l="0" t="0" r="0" b="9525"/>
            <wp:docPr id="100037" name="图片 100037" descr="学科网(www.zxxk.com)--教育资源门户，提供试卷、教案、课件、论文、素材以及各类教学资源下载，还有大量而丰富的教学相关资讯！ lzBNa3uD0Nx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lzBNa3uD0NxN+fUPil0Ivg=="/>
                    <pic:cNvPicPr>
                      <a:picLocks noChangeAspect="1"/>
                    </pic:cNvPicPr>
                  </pic:nvPicPr>
                  <pic:blipFill>
                    <a:blip r:embed="rId17"/>
                    <a:stretch>
                      <a:fillRect/>
                    </a:stretch>
                  </pic:blipFill>
                  <pic:spPr>
                    <a:xfrm>
                      <a:off x="0" y="0"/>
                      <a:ext cx="1733550" cy="1076325"/>
                    </a:xfrm>
                    <a:prstGeom prst="rect">
                      <a:avLst/>
                    </a:prstGeom>
                  </pic:spPr>
                </pic:pic>
              </a:graphicData>
            </a:graphic>
          </wp:inline>
        </w:drawing>
      </w:r>
    </w:p>
    <w:p w14:paraId="3E825AC1">
      <w:pPr>
        <w:spacing w:line="360" w:lineRule="auto"/>
        <w:jc w:val="left"/>
        <w:textAlignment w:val="center"/>
        <w:rPr>
          <w:color w:val="000000"/>
        </w:rPr>
      </w:pPr>
      <w:r>
        <w:rPr>
          <w:color w:val="000000"/>
        </w:rPr>
        <w:t>（1）</w:t>
      </w:r>
      <w:r>
        <w:rPr>
          <w:rFonts w:ascii="宋体" w:hAnsi="宋体" w:eastAsia="宋体" w:cs="宋体"/>
          <w:color w:val="000000"/>
        </w:rPr>
        <w:t>石头与水面第一次作用后，石头的水平速度；</w:t>
      </w:r>
    </w:p>
    <w:p w14:paraId="68F87868">
      <w:pPr>
        <w:spacing w:line="360" w:lineRule="auto"/>
        <w:jc w:val="left"/>
        <w:textAlignment w:val="center"/>
        <w:rPr>
          <w:color w:val="000000"/>
        </w:rPr>
      </w:pPr>
      <w:r>
        <w:rPr>
          <w:color w:val="000000"/>
        </w:rPr>
        <w:t>（2）</w:t>
      </w:r>
      <w:r>
        <w:rPr>
          <w:rFonts w:ascii="宋体" w:hAnsi="宋体" w:eastAsia="宋体" w:cs="宋体"/>
          <w:color w:val="000000"/>
        </w:rPr>
        <w:t>石头与水面第</w:t>
      </w:r>
      <w:r>
        <w:rPr>
          <w:rFonts w:ascii="Times New Roman" w:hAnsi="Times New Roman" w:eastAsia="Times New Roman" w:cs="Times New Roman"/>
          <w:i/>
          <w:color w:val="000000"/>
        </w:rPr>
        <w:t>n</w:t>
      </w:r>
      <w:r>
        <w:rPr>
          <w:rFonts w:ascii="宋体" w:hAnsi="宋体" w:eastAsia="宋体" w:cs="宋体"/>
          <w:color w:val="000000"/>
        </w:rPr>
        <w:t>次作用后，石头的竖直速度和水平速度；</w:t>
      </w:r>
    </w:p>
    <w:p w14:paraId="4114AB4E">
      <w:pPr>
        <w:spacing w:line="360" w:lineRule="auto"/>
        <w:jc w:val="left"/>
        <w:textAlignment w:val="center"/>
        <w:rPr>
          <w:color w:val="000000"/>
        </w:rPr>
      </w:pPr>
      <w:r>
        <w:rPr>
          <w:color w:val="000000"/>
        </w:rPr>
        <w:t>（3）</w:t>
      </w:r>
      <w:r>
        <w:rPr>
          <w:rFonts w:ascii="宋体" w:hAnsi="宋体" w:eastAsia="宋体" w:cs="宋体"/>
          <w:color w:val="000000"/>
        </w:rPr>
        <w:t>从石头第一次与水面作用开始，到其第</w:t>
      </w:r>
      <w:r>
        <w:rPr>
          <w:rFonts w:ascii="Times New Roman" w:hAnsi="Times New Roman" w:eastAsia="Times New Roman" w:cs="Times New Roman"/>
          <w:i/>
          <w:color w:val="000000"/>
        </w:rPr>
        <w:t>n</w:t>
      </w:r>
      <w:r>
        <w:rPr>
          <w:rFonts w:ascii="宋体" w:hAnsi="宋体" w:eastAsia="宋体" w:cs="宋体"/>
          <w:color w:val="000000"/>
        </w:rPr>
        <w:t>次与水面作用前，石头的水平位移；</w:t>
      </w:r>
    </w:p>
    <w:p w14:paraId="61F05AF4">
      <w:pPr>
        <w:spacing w:line="360" w:lineRule="auto"/>
        <w:jc w:val="left"/>
        <w:textAlignment w:val="center"/>
        <w:rPr>
          <w:color w:val="000000"/>
        </w:rPr>
      </w:pPr>
      <w:r>
        <w:rPr>
          <w:color w:val="000000"/>
        </w:rPr>
        <w:t>（4）</w:t>
      </w:r>
      <w:r>
        <w:rPr>
          <w:rFonts w:ascii="宋体" w:hAnsi="宋体" w:eastAsia="宋体" w:cs="宋体"/>
          <w:color w:val="000000"/>
        </w:rPr>
        <w:t>在上述条件下，</w:t>
      </w:r>
      <w:r>
        <w:rPr>
          <w:rFonts w:ascii="Times New Roman" w:hAnsi="Times New Roman" w:eastAsia="Times New Roman" w:cs="Times New Roman"/>
          <w:i/>
          <w:color w:val="000000"/>
        </w:rPr>
        <w:t>λ</w:t>
      </w:r>
      <w:r>
        <w:rPr>
          <w:rFonts w:ascii="宋体" w:hAnsi="宋体" w:eastAsia="宋体" w:cs="宋体"/>
          <w:color w:val="000000"/>
        </w:rPr>
        <w:t>越大，石头就会弹出越远吗？给出判断理由。</w:t>
      </w:r>
    </w:p>
    <w:p w14:paraId="7A887EAE">
      <w:pPr>
        <w:rPr>
          <w:rFonts w:hint="eastAsia"/>
          <w:lang w:val="en-US" w:eastAsia="zh-CN"/>
        </w:rPr>
      </w:pPr>
      <w:r>
        <w:rPr>
          <w:rFonts w:hint="eastAsia"/>
          <w:lang w:val="en-US" w:eastAsia="zh-CN"/>
        </w:rPr>
        <w:t>【推荐理由】近五年湖南高考物理压轴题四年考动量守恒定律，一年考动量定理，近三年都都是考动量守恒定律，考动量定理的可能性也存在。打水漂是生活情景，也可与科技情景（导弹飞行技术）有关，利用竖直方向弹力的冲量来计算水平方向摩擦力的冲量，并进一步计算水平方向动量的变化，2025年河北高考考过相关知识点。</w:t>
      </w:r>
    </w:p>
    <w:p w14:paraId="01C93BBD">
      <w:pPr>
        <w:spacing w:line="360" w:lineRule="auto"/>
        <w:textAlignment w:val="center"/>
        <w:rPr>
          <w:color w:val="000000"/>
        </w:rPr>
      </w:pPr>
      <w:r>
        <w:rPr>
          <w:color w:val="2E75B6"/>
        </w:rPr>
        <w:t>【解析】</w:t>
      </w:r>
    </w:p>
    <w:p w14:paraId="5CD5F54D">
      <w:pPr>
        <w:spacing w:line="360" w:lineRule="auto"/>
        <w:textAlignment w:val="center"/>
        <w:rPr>
          <w:color w:val="000000"/>
        </w:rPr>
      </w:pPr>
      <w:r>
        <w:rPr>
          <w:color w:val="000000"/>
        </w:rPr>
        <w:t>【小问1详解】</w:t>
      </w:r>
    </w:p>
    <w:p w14:paraId="663D5CBB">
      <w:pPr>
        <w:spacing w:line="360" w:lineRule="auto"/>
        <w:jc w:val="both"/>
        <w:textAlignment w:val="center"/>
        <w:rPr>
          <w:color w:val="000000"/>
        </w:rPr>
      </w:pPr>
      <w:r>
        <w:rPr>
          <w:rFonts w:ascii="宋体" w:hAnsi="宋体" w:eastAsia="宋体" w:cs="宋体"/>
          <w:color w:val="000000"/>
        </w:rPr>
        <w:t>第一次作用前瞬间有</w:t>
      </w:r>
      <w:r>
        <w:object>
          <v:shape id="_x0000_i1031" o:spt="75" alt="学科网(www.zxxk.com)--教育资源门户，提供试卷、教案、课件、论文、素材以及各类教学资源下载，还有大量而丰富的教学相关资讯！ lzBNa3uD0NxN+fUPil0Ivg==" type="#_x0000_t75" style="height:18.75pt;width:57pt;" o:ole="t" filled="f" o:preferrelative="t" stroked="f" coordsize="21600,21600">
            <v:path/>
            <v:fill on="f" focussize="0,0"/>
            <v:stroke on="f" joinstyle="miter"/>
            <v:imagedata r:id="rId19" o:title="eqId17c29a0d051ffcf54c61b8b6fde73ca6"/>
            <o:lock v:ext="edit" aspectratio="t"/>
            <w10:wrap type="none"/>
            <w10:anchorlock/>
          </v:shape>
          <o:OLEObject Type="Embed" ProgID="Equation.DSMT4" ShapeID="_x0000_i1031" DrawAspect="Content" ObjectID="_1468075731" r:id="rId18">
            <o:LockedField>false</o:LockedField>
          </o:OLEObject>
        </w:object>
      </w:r>
    </w:p>
    <w:p w14:paraId="0095DC3A">
      <w:pPr>
        <w:spacing w:line="360" w:lineRule="auto"/>
        <w:jc w:val="both"/>
        <w:textAlignment w:val="center"/>
        <w:rPr>
          <w:color w:val="000000"/>
        </w:rPr>
      </w:pPr>
      <w:r>
        <w:rPr>
          <w:rFonts w:ascii="宋体" w:hAnsi="宋体" w:eastAsia="宋体" w:cs="宋体"/>
          <w:color w:val="000000"/>
        </w:rPr>
        <w:t>第一次作用时，竖直方向，有</w:t>
      </w:r>
      <w:r>
        <w:object>
          <v:shape id="_x0000_i1032" o:spt="75" alt="学科网(www.zxxk.com)--教育资源门户，提供试卷、教案、课件、论文、素材以及各类教学资源下载，还有大量而丰富的教学相关资讯！ lzBNa3uD0NxN+fUPil0Ivg==" type="#_x0000_t75" style="height:18pt;width:87pt;" o:ole="t" filled="f" o:preferrelative="t" stroked="f" coordsize="21600,21600">
            <v:path/>
            <v:fill on="f" focussize="0,0"/>
            <v:stroke on="f" joinstyle="miter"/>
            <v:imagedata r:id="rId21" o:title="eqIda2fa79f671e703e0852907e06020bb80"/>
            <o:lock v:ext="edit" aspectratio="t"/>
            <w10:wrap type="none"/>
            <w10:anchorlock/>
          </v:shape>
          <o:OLEObject Type="Embed" ProgID="Equation.DSMT4" ShapeID="_x0000_i1032" DrawAspect="Content" ObjectID="_1468075732" r:id="rId20">
            <o:LockedField>false</o:LockedField>
          </o:OLEObject>
        </w:object>
      </w:r>
    </w:p>
    <w:p w14:paraId="2673A51A">
      <w:pPr>
        <w:spacing w:line="360" w:lineRule="auto"/>
        <w:jc w:val="both"/>
        <w:textAlignment w:val="center"/>
        <w:rPr>
          <w:color w:val="000000"/>
        </w:rPr>
      </w:pPr>
      <w:r>
        <w:rPr>
          <w:rFonts w:ascii="宋体" w:hAnsi="宋体" w:eastAsia="宋体" w:cs="宋体"/>
          <w:color w:val="000000"/>
        </w:rPr>
        <w:t>水平方向，有</w:t>
      </w:r>
      <w:r>
        <w:object>
          <v:shape id="_x0000_i1033" o:spt="75" alt="学科网(www.zxxk.com)--教育资源门户，提供试卷、教案、课件、论文、素材以及各类教学资源下载，还有大量而丰富的教学相关资讯！ lzBNa3uD0NxN+fUPil0Ivg==" type="#_x0000_t75" style="height:18pt;width:86pt;" o:ole="t" filled="f" o:preferrelative="t" stroked="f" coordsize="21600,21600">
            <v:path/>
            <v:fill on="f" focussize="0,0"/>
            <v:stroke on="f" joinstyle="miter"/>
            <v:imagedata r:id="rId23" o:title="eqId533f0c03c51b65d80c0cea25f0a7e4b6"/>
            <o:lock v:ext="edit" aspectratio="t"/>
            <w10:wrap type="none"/>
            <w10:anchorlock/>
          </v:shape>
          <o:OLEObject Type="Embed" ProgID="Equation.DSMT4" ShapeID="_x0000_i1033" DrawAspect="Content" ObjectID="_1468075733" r:id="rId22">
            <o:LockedField>false</o:LockedField>
          </o:OLEObject>
        </w:object>
      </w:r>
    </w:p>
    <w:p w14:paraId="4632A422">
      <w:pPr>
        <w:spacing w:line="360" w:lineRule="auto"/>
        <w:jc w:val="both"/>
        <w:textAlignment w:val="center"/>
        <w:rPr>
          <w:color w:val="000000"/>
        </w:rPr>
      </w:pPr>
      <w:r>
        <w:rPr>
          <w:rFonts w:ascii="宋体" w:hAnsi="宋体" w:eastAsia="宋体" w:cs="宋体"/>
          <w:color w:val="000000"/>
        </w:rPr>
        <w:t>联立解得</w:t>
      </w:r>
      <w:r>
        <w:object>
          <v:shape id="_x0000_i1034" o:spt="75" alt="学科网(www.zxxk.com)--教育资源门户，提供试卷、教案、课件、论文、素材以及各类教学资源下载，还有大量而丰富的教学相关资讯！ lzBNa3uD0NxN+fUPil0Ivg==" type="#_x0000_t75" style="height:18pt;width:90pt;" o:ole="t" filled="f" o:preferrelative="t" stroked="f" coordsize="21600,21600">
            <v:path/>
            <v:fill on="f" focussize="0,0"/>
            <v:stroke on="f" joinstyle="miter"/>
            <v:imagedata r:id="rId25" o:title="eqIdd4464c163f4d1c70465e7fed1da72b27"/>
            <o:lock v:ext="edit" aspectratio="t"/>
            <w10:wrap type="none"/>
            <w10:anchorlock/>
          </v:shape>
          <o:OLEObject Type="Embed" ProgID="Equation.DSMT4" ShapeID="_x0000_i1034" DrawAspect="Content" ObjectID="_1468075734" r:id="rId24">
            <o:LockedField>false</o:LockedField>
          </o:OLEObject>
        </w:object>
      </w:r>
    </w:p>
    <w:p w14:paraId="13174063">
      <w:pPr>
        <w:spacing w:line="360" w:lineRule="auto"/>
        <w:jc w:val="both"/>
        <w:textAlignment w:val="center"/>
        <w:rPr>
          <w:color w:val="000000"/>
        </w:rPr>
      </w:pPr>
      <w:r>
        <w:rPr>
          <w:color w:val="000000"/>
        </w:rPr>
        <w:t>方向水平向右；</w:t>
      </w:r>
    </w:p>
    <w:p w14:paraId="748B6400">
      <w:pPr>
        <w:spacing w:line="360" w:lineRule="auto"/>
        <w:jc w:val="both"/>
        <w:textAlignment w:val="center"/>
        <w:rPr>
          <w:color w:val="000000"/>
        </w:rPr>
      </w:pPr>
      <w:r>
        <w:rPr>
          <w:color w:val="000000"/>
        </w:rPr>
        <w:t>【小问2详解】</w:t>
      </w:r>
    </w:p>
    <w:p w14:paraId="67E70DC6">
      <w:pPr>
        <w:spacing w:line="360" w:lineRule="auto"/>
        <w:jc w:val="both"/>
        <w:textAlignment w:val="center"/>
        <w:rPr>
          <w:color w:val="000000"/>
        </w:rPr>
      </w:pPr>
      <w:r>
        <w:rPr>
          <w:rFonts w:ascii="宋体" w:hAnsi="宋体" w:eastAsia="宋体" w:cs="宋体"/>
          <w:color w:val="000000"/>
        </w:rPr>
        <w:t>根据第一次结果，可以写出第</w:t>
      </w:r>
      <w:r>
        <w:rPr>
          <w:rFonts w:ascii="Times New Roman" w:hAnsi="Times New Roman" w:eastAsia="Times New Roman" w:cs="Times New Roman"/>
          <w:i/>
          <w:color w:val="000000"/>
        </w:rPr>
        <w:t>n</w:t>
      </w:r>
      <w:r>
        <w:rPr>
          <w:rFonts w:ascii="宋体" w:hAnsi="宋体" w:eastAsia="宋体" w:cs="宋体"/>
          <w:color w:val="000000"/>
        </w:rPr>
        <w:t>次时，有</w:t>
      </w:r>
      <w:r>
        <w:object>
          <v:shape id="_x0000_i1035" o:spt="75" alt="学科网(www.zxxk.com)--教育资源门户，提供试卷、教案、课件、论文、素材以及各类教学资源下载，还有大量而丰富的教学相关资讯！ lzBNa3uD0NxN+fUPil0Ivg==" type="#_x0000_t75" style="height:19pt;width:122pt;" o:ole="t" filled="f" o:preferrelative="t" stroked="f" coordsize="21600,21600">
            <v:path/>
            <v:fill on="f" focussize="0,0"/>
            <v:stroke on="f" joinstyle="miter"/>
            <v:imagedata r:id="rId27" o:title="eqId39a57b3c41845fcb9f2f6eaf49f57ce4"/>
            <o:lock v:ext="edit" aspectratio="t"/>
            <w10:wrap type="none"/>
            <w10:anchorlock/>
          </v:shape>
          <o:OLEObject Type="Embed" ProgID="Equation.DSMT4" ShapeID="_x0000_i1035" DrawAspect="Content" ObjectID="_1468075735" r:id="rId26">
            <o:LockedField>false</o:LockedField>
          </o:OLEObject>
        </w:object>
      </w:r>
    </w:p>
    <w:p w14:paraId="6FBAFECD">
      <w:pPr>
        <w:spacing w:line="360" w:lineRule="auto"/>
        <w:jc w:val="both"/>
        <w:textAlignment w:val="center"/>
        <w:rPr>
          <w:color w:val="000000"/>
        </w:rPr>
      </w:pPr>
      <w:r>
        <w:rPr>
          <w:rFonts w:ascii="宋体" w:hAnsi="宋体" w:eastAsia="宋体" w:cs="宋体"/>
          <w:color w:val="000000"/>
        </w:rPr>
        <w:t>根据题述，竖直方向速度</w:t>
      </w:r>
      <w:r>
        <w:object>
          <v:shape id="_x0000_i1036" o:spt="75" alt="学科网(www.zxxk.com)--教育资源门户，提供试卷、教案、课件、论文、素材以及各类教学资源下载，还有大量而丰富的教学相关资讯！ lzBNa3uD0NxN+fUPil0Ivg==" type="#_x0000_t75" style="height:20pt;width:50.5pt;" o:ole="t" filled="f" o:preferrelative="t" stroked="f" coordsize="21600,21600">
            <v:path/>
            <v:fill on="f" focussize="0,0"/>
            <v:stroke on="f" joinstyle="miter"/>
            <v:imagedata r:id="rId29" o:title="eqIda19a3488844d46ec0a6329387640c99d"/>
            <o:lock v:ext="edit" aspectratio="t"/>
            <w10:wrap type="none"/>
            <w10:anchorlock/>
          </v:shape>
          <o:OLEObject Type="Embed" ProgID="Equation.DSMT4" ShapeID="_x0000_i1036" DrawAspect="Content" ObjectID="_1468075736" r:id="rId28">
            <o:LockedField>false</o:LockedField>
          </o:OLEObject>
        </w:object>
      </w:r>
    </w:p>
    <w:p w14:paraId="44420D95">
      <w:pPr>
        <w:spacing w:line="360" w:lineRule="auto"/>
        <w:jc w:val="both"/>
        <w:textAlignment w:val="center"/>
        <w:rPr>
          <w:color w:val="000000"/>
        </w:rPr>
      </w:pPr>
      <w:r>
        <w:rPr>
          <w:color w:val="000000"/>
        </w:rPr>
        <w:t>方向竖直向上，且</w:t>
      </w:r>
      <w:r>
        <w:rPr>
          <w:rFonts w:ascii="宋体" w:hAnsi="宋体" w:eastAsia="宋体" w:cs="宋体"/>
          <w:color w:val="000000"/>
        </w:rPr>
        <w:t>代入可得</w:t>
      </w:r>
      <w:r>
        <w:object>
          <v:shape id="_x0000_i1037" o:spt="75" alt="学科网(www.zxxk.com)--教育资源门户，提供试卷、教案、课件、论文、素材以及各类教学资源下载，还有大量而丰富的教学相关资讯！ lzBNa3uD0NxN+fUPil0Ivg==" type="#_x0000_t75" style="height:19pt;width:135pt;" o:ole="t" filled="f" o:preferrelative="t" stroked="f" coordsize="21600,21600">
            <v:path/>
            <v:fill on="f" focussize="0,0"/>
            <v:stroke on="f" joinstyle="miter"/>
            <v:imagedata r:id="rId31" o:title="eqId8c78b84130dc1ea2beff9ebe3265d658"/>
            <o:lock v:ext="edit" aspectratio="t"/>
            <w10:wrap type="none"/>
            <w10:anchorlock/>
          </v:shape>
          <o:OLEObject Type="Embed" ProgID="Equation.DSMT4" ShapeID="_x0000_i1037" DrawAspect="Content" ObjectID="_1468075737" r:id="rId30">
            <o:LockedField>false</o:LockedField>
          </o:OLEObject>
        </w:object>
      </w:r>
    </w:p>
    <w:p w14:paraId="1E66F5FC">
      <w:pPr>
        <w:spacing w:line="360" w:lineRule="auto"/>
        <w:jc w:val="both"/>
        <w:textAlignment w:val="center"/>
        <w:rPr>
          <w:color w:val="000000"/>
        </w:rPr>
      </w:pPr>
      <w:r>
        <w:rPr>
          <w:rFonts w:ascii="宋体" w:hAnsi="宋体" w:eastAsia="宋体" w:cs="宋体"/>
          <w:color w:val="000000"/>
        </w:rPr>
        <w:t>根据数列知识，左右两侧累加，左侧消去中间项可得</w:t>
      </w:r>
      <w:r>
        <w:object>
          <v:shape id="_x0000_i1038" o:spt="75" alt="学科网(www.zxxk.com)--教育资源门户，提供试卷、教案、课件、论文、素材以及各类教学资源下载，还有大量而丰富的教学相关资讯！ lzBNa3uD0NxN+fUPil0Ivg==" type="#_x0000_t75" style="height:31pt;width:139pt;" o:ole="t" filled="f" o:preferrelative="t" stroked="f" coordsize="21600,21600">
            <v:path/>
            <v:fill on="f" focussize="0,0"/>
            <v:stroke on="f" joinstyle="miter"/>
            <v:imagedata r:id="rId33" o:title="eqIdcef580bd64f1a4d5b1da7b626c7ce376"/>
            <o:lock v:ext="edit" aspectratio="t"/>
            <w10:wrap type="none"/>
            <w10:anchorlock/>
          </v:shape>
          <o:OLEObject Type="Embed" ProgID="Equation.DSMT4" ShapeID="_x0000_i1038" DrawAspect="Content" ObjectID="_1468075738" r:id="rId32">
            <o:LockedField>false</o:LockedField>
          </o:OLEObject>
        </w:object>
      </w:r>
    </w:p>
    <w:p w14:paraId="1D2D4900">
      <w:pPr>
        <w:spacing w:line="360" w:lineRule="auto"/>
        <w:jc w:val="both"/>
        <w:textAlignment w:val="center"/>
        <w:rPr>
          <w:color w:val="000000"/>
        </w:rPr>
      </w:pPr>
      <w:r>
        <w:rPr>
          <w:color w:val="000000"/>
        </w:rPr>
        <w:t>方向水平向右，</w:t>
      </w:r>
      <w:r>
        <w:rPr>
          <w:rFonts w:ascii="宋体" w:hAnsi="宋体" w:eastAsia="宋体" w:cs="宋体"/>
          <w:color w:val="000000"/>
        </w:rPr>
        <w:t>其中为满足题目中石头水平速度未减小到</w:t>
      </w:r>
      <w:r>
        <w:rPr>
          <w:rFonts w:ascii="Times New Roman" w:hAnsi="Times New Roman" w:eastAsia="Times New Roman" w:cs="Times New Roman"/>
          <w:color w:val="000000"/>
        </w:rPr>
        <w:t>0</w:t>
      </w:r>
      <w:r>
        <w:rPr>
          <w:rFonts w:ascii="宋体" w:hAnsi="宋体" w:eastAsia="宋体" w:cs="宋体"/>
          <w:color w:val="000000"/>
        </w:rPr>
        <w:t>的情况，则</w:t>
      </w:r>
      <w:r>
        <w:rPr>
          <w:rFonts w:ascii="Times New Roman" w:hAnsi="Times New Roman" w:eastAsia="Times New Roman" w:cs="Times New Roman"/>
          <w:i/>
          <w:color w:val="000000"/>
        </w:rPr>
        <w:t>μ</w:t>
      </w:r>
      <w:r>
        <w:rPr>
          <w:rFonts w:ascii="宋体" w:hAnsi="宋体" w:eastAsia="宋体" w:cs="宋体"/>
          <w:color w:val="000000"/>
        </w:rPr>
        <w:t>，</w:t>
      </w:r>
      <w:r>
        <w:rPr>
          <w:rFonts w:ascii="Times New Roman" w:hAnsi="Times New Roman" w:eastAsia="Times New Roman" w:cs="Times New Roman"/>
          <w:i/>
          <w:color w:val="000000"/>
        </w:rPr>
        <w:t>λ</w:t>
      </w:r>
      <w:r>
        <w:rPr>
          <w:rFonts w:ascii="宋体" w:hAnsi="宋体" w:eastAsia="宋体" w:cs="宋体"/>
          <w:color w:val="000000"/>
        </w:rPr>
        <w:t>需满足</w:t>
      </w:r>
      <w:r>
        <w:object>
          <v:shape id="_x0000_i1039" o:spt="75" alt="学科网(www.zxxk.com)--教育资源门户，提供试卷、教案、课件、论文、素材以及各类教学资源下载，还有大量而丰富的教学相关资讯！ lzBNa3uD0NxN+fUPil0Ivg==" type="#_x0000_t75" style="height:33.5pt;width:47.5pt;" o:ole="t" filled="f" o:preferrelative="t" stroked="f" coordsize="21600,21600">
            <v:path/>
            <v:fill on="f" focussize="0,0"/>
            <v:stroke on="f" joinstyle="miter"/>
            <v:imagedata r:id="rId35" o:title="eqId1198b8daf64a6198739dbc79d79c34cc"/>
            <o:lock v:ext="edit" aspectratio="t"/>
            <w10:wrap type="none"/>
            <w10:anchorlock/>
          </v:shape>
          <o:OLEObject Type="Embed" ProgID="Equation.DSMT4" ShapeID="_x0000_i1039" DrawAspect="Content" ObjectID="_1468075739" r:id="rId34">
            <o:LockedField>false</o:LockedField>
          </o:OLEObject>
        </w:object>
      </w:r>
    </w:p>
    <w:p w14:paraId="6979DF02">
      <w:pPr>
        <w:spacing w:line="360" w:lineRule="auto"/>
        <w:jc w:val="both"/>
        <w:textAlignment w:val="center"/>
        <w:rPr>
          <w:color w:val="000000"/>
        </w:rPr>
      </w:pPr>
      <w:r>
        <w:rPr>
          <w:color w:val="000000"/>
        </w:rPr>
        <w:t>【小问3详解】</w:t>
      </w:r>
    </w:p>
    <w:p w14:paraId="36B481E2">
      <w:pPr>
        <w:spacing w:line="360" w:lineRule="auto"/>
        <w:jc w:val="both"/>
        <w:textAlignment w:val="center"/>
        <w:rPr>
          <w:color w:val="000000"/>
        </w:rPr>
      </w:pPr>
      <w:r>
        <w:rPr>
          <w:rFonts w:ascii="宋体" w:hAnsi="宋体" w:eastAsia="宋体" w:cs="宋体"/>
          <w:color w:val="000000"/>
        </w:rPr>
        <w:t>每次运动时间为</w:t>
      </w:r>
      <w:r>
        <w:object>
          <v:shape id="_x0000_i1040" o:spt="75" alt="学科网(www.zxxk.com)--教育资源门户，提供试卷、教案、课件、论文、素材以及各类教学资源下载，还有大量而丰富的教学相关资讯！ lzBNa3uD0NxN+fUPil0Ivg==" type="#_x0000_t75" style="height:34.5pt;width:46pt;" o:ole="t" filled="f" o:preferrelative="t" stroked="f" coordsize="21600,21600">
            <v:path/>
            <v:fill on="f" focussize="0,0"/>
            <v:stroke on="f" joinstyle="miter"/>
            <v:imagedata r:id="rId37" o:title="eqId338395797f148af73ed245d4f2b5c80c"/>
            <o:lock v:ext="edit" aspectratio="t"/>
            <w10:wrap type="none"/>
            <w10:anchorlock/>
          </v:shape>
          <o:OLEObject Type="Embed" ProgID="Equation.DSMT4" ShapeID="_x0000_i1040" DrawAspect="Content" ObjectID="_1468075740" r:id="rId36">
            <o:LockedField>false</o:LockedField>
          </o:OLEObject>
        </w:object>
      </w:r>
    </w:p>
    <w:p w14:paraId="785FE5C8">
      <w:pPr>
        <w:spacing w:line="360" w:lineRule="auto"/>
        <w:jc w:val="both"/>
        <w:textAlignment w:val="center"/>
        <w:rPr>
          <w:color w:val="000000"/>
        </w:rPr>
      </w:pPr>
      <w:r>
        <w:rPr>
          <w:rFonts w:ascii="宋体" w:hAnsi="宋体" w:eastAsia="宋体" w:cs="宋体"/>
          <w:color w:val="000000"/>
        </w:rPr>
        <w:t>每次水平位移为</w:t>
      </w:r>
      <w:r>
        <w:object>
          <v:shape id="_x0000_i1041" o:spt="75" alt="学科网(www.zxxk.com)--教育资源门户，提供试卷、教案、课件、论文、素材以及各类教学资源下载，还有大量而丰富的教学相关资讯！ lzBNa3uD0NxN+fUPil0Ivg==" type="#_x0000_t75" style="height:18pt;width:47.5pt;" o:ole="t" filled="f" o:preferrelative="t" stroked="f" coordsize="21600,21600">
            <v:path/>
            <v:fill on="f" focussize="0,0"/>
            <v:stroke on="f" joinstyle="miter"/>
            <v:imagedata r:id="rId39" o:title="eqId61b554c1303beb8750454cc73000d525"/>
            <o:lock v:ext="edit" aspectratio="t"/>
            <w10:wrap type="none"/>
            <w10:anchorlock/>
          </v:shape>
          <o:OLEObject Type="Embed" ProgID="Equation.DSMT4" ShapeID="_x0000_i1041" DrawAspect="Content" ObjectID="_1468075741" r:id="rId38">
            <o:LockedField>false</o:LockedField>
          </o:OLEObject>
        </w:object>
      </w:r>
    </w:p>
    <w:p w14:paraId="2FCB8378">
      <w:pPr>
        <w:spacing w:line="360" w:lineRule="auto"/>
        <w:jc w:val="both"/>
        <w:textAlignment w:val="center"/>
        <w:rPr>
          <w:color w:val="000000"/>
        </w:rPr>
      </w:pPr>
      <w:r>
        <w:rPr>
          <w:rFonts w:ascii="宋体" w:hAnsi="宋体" w:eastAsia="宋体" w:cs="宋体"/>
          <w:color w:val="000000"/>
        </w:rPr>
        <w:t>所以水平方向总位移为</w:t>
      </w:r>
      <w:r>
        <w:object>
          <v:shape id="_x0000_i1042" o:spt="75" alt="学科网(www.zxxk.com)--教育资源门户，提供试卷、教案、课件、论文、素材以及各类教学资源下载，还有大量而丰富的教学相关资讯！ lzBNa3uD0NxN+fUPil0Ivg==" type="#_x0000_t75" style="height:35pt;width:206pt;" o:ole="t" filled="f" o:preferrelative="t" stroked="f" coordsize="21600,21600">
            <v:path/>
            <v:fill on="f" focussize="0,0"/>
            <v:stroke on="f" joinstyle="miter"/>
            <v:imagedata r:id="rId41" o:title="eqId7262aca756344f3f18869a74bf854231"/>
            <o:lock v:ext="edit" aspectratio="t"/>
            <w10:wrap type="none"/>
            <w10:anchorlock/>
          </v:shape>
          <o:OLEObject Type="Embed" ProgID="Equation.DSMT4" ShapeID="_x0000_i1042" DrawAspect="Content" ObjectID="_1468075742" r:id="rId40">
            <o:LockedField>false</o:LockedField>
          </o:OLEObject>
        </w:object>
      </w:r>
    </w:p>
    <w:p w14:paraId="5AA87A6A">
      <w:pPr>
        <w:spacing w:line="360" w:lineRule="auto"/>
        <w:jc w:val="both"/>
        <w:textAlignment w:val="center"/>
        <w:rPr>
          <w:color w:val="000000"/>
        </w:rPr>
      </w:pPr>
      <w:r>
        <w:rPr>
          <w:color w:val="000000"/>
        </w:rPr>
        <w:t>方向水平向右；</w:t>
      </w:r>
    </w:p>
    <w:p w14:paraId="4839AE15">
      <w:pPr>
        <w:spacing w:line="360" w:lineRule="auto"/>
        <w:jc w:val="both"/>
        <w:textAlignment w:val="center"/>
        <w:rPr>
          <w:color w:val="000000"/>
        </w:rPr>
      </w:pPr>
      <w:r>
        <w:rPr>
          <w:color w:val="000000"/>
        </w:rPr>
        <w:t>【小问4详解】</w:t>
      </w:r>
    </w:p>
    <w:p w14:paraId="00D351E1">
      <w:pPr>
        <w:spacing w:line="360" w:lineRule="auto"/>
        <w:jc w:val="both"/>
        <w:textAlignment w:val="center"/>
        <w:rPr>
          <w:color w:val="000000"/>
        </w:rPr>
      </w:pPr>
      <w:r>
        <w:rPr>
          <w:rFonts w:ascii="Times New Roman" w:hAnsi="Times New Roman" w:eastAsia="Times New Roman" w:cs="Times New Roman"/>
          <w:i/>
          <w:color w:val="000000"/>
        </w:rPr>
        <w:t>λ</w:t>
      </w:r>
      <w:r>
        <w:rPr>
          <w:rFonts w:ascii="宋体" w:hAnsi="宋体" w:eastAsia="宋体" w:cs="宋体"/>
          <w:color w:val="000000"/>
        </w:rPr>
        <w:t>越大，石头就会弹出越远，由于当</w:t>
      </w:r>
      <w:r>
        <w:object>
          <v:shape id="_x0000_i1043" o:spt="75" alt="学科网(www.zxxk.com)--教育资源门户，提供试卷、教案、课件、论文、素材以及各类教学资源下载，还有大量而丰富的教学相关资讯！ lzBNa3uD0NxN+fUPil0Ivg==" type="#_x0000_t75" style="height:12pt;width:36pt;" o:ole="t" filled="f" o:preferrelative="t" stroked="f" coordsize="21600,21600">
            <v:path/>
            <v:fill on="f" focussize="0,0"/>
            <v:stroke on="f" joinstyle="miter"/>
            <v:imagedata r:id="rId43" o:title="eqId19893fdb67307d35a9115ef4f3f1202a"/>
            <o:lock v:ext="edit" aspectratio="t"/>
            <w10:wrap type="none"/>
            <w10:anchorlock/>
          </v:shape>
          <o:OLEObject Type="Embed" ProgID="Equation.DSMT4" ShapeID="_x0000_i1043" DrawAspect="Content" ObjectID="_1468075743" r:id="rId42">
            <o:LockedField>false</o:LockedField>
          </o:OLEObject>
        </w:object>
      </w:r>
      <w:r>
        <w:rPr>
          <w:rFonts w:ascii="宋体" w:hAnsi="宋体" w:eastAsia="宋体" w:cs="宋体"/>
          <w:color w:val="000000"/>
        </w:rPr>
        <w:t>时，</w:t>
      </w:r>
      <w:r>
        <w:object>
          <v:shape id="_x0000_i1044" o:spt="75" alt="学科网(www.zxxk.com)--教育资源门户，提供试卷、教案、课件、论文、素材以及各类教学资源下载，还有大量而丰富的教学相关资讯！ lzBNa3uD0NxN+fUPil0Ivg==" type="#_x0000_t75" style="height:14.25pt;width:27pt;" o:ole="t" filled="f" o:preferrelative="t" stroked="f" coordsize="21600,21600">
            <v:path/>
            <v:fill on="f" focussize="0,0"/>
            <v:stroke on="f" joinstyle="miter"/>
            <v:imagedata r:id="rId45" o:title="eqIda30f3f4ea810522864ff39ec882d4524"/>
            <o:lock v:ext="edit" aspectratio="t"/>
            <w10:wrap type="none"/>
            <w10:anchorlock/>
          </v:shape>
          <o:OLEObject Type="Embed" ProgID="Equation.DSMT4" ShapeID="_x0000_i1044" DrawAspect="Content" ObjectID="_1468075744" r:id="rId44">
            <o:LockedField>false</o:LockedField>
          </o:OLEObject>
        </w:object>
      </w:r>
      <w:r>
        <w:rPr>
          <w:rFonts w:ascii="宋体" w:hAnsi="宋体" w:eastAsia="宋体" w:cs="宋体"/>
          <w:color w:val="000000"/>
        </w:rPr>
        <w:t>，</w:t>
      </w:r>
      <w:r>
        <w:rPr>
          <w:rFonts w:ascii="Times New Roman" w:hAnsi="Times New Roman" w:eastAsia="Times New Roman" w:cs="Times New Roman"/>
          <w:i/>
          <w:color w:val="000000"/>
        </w:rPr>
        <w:t>λ</w:t>
      </w:r>
      <w:r>
        <w:rPr>
          <w:rFonts w:ascii="宋体" w:hAnsi="宋体" w:eastAsia="宋体" w:cs="宋体"/>
          <w:color w:val="000000"/>
        </w:rPr>
        <w:t>高次项均可忽略，此时</w:t>
      </w:r>
      <w:r>
        <w:object>
          <v:shape id="_x0000_i1045" o:spt="75" alt="学科网(www.zxxk.com)--教育资源门户，提供试卷、教案、课件、论文、素材以及各类教学资源下载，还有大量而丰富的教学相关资讯！ lzBNa3uD0NxN+fUPil0Ivg==" type="#_x0000_t75" style="height:35pt;width:97pt;" o:ole="t" filled="f" o:preferrelative="t" stroked="f" coordsize="21600,21600">
            <v:path/>
            <v:fill on="f" focussize="0,0"/>
            <v:stroke on="f" joinstyle="miter"/>
            <v:imagedata r:id="rId47" o:title="eqIdb5f353a3b959570e1f4cc6fca6ca1626"/>
            <o:lock v:ext="edit" aspectratio="t"/>
            <w10:wrap type="none"/>
            <w10:anchorlock/>
          </v:shape>
          <o:OLEObject Type="Embed" ProgID="Equation.DSMT4" ShapeID="_x0000_i1045" DrawAspect="Content" ObjectID="_1468075745" r:id="rId46">
            <o:LockedField>false</o:LockedField>
          </o:OLEObject>
        </w:object>
      </w:r>
    </w:p>
    <w:p w14:paraId="43867AFA">
      <w:pPr>
        <w:spacing w:line="360" w:lineRule="auto"/>
        <w:jc w:val="both"/>
        <w:textAlignment w:val="center"/>
        <w:rPr>
          <w:color w:val="000000"/>
        </w:rPr>
      </w:pPr>
      <w:r>
        <w:rPr>
          <w:rFonts w:ascii="宋体" w:hAnsi="宋体" w:eastAsia="宋体" w:cs="宋体"/>
          <w:color w:val="000000"/>
        </w:rPr>
        <w:t>令</w:t>
      </w:r>
      <w:r>
        <w:object>
          <v:shape id="_x0000_i1046" o:spt="75" alt="学科网(www.zxxk.com)--教育资源门户，提供试卷、教案、课件、论文、素材以及各类教学资源下载，还有大量而丰富的教学相关资讯！ lzBNa3uD0NxN+fUPil0Ivg==" type="#_x0000_t75" style="height:33pt;width:98pt;" o:ole="t" filled="f" o:preferrelative="t" stroked="f" coordsize="21600,21600">
            <v:path/>
            <v:fill on="f" focussize="0,0"/>
            <v:stroke on="f" joinstyle="miter"/>
            <v:imagedata r:id="rId49" o:title="eqId07fccab0b3cd3276acb04c7818cb75eb"/>
            <o:lock v:ext="edit" aspectratio="t"/>
            <w10:wrap type="none"/>
            <w10:anchorlock/>
          </v:shape>
          <o:OLEObject Type="Embed" ProgID="Equation.DSMT4" ShapeID="_x0000_i1046" DrawAspect="Content" ObjectID="_1468075746" r:id="rId48">
            <o:LockedField>false</o:LockedField>
          </o:OLEObject>
        </w:object>
      </w:r>
      <w:r>
        <w:rPr>
          <w:rFonts w:ascii="宋体" w:hAnsi="宋体" w:eastAsia="宋体" w:cs="宋体"/>
          <w:color w:val="000000"/>
        </w:rPr>
        <w:t>，这一函数在</w:t>
      </w:r>
      <w:r>
        <w:object>
          <v:shape id="_x0000_i1047" o:spt="75" alt="学科网(www.zxxk.com)--教育资源门户，提供试卷、教案、课件、论文、素材以及各类教学资源下载，还有大量而丰富的教学相关资讯！ lzBNa3uD0NxN+fUPil0Ivg==" type="#_x0000_t75" style="height:33.5pt;width:48pt;" o:ole="t" filled="f" o:preferrelative="t" stroked="f" coordsize="21600,21600">
            <v:path/>
            <v:fill on="f" focussize="0,0"/>
            <v:stroke on="f" joinstyle="miter"/>
            <v:imagedata r:id="rId51" o:title="eqId7a97c10778321312b2de2f1864f8f2bc"/>
            <o:lock v:ext="edit" aspectratio="t"/>
            <w10:wrap type="none"/>
            <w10:anchorlock/>
          </v:shape>
          <o:OLEObject Type="Embed" ProgID="Equation.DSMT4" ShapeID="_x0000_i1047" DrawAspect="Content" ObjectID="_1468075747" r:id="rId50">
            <o:LockedField>false</o:LockedField>
          </o:OLEObject>
        </w:object>
      </w:r>
      <w:r>
        <w:rPr>
          <w:rFonts w:ascii="宋体" w:hAnsi="宋体" w:eastAsia="宋体" w:cs="宋体"/>
          <w:color w:val="000000"/>
        </w:rPr>
        <w:t>时取最大值，由于</w:t>
      </w:r>
      <w:r>
        <w:object>
          <v:shape id="_x0000_i1048" o:spt="75" alt="学科网(www.zxxk.com)--教育资源门户，提供试卷、教案、课件、论文、素材以及各类教学资源下载，还有大量而丰富的教学相关资讯！ lzBNa3uD0NxN+fUPil0Ivg==" type="#_x0000_t75" style="height:15.7pt;width:27.25pt;" o:ole="t" filled="f" o:preferrelative="t" stroked="f" coordsize="21600,21600">
            <v:path/>
            <v:fill on="f" focussize="0,0"/>
            <v:stroke on="f" joinstyle="miter"/>
            <v:imagedata r:id="rId53" o:title="eqId60bf47125db2e73727661c4768fbd42c"/>
            <o:lock v:ext="edit" aspectratio="t"/>
            <w10:wrap type="none"/>
            <w10:anchorlock/>
          </v:shape>
          <o:OLEObject Type="Embed" ProgID="Equation.DSMT4" ShapeID="_x0000_i1048" DrawAspect="Content" ObjectID="_1468075748" r:id="rId52">
            <o:LockedField>false</o:LockedField>
          </o:OLEObject>
        </w:object>
      </w:r>
      <w:r>
        <w:rPr>
          <w:rFonts w:ascii="宋体" w:hAnsi="宋体" w:eastAsia="宋体" w:cs="宋体"/>
          <w:color w:val="000000"/>
        </w:rPr>
        <w:t>，</w:t>
      </w:r>
      <w:r>
        <w:object>
          <v:shape id="_x0000_i1049" o:spt="75" alt="学科网(www.zxxk.com)--教育资源门户，提供试卷、教案、课件、论文、素材以及各类教学资源下载，还有大量而丰富的教学相关资讯！ lzBNa3uD0NxN+fUPil0Ivg==" type="#_x0000_t75" style="height:33.25pt;width:43.85pt;" o:ole="t" filled="f" o:preferrelative="t" stroked="f" coordsize="21600,21600">
            <v:path/>
            <v:fill on="f" focussize="0,0"/>
            <v:stroke on="f" joinstyle="miter"/>
            <v:imagedata r:id="rId55" o:title="eqIded1b4a49208c6590c5884e9e47744c84"/>
            <o:lock v:ext="edit" aspectratio="t"/>
            <w10:wrap type="none"/>
            <w10:anchorlock/>
          </v:shape>
          <o:OLEObject Type="Embed" ProgID="Equation.DSMT4" ShapeID="_x0000_i1049" DrawAspect="Content" ObjectID="_1468075749" r:id="rId54">
            <o:LockedField>false</o:LockedField>
          </o:OLEObject>
        </w:object>
      </w:r>
      <w:r>
        <w:rPr>
          <w:rFonts w:ascii="宋体" w:hAnsi="宋体" w:eastAsia="宋体" w:cs="宋体"/>
          <w:color w:val="000000"/>
        </w:rPr>
        <w:t>，且位于</w:t>
      </w:r>
      <w:r>
        <w:object>
          <v:shape id="_x0000_i1050" o:spt="75" alt="学科网(www.zxxk.com)--教育资源门户，提供试卷、教案、课件、论文、素材以及各类教学资源下载，还有大量而丰富的教学相关资讯！ lzBNa3uD0NxN+fUPil0Ivg==" type="#_x0000_t75" style="height:33.25pt;width:47.55pt;" o:ole="t" filled="f" o:preferrelative="t" stroked="f" coordsize="21600,21600">
            <v:path/>
            <v:fill on="f" focussize="0,0"/>
            <v:stroke on="f" joinstyle="miter"/>
            <v:imagedata r:id="rId57" o:title="eqId92856bfd01e8666489cc5993c51508c8"/>
            <o:lock v:ext="edit" aspectratio="t"/>
            <w10:wrap type="none"/>
            <w10:anchorlock/>
          </v:shape>
          <o:OLEObject Type="Embed" ProgID="Equation.DSMT4" ShapeID="_x0000_i1050" DrawAspect="Content" ObjectID="_1468075750" r:id="rId56">
            <o:LockedField>false</o:LockedField>
          </o:OLEObject>
        </w:object>
      </w:r>
      <w:r>
        <w:rPr>
          <w:rFonts w:ascii="宋体" w:hAnsi="宋体" w:eastAsia="宋体" w:cs="宋体"/>
          <w:color w:val="000000"/>
        </w:rPr>
        <w:t>的区间的右端点，在此区间内</w:t>
      </w:r>
      <w:r>
        <w:rPr>
          <w:rFonts w:ascii="Times New Roman" w:hAnsi="Times New Roman" w:eastAsia="Times New Roman" w:cs="Times New Roman"/>
          <w:i/>
          <w:color w:val="000000"/>
        </w:rPr>
        <w:t>λ</w:t>
      </w:r>
      <w:r>
        <w:rPr>
          <w:rFonts w:ascii="宋体" w:hAnsi="宋体" w:eastAsia="宋体" w:cs="宋体"/>
          <w:color w:val="000000"/>
        </w:rPr>
        <w:t>越大，水平运动越远，因此这一说法在本题“整个过程中石头水平速度未减小到</w:t>
      </w:r>
      <w:r>
        <w:rPr>
          <w:rFonts w:ascii="Times New Roman" w:hAnsi="Times New Roman" w:eastAsia="Times New Roman" w:cs="Times New Roman"/>
          <w:color w:val="000000"/>
        </w:rPr>
        <w:t>0</w:t>
      </w:r>
      <w:r>
        <w:rPr>
          <w:rFonts w:ascii="宋体" w:hAnsi="宋体" w:eastAsia="宋体" w:cs="宋体"/>
          <w:color w:val="000000"/>
        </w:rPr>
        <w:t>”条件下成立。</w:t>
      </w:r>
    </w:p>
    <w:p w14:paraId="3D015D44">
      <w:pPr>
        <w:rPr>
          <w:rFonts w:hint="default"/>
          <w:lang w:val="en-US" w:eastAsia="zh-CN"/>
        </w:rPr>
      </w:pPr>
    </w:p>
    <w:p w14:paraId="0B1AAC9F">
      <w:pPr>
        <w:rPr>
          <w:rFonts w:hint="eastAsia"/>
          <w:lang w:val="en-US" w:eastAsia="zh-CN"/>
        </w:rPr>
      </w:pPr>
    </w:p>
    <w:p w14:paraId="12EA0CE5">
      <w:pPr>
        <w:rPr>
          <w:rFonts w:hint="eastAsia"/>
          <w:lang w:val="en-US" w:eastAsia="zh-CN"/>
        </w:rPr>
      </w:pPr>
    </w:p>
    <w:p w14:paraId="339BAA99">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B4601C"/>
    <w:rsid w:val="51B4601C"/>
    <w:rsid w:val="57252E86"/>
    <w:rsid w:val="6A162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png"/><Relationship Id="rId58" Type="http://schemas.openxmlformats.org/officeDocument/2006/relationships/fontTable" Target="fontTable.xml"/><Relationship Id="rId57" Type="http://schemas.openxmlformats.org/officeDocument/2006/relationships/image" Target="media/image28.wmf"/><Relationship Id="rId56" Type="http://schemas.openxmlformats.org/officeDocument/2006/relationships/oleObject" Target="embeddings/oleObject26.bin"/><Relationship Id="rId55" Type="http://schemas.openxmlformats.org/officeDocument/2006/relationships/image" Target="media/image27.wmf"/><Relationship Id="rId54" Type="http://schemas.openxmlformats.org/officeDocument/2006/relationships/oleObject" Target="embeddings/oleObject25.bin"/><Relationship Id="rId53" Type="http://schemas.openxmlformats.org/officeDocument/2006/relationships/image" Target="media/image26.wmf"/><Relationship Id="rId52" Type="http://schemas.openxmlformats.org/officeDocument/2006/relationships/oleObject" Target="embeddings/oleObject24.bin"/><Relationship Id="rId51" Type="http://schemas.openxmlformats.org/officeDocument/2006/relationships/image" Target="media/image25.wmf"/><Relationship Id="rId50" Type="http://schemas.openxmlformats.org/officeDocument/2006/relationships/oleObject" Target="embeddings/oleObject23.bin"/><Relationship Id="rId5" Type="http://schemas.openxmlformats.org/officeDocument/2006/relationships/image" Target="media/image1.wmf"/><Relationship Id="rId49" Type="http://schemas.openxmlformats.org/officeDocument/2006/relationships/image" Target="media/image24.wmf"/><Relationship Id="rId48" Type="http://schemas.openxmlformats.org/officeDocument/2006/relationships/oleObject" Target="embeddings/oleObject22.bin"/><Relationship Id="rId47" Type="http://schemas.openxmlformats.org/officeDocument/2006/relationships/image" Target="media/image23.wmf"/><Relationship Id="rId46" Type="http://schemas.openxmlformats.org/officeDocument/2006/relationships/oleObject" Target="embeddings/oleObject21.bin"/><Relationship Id="rId45" Type="http://schemas.openxmlformats.org/officeDocument/2006/relationships/image" Target="media/image22.wmf"/><Relationship Id="rId44" Type="http://schemas.openxmlformats.org/officeDocument/2006/relationships/oleObject" Target="embeddings/oleObject20.bin"/><Relationship Id="rId43" Type="http://schemas.openxmlformats.org/officeDocument/2006/relationships/image" Target="media/image21.wmf"/><Relationship Id="rId42" Type="http://schemas.openxmlformats.org/officeDocument/2006/relationships/oleObject" Target="embeddings/oleObject19.bin"/><Relationship Id="rId41" Type="http://schemas.openxmlformats.org/officeDocument/2006/relationships/image" Target="media/image20.wmf"/><Relationship Id="rId40" Type="http://schemas.openxmlformats.org/officeDocument/2006/relationships/oleObject" Target="embeddings/oleObject18.bin"/><Relationship Id="rId4" Type="http://schemas.openxmlformats.org/officeDocument/2006/relationships/oleObject" Target="embeddings/oleObject1.bin"/><Relationship Id="rId39" Type="http://schemas.openxmlformats.org/officeDocument/2006/relationships/image" Target="media/image19.wmf"/><Relationship Id="rId38" Type="http://schemas.openxmlformats.org/officeDocument/2006/relationships/oleObject" Target="embeddings/oleObject17.bin"/><Relationship Id="rId37" Type="http://schemas.openxmlformats.org/officeDocument/2006/relationships/image" Target="media/image18.wmf"/><Relationship Id="rId36" Type="http://schemas.openxmlformats.org/officeDocument/2006/relationships/oleObject" Target="embeddings/oleObject16.bin"/><Relationship Id="rId35" Type="http://schemas.openxmlformats.org/officeDocument/2006/relationships/image" Target="media/image17.wmf"/><Relationship Id="rId34" Type="http://schemas.openxmlformats.org/officeDocument/2006/relationships/oleObject" Target="embeddings/oleObject15.bin"/><Relationship Id="rId33" Type="http://schemas.openxmlformats.org/officeDocument/2006/relationships/image" Target="media/image16.wmf"/><Relationship Id="rId32" Type="http://schemas.openxmlformats.org/officeDocument/2006/relationships/oleObject" Target="embeddings/oleObject14.bin"/><Relationship Id="rId31" Type="http://schemas.openxmlformats.org/officeDocument/2006/relationships/image" Target="media/image15.wmf"/><Relationship Id="rId30" Type="http://schemas.openxmlformats.org/officeDocument/2006/relationships/oleObject" Target="embeddings/oleObject13.bin"/><Relationship Id="rId3" Type="http://schemas.openxmlformats.org/officeDocument/2006/relationships/theme" Target="theme/theme1.xml"/><Relationship Id="rId29" Type="http://schemas.openxmlformats.org/officeDocument/2006/relationships/image" Target="media/image14.wmf"/><Relationship Id="rId28" Type="http://schemas.openxmlformats.org/officeDocument/2006/relationships/oleObject" Target="embeddings/oleObject12.bin"/><Relationship Id="rId27" Type="http://schemas.openxmlformats.org/officeDocument/2006/relationships/image" Target="media/image13.wmf"/><Relationship Id="rId26" Type="http://schemas.openxmlformats.org/officeDocument/2006/relationships/oleObject" Target="embeddings/oleObject11.bin"/><Relationship Id="rId25" Type="http://schemas.openxmlformats.org/officeDocument/2006/relationships/image" Target="media/image12.wmf"/><Relationship Id="rId24" Type="http://schemas.openxmlformats.org/officeDocument/2006/relationships/oleObject" Target="embeddings/oleObject10.bin"/><Relationship Id="rId23" Type="http://schemas.openxmlformats.org/officeDocument/2006/relationships/image" Target="media/image11.wmf"/><Relationship Id="rId22" Type="http://schemas.openxmlformats.org/officeDocument/2006/relationships/oleObject" Target="embeddings/oleObject9.bin"/><Relationship Id="rId21" Type="http://schemas.openxmlformats.org/officeDocument/2006/relationships/image" Target="media/image10.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7.bin"/><Relationship Id="rId17" Type="http://schemas.openxmlformats.org/officeDocument/2006/relationships/image" Target="media/image8.png"/><Relationship Id="rId16" Type="http://schemas.openxmlformats.org/officeDocument/2006/relationships/image" Target="media/image7.wmf"/><Relationship Id="rId15" Type="http://schemas.openxmlformats.org/officeDocument/2006/relationships/oleObject" Target="embeddings/oleObject6.bin"/><Relationship Id="rId14" Type="http://schemas.openxmlformats.org/officeDocument/2006/relationships/image" Target="media/image6.wmf"/><Relationship Id="rId13" Type="http://schemas.openxmlformats.org/officeDocument/2006/relationships/oleObject" Target="embeddings/oleObject5.bin"/><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2026-03-19T03:07:00Z</dcterms:created>
  <dc:creator>悟天</dc:creator>
  <cp:lastModifiedBy>悟天</cp:lastModifiedBy>
  <dcterms:modified xsi:type="dcterms:W3CDTF">2026-03-19T06:15:03Z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C450D8DC78EE4AB786B583E849D6B68F_11</vt:lpwstr>
  </property>
  <property fmtid="{D5CDD505-2E9C-101B-9397-08002B2CF9AE}" pid="4" name="KSOTemplateDocerSaveRecord">
    <vt:lpwstr>eyJoZGlkIjoiMDQ2ZDg5OTllNzU2ZGM1YjY1ODY4YzY3MzJjMGQ4ZWEiLCJ1c2VySWQiOiI0MzI1NDQ1MDIifQ==</vt:lpwstr>
  </property>
</Properties>
</file>