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9BFE26" w14:textId="4F8E7BB9" w:rsidR="002615AB" w:rsidRDefault="00DC2C0F" w:rsidP="00DC2C0F">
      <w:pPr>
        <w:pStyle w:val="2"/>
      </w:pPr>
      <w:r>
        <w:rPr>
          <w:rFonts w:hint="eastAsia"/>
        </w:rPr>
        <w:t>必修三第九章教后反思</w:t>
      </w:r>
    </w:p>
    <w:p w14:paraId="29F853C6" w14:textId="126723DE" w:rsidR="00DC2C0F" w:rsidRDefault="00DC2C0F" w:rsidP="00DC2C0F">
      <w:r>
        <w:rPr>
          <w:rFonts w:hint="eastAsia"/>
        </w:rPr>
        <w:t>此章内容涉及电荷、库仑定律、电场、静电的防止与利用。</w:t>
      </w:r>
    </w:p>
    <w:p w14:paraId="025AB0D1" w14:textId="5E7DE418" w:rsidR="00DC2C0F" w:rsidRDefault="00DC2C0F" w:rsidP="00DC2C0F">
      <w:r>
        <w:rPr>
          <w:rFonts w:hint="eastAsia"/>
        </w:rPr>
        <w:t>其中关于电荷，主要</w:t>
      </w:r>
      <w:proofErr w:type="gramStart"/>
      <w:r>
        <w:rPr>
          <w:rFonts w:hint="eastAsia"/>
        </w:rPr>
        <w:t>要</w:t>
      </w:r>
      <w:proofErr w:type="gramEnd"/>
      <w:r>
        <w:rPr>
          <w:rFonts w:hint="eastAsia"/>
        </w:rPr>
        <w:t>铺垫出电学的历史以及原子、金属的微观结构上来，其中历史部分可突出那几个名人的贡献来，感应部分突出演示，以及到底如何模拟感应以及解释接地是怎么一回事，其中电荷守恒的计算可能得放到下一节。</w:t>
      </w:r>
    </w:p>
    <w:p w14:paraId="1FF7DCC7" w14:textId="4244DD0B" w:rsidR="00DC2C0F" w:rsidRDefault="00DC2C0F" w:rsidP="00DC2C0F">
      <w:r>
        <w:rPr>
          <w:rFonts w:hint="eastAsia"/>
        </w:rPr>
        <w:t>库仑定律突出点电荷以及电荷的分配造成的困扰，包括计算上的，实验上的。然后库仑定律几个物理量的抓取也讲讲，强调要是点电荷的，然后距离不能太近。</w:t>
      </w:r>
      <w:r w:rsidR="00C439C0">
        <w:rPr>
          <w:rFonts w:hint="eastAsia"/>
        </w:rPr>
        <w:t>然后电荷的分配以及库仑力的矢量性讲讲。</w:t>
      </w:r>
    </w:p>
    <w:p w14:paraId="561E6717" w14:textId="5FE4C6B3" w:rsidR="00C439C0" w:rsidRDefault="00C439C0" w:rsidP="00DC2C0F">
      <w:r>
        <w:rPr>
          <w:rFonts w:hint="eastAsia"/>
        </w:rPr>
        <w:t>电场这节强调大量的演示让学生积累丰富的感性素材，通过超距作用的演示辩论</w:t>
      </w:r>
      <w:proofErr w:type="gramStart"/>
      <w:r>
        <w:rPr>
          <w:rFonts w:hint="eastAsia"/>
        </w:rPr>
        <w:t>突出场</w:t>
      </w:r>
      <w:proofErr w:type="gramEnd"/>
      <w:r>
        <w:rPr>
          <w:rFonts w:hint="eastAsia"/>
        </w:rPr>
        <w:t>作为接触电荷的媒介来传递力，然后视频</w:t>
      </w:r>
      <w:proofErr w:type="gramStart"/>
      <w:r>
        <w:rPr>
          <w:rFonts w:hint="eastAsia"/>
        </w:rPr>
        <w:t>突出场</w:t>
      </w:r>
      <w:proofErr w:type="gramEnd"/>
      <w:r>
        <w:rPr>
          <w:rFonts w:hint="eastAsia"/>
        </w:rPr>
        <w:t>的存在、物质性。在讲解实验思路时，强调场源和试探的区分，以及每一项要求的作用，指出电力既跟E有关，也跟q有关。然后用点电荷电场检验，指出定义式是测量式，决定式能真正操控。然后让学生看教材明白叠加原理和球形带电体电场。</w:t>
      </w:r>
      <w:r w:rsidR="00ED1F94">
        <w:rPr>
          <w:rFonts w:hint="eastAsia"/>
        </w:rPr>
        <w:t>关于电场线，可以先讲矢量标注以及它的缺陷，然后讲电场线能描述更多电场在空间中的性质。然后是电场线覆盖问题，然后画两个点电荷电场时，注意在单独点电荷电场线上的修改，两侧扭曲问题，原始直，然后同异电荷如何扭曲。无穷大与最大最小值的夹击，然后标注某点矢量标注与电场线标注的演示，库仑定律参与的实际运算。</w:t>
      </w:r>
    </w:p>
    <w:p w14:paraId="48E411B0" w14:textId="78C122CA" w:rsidR="00ED1F94" w:rsidRPr="00DC2C0F" w:rsidRDefault="00ED1F94" w:rsidP="00DC2C0F">
      <w:pPr>
        <w:rPr>
          <w:rFonts w:hint="eastAsia"/>
        </w:rPr>
      </w:pPr>
      <w:r>
        <w:rPr>
          <w:rFonts w:hint="eastAsia"/>
        </w:rPr>
        <w:t>静电的防止与利用中，主要是静电平衡和屏蔽，在讲解静电屏蔽时，注意在静电平衡基础上挖空</w:t>
      </w:r>
      <w:proofErr w:type="gramStart"/>
      <w:r>
        <w:rPr>
          <w:rFonts w:hint="eastAsia"/>
        </w:rPr>
        <w:t>腔</w:t>
      </w:r>
      <w:proofErr w:type="gramEnd"/>
      <w:r>
        <w:rPr>
          <w:rFonts w:hint="eastAsia"/>
        </w:rPr>
        <w:t>理解，然后是电场线与E=0的理解。注意平衡时是金属内部E=0，然后屏蔽是空腔内E=0的概念基础。</w:t>
      </w:r>
    </w:p>
    <w:sectPr w:rsidR="00ED1F94" w:rsidRPr="00DC2C0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73FE"/>
    <w:rsid w:val="0007744D"/>
    <w:rsid w:val="002615AB"/>
    <w:rsid w:val="00390526"/>
    <w:rsid w:val="007173FE"/>
    <w:rsid w:val="00A80B56"/>
    <w:rsid w:val="00C439C0"/>
    <w:rsid w:val="00DC2C0F"/>
    <w:rsid w:val="00ED1F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42BEE9"/>
  <w15:chartTrackingRefBased/>
  <w15:docId w15:val="{D85229A8-D571-405A-B94F-1653F57E5A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173F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7173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173F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173F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173F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173F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173F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173F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173F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173F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7173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173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173F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173F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173F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173F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173F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173F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173F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173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173F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173F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173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173F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173F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173F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173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173F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173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95</Words>
  <Characters>544</Characters>
  <Application>Microsoft Office Word</Application>
  <DocSecurity>0</DocSecurity>
  <Lines>4</Lines>
  <Paragraphs>1</Paragraphs>
  <ScaleCrop>false</ScaleCrop>
  <Company/>
  <LinksUpToDate>false</LinksUpToDate>
  <CharactersWithSpaces>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Linbo Feng</dc:creator>
  <cp:keywords/>
  <dc:description/>
  <cp:lastModifiedBy>Linbo Feng</cp:lastModifiedBy>
  <cp:revision>2</cp:revision>
  <dcterms:created xsi:type="dcterms:W3CDTF">2026-05-06T02:54:00Z</dcterms:created>
  <dcterms:modified xsi:type="dcterms:W3CDTF">2026-05-06T02:54:00Z</dcterms:modified>
</cp:coreProperties>
</file>