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7BAF" w14:textId="25E212D7" w:rsidR="00E65DD8" w:rsidRDefault="00683F77" w:rsidP="00683F77">
      <w:pPr>
        <w:pStyle w:val="2"/>
      </w:pPr>
      <w:r w:rsidRPr="00683F77">
        <w:drawing>
          <wp:anchor distT="0" distB="0" distL="114300" distR="114300" simplePos="0" relativeHeight="251659264" behindDoc="0" locked="0" layoutInCell="1" allowOverlap="1" wp14:anchorId="03B85A60" wp14:editId="1D35865B">
            <wp:simplePos x="0" y="0"/>
            <wp:positionH relativeFrom="margin">
              <wp:align>right</wp:align>
            </wp:positionH>
            <wp:positionV relativeFrom="paragraph">
              <wp:posOffset>792480</wp:posOffset>
            </wp:positionV>
            <wp:extent cx="3276600" cy="177546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F77">
        <w:drawing>
          <wp:anchor distT="0" distB="0" distL="114300" distR="114300" simplePos="0" relativeHeight="251658240" behindDoc="0" locked="0" layoutInCell="1" allowOverlap="1" wp14:anchorId="7B5B107C" wp14:editId="152AFCDB">
            <wp:simplePos x="0" y="0"/>
            <wp:positionH relativeFrom="margin">
              <wp:align>left</wp:align>
            </wp:positionH>
            <wp:positionV relativeFrom="paragraph">
              <wp:posOffset>666115</wp:posOffset>
            </wp:positionV>
            <wp:extent cx="1830705" cy="2091690"/>
            <wp:effectExtent l="0" t="0" r="0" b="381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带电粒子在电场中的运动</w:t>
      </w:r>
    </w:p>
    <w:p w14:paraId="68ED1C2C" w14:textId="27DA01EF" w:rsidR="00683F77" w:rsidRDefault="00683F77" w:rsidP="00683F77">
      <w:r>
        <w:rPr>
          <w:rFonts w:hint="eastAsia"/>
        </w:rPr>
        <w:t>亲自推一遍，学生自己不会推的。</w:t>
      </w:r>
    </w:p>
    <w:p w14:paraId="5A95CF80" w14:textId="0753D8A4" w:rsidR="00683F77" w:rsidRDefault="00683F77" w:rsidP="00683F77">
      <w:r>
        <w:rPr>
          <w:rFonts w:hint="eastAsia"/>
        </w:rPr>
        <w:t>同样，亲自带学生推一遍，不要省。</w:t>
      </w:r>
    </w:p>
    <w:p w14:paraId="4CE9DAC8" w14:textId="51CDACC8" w:rsidR="00683F77" w:rsidRDefault="00683F77" w:rsidP="00683F77">
      <w:r w:rsidRPr="00683F77">
        <w:drawing>
          <wp:anchor distT="0" distB="0" distL="114300" distR="114300" simplePos="0" relativeHeight="251660288" behindDoc="0" locked="0" layoutInCell="1" allowOverlap="1" wp14:anchorId="43289B0F" wp14:editId="22471D23">
            <wp:simplePos x="0" y="0"/>
            <wp:positionH relativeFrom="margin">
              <wp:posOffset>3169920</wp:posOffset>
            </wp:positionH>
            <wp:positionV relativeFrom="paragraph">
              <wp:posOffset>302260</wp:posOffset>
            </wp:positionV>
            <wp:extent cx="2017395" cy="2124075"/>
            <wp:effectExtent l="0" t="0" r="1905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F77">
        <w:drawing>
          <wp:anchor distT="0" distB="0" distL="114300" distR="114300" simplePos="0" relativeHeight="251661312" behindDoc="0" locked="0" layoutInCell="1" allowOverlap="1" wp14:anchorId="6B824FDA" wp14:editId="1D09F6A0">
            <wp:simplePos x="0" y="0"/>
            <wp:positionH relativeFrom="margin">
              <wp:posOffset>38100</wp:posOffset>
            </wp:positionH>
            <wp:positionV relativeFrom="paragraph">
              <wp:posOffset>1795780</wp:posOffset>
            </wp:positionV>
            <wp:extent cx="2445385" cy="1465580"/>
            <wp:effectExtent l="0" t="0" r="0" b="127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F77">
        <w:drawing>
          <wp:anchor distT="0" distB="0" distL="114300" distR="114300" simplePos="0" relativeHeight="251662336" behindDoc="0" locked="0" layoutInCell="1" allowOverlap="1" wp14:anchorId="7694EB00" wp14:editId="2A0F039A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2331085" cy="124333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这个可以在前面基础上让学生试试（提前讲解如何操作）</w:t>
      </w:r>
    </w:p>
    <w:p w14:paraId="4C029FE1" w14:textId="2D565B70" w:rsidR="002829AC" w:rsidRPr="00683F77" w:rsidRDefault="002829AC" w:rsidP="00683F77">
      <w:pPr>
        <w:rPr>
          <w:rFonts w:hint="eastAsia"/>
        </w:rPr>
      </w:pPr>
      <w:r>
        <w:rPr>
          <w:rFonts w:hint="eastAsia"/>
        </w:rPr>
        <w:t>交变电场的用ggb演示画图，注意四段可以先画1/4圆，在圆的基础上修正。示波管进行扫描电压的演示讲解即可。注意在不同偏移上分别讲解，将y方向偏转特征通过扫描电压演示出来。交变那里由于总的加速减速时间一样，最终确实可以水平射出。</w:t>
      </w:r>
    </w:p>
    <w:sectPr w:rsidR="002829AC" w:rsidRPr="00683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D8"/>
    <w:rsid w:val="00081DC5"/>
    <w:rsid w:val="002829AC"/>
    <w:rsid w:val="00683F77"/>
    <w:rsid w:val="00E6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4644"/>
  <w15:chartTrackingRefBased/>
  <w15:docId w15:val="{A89957E4-76F1-4BEF-A09C-58731BFB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D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5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D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D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D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D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D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D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D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D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5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D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D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D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D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D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D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D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D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D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D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D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D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D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2026-06-24T22:19:00Z</dcterms:created>
  <dcterms:modified xsi:type="dcterms:W3CDTF">2026-06-24T22:32:00Z</dcterms:modified>
</cp:coreProperties>
</file>