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9B250" w14:textId="0F4A57B1" w:rsidR="006358BB" w:rsidRDefault="008A6A1C" w:rsidP="008A6A1C">
      <w:pPr>
        <w:pStyle w:val="2"/>
      </w:pPr>
      <w:r>
        <w:rPr>
          <w:rFonts w:hint="eastAsia"/>
        </w:rPr>
        <w:t>反冲运动、火箭</w:t>
      </w:r>
    </w:p>
    <w:p w14:paraId="58F20968" w14:textId="74F7EA8B" w:rsidR="008A6A1C" w:rsidRDefault="008A6A1C" w:rsidP="008A6A1C">
      <w:pPr>
        <w:pStyle w:val="a9"/>
        <w:numPr>
          <w:ilvl w:val="0"/>
          <w:numId w:val="1"/>
        </w:numPr>
      </w:pPr>
      <w:r>
        <w:rPr>
          <w:rFonts w:hint="eastAsia"/>
        </w:rPr>
        <w:t>在上节中，我们深入学习了碰撞，知道碰撞可以分为两类，分别是无动能损耗的弹性碰撞以及有动能损耗的非弹性碰撞，在本节中我们将学习另一种动量守恒的形式，即反冲。</w:t>
      </w:r>
    </w:p>
    <w:p w14:paraId="6BE96C98" w14:textId="053E4AC7" w:rsidR="008A6A1C" w:rsidRDefault="008A6A1C" w:rsidP="008A6A1C">
      <w:pPr>
        <w:pStyle w:val="a9"/>
        <w:numPr>
          <w:ilvl w:val="0"/>
          <w:numId w:val="1"/>
        </w:numPr>
      </w:pPr>
      <w:r>
        <w:rPr>
          <w:rFonts w:hint="eastAsia"/>
        </w:rPr>
        <w:t>提问学生（为何教授小车可以向前运动？标出两者速度，指出动量守恒）。</w:t>
      </w:r>
    </w:p>
    <w:p w14:paraId="19FBC135" w14:textId="72E792EB" w:rsidR="008A6A1C" w:rsidRDefault="008A6A1C" w:rsidP="008A6A1C">
      <w:pPr>
        <w:pStyle w:val="a9"/>
        <w:numPr>
          <w:ilvl w:val="0"/>
          <w:numId w:val="1"/>
        </w:numPr>
      </w:pPr>
      <w:r>
        <w:rPr>
          <w:rFonts w:hint="eastAsia"/>
        </w:rPr>
        <w:t>说明高气压推动水反冲，标出水速度以及瓶子速度，指出动量守恒，拓展气体火箭也是类似原理，只是它的高气压是通过燃烧化学燃料得到的。</w:t>
      </w:r>
    </w:p>
    <w:p w14:paraId="3E6FAD1D" w14:textId="4013F20D" w:rsidR="008A6A1C" w:rsidRDefault="008A6A1C" w:rsidP="008A6A1C">
      <w:pPr>
        <w:pStyle w:val="a9"/>
        <w:numPr>
          <w:ilvl w:val="0"/>
          <w:numId w:val="1"/>
        </w:numPr>
      </w:pPr>
      <w:r>
        <w:rPr>
          <w:rFonts w:hint="eastAsia"/>
        </w:rPr>
        <w:t>板书</w:t>
      </w:r>
      <w:r w:rsidRPr="008A6A1C">
        <w:rPr>
          <w:rFonts w:hint="eastAsia"/>
          <w:b/>
          <w:bCs/>
        </w:rPr>
        <w:t>一、反冲</w:t>
      </w:r>
    </w:p>
    <w:p w14:paraId="3737B9D7" w14:textId="175E3F8F" w:rsidR="008A6A1C" w:rsidRPr="00EB33E7" w:rsidRDefault="008A6A1C" w:rsidP="00EB33E7">
      <w:pPr>
        <w:pStyle w:val="a9"/>
        <w:numPr>
          <w:ilvl w:val="0"/>
          <w:numId w:val="1"/>
        </w:numPr>
        <w:rPr>
          <w:b/>
          <w:bCs/>
        </w:rPr>
      </w:pPr>
      <w:r w:rsidRPr="008A6A1C">
        <w:rPr>
          <w:rFonts w:hint="eastAsia"/>
          <w:b/>
          <w:bCs/>
        </w:rPr>
        <w:t>二、反冲原理：</w:t>
      </w:r>
      <w:r w:rsidRPr="008A6A1C">
        <w:rPr>
          <w:rFonts w:hint="eastAsia"/>
          <w:b/>
          <w:bCs/>
        </w:rPr>
        <w:t>（1）反冲过程内力远大于外力，系统动量守恒</w:t>
      </w:r>
      <w:r w:rsidR="00EB33E7">
        <w:rPr>
          <w:rFonts w:hint="eastAsia"/>
          <w:b/>
          <w:bCs/>
        </w:rPr>
        <w:t>\\</w:t>
      </w:r>
      <w:r w:rsidR="00EB33E7" w:rsidRPr="00EB33E7">
        <w:rPr>
          <w:rFonts w:hint="eastAsia"/>
          <w:b/>
          <w:bCs/>
        </w:rPr>
        <w:t>（2）若系统初动量为0，则满足</w:t>
      </w:r>
      <w:r w:rsidR="00EB33E7">
        <w:rPr>
          <w:rFonts w:hint="eastAsia"/>
          <w:b/>
          <w:bCs/>
        </w:rPr>
        <w:t>0=mv1+mv2</w:t>
      </w:r>
      <w:r w:rsidR="00EB33E7" w:rsidRPr="00EB33E7">
        <w:rPr>
          <w:rFonts w:hint="eastAsia"/>
          <w:b/>
          <w:bCs/>
        </w:rPr>
        <w:t>说明反冲两部分物体动量大小相等，反向相反</w:t>
      </w:r>
      <w:r w:rsidR="00EB33E7">
        <w:rPr>
          <w:rFonts w:hint="eastAsia"/>
          <w:b/>
          <w:bCs/>
        </w:rPr>
        <w:t>\\</w:t>
      </w:r>
      <w:r w:rsidR="00EB33E7" w:rsidRPr="00EB33E7">
        <w:rPr>
          <w:rFonts w:hint="eastAsia"/>
          <w:b/>
          <w:bCs/>
        </w:rPr>
        <w:t>反冲运动有其他形式的能转化为系统机械能，系统机械能增加</w:t>
      </w:r>
      <w:r w:rsidR="00EB33E7">
        <w:rPr>
          <w:rFonts w:hint="eastAsia"/>
          <w:b/>
          <w:bCs/>
        </w:rPr>
        <w:t>。</w:t>
      </w:r>
      <w:r w:rsidR="00EB33E7">
        <w:rPr>
          <w:rFonts w:hint="eastAsia"/>
        </w:rPr>
        <w:t>（提问学生反冲和碰撞的区别？就在于碰撞无法使系统机械能增加，而反冲可以增加，而且可以增加很多，例如剧烈爆炸）</w:t>
      </w:r>
    </w:p>
    <w:p w14:paraId="74BDC8D9" w14:textId="7A5362E1" w:rsidR="00EB33E7" w:rsidRDefault="00EB33E7" w:rsidP="00EB33E7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三、反冲的利用;</w:t>
      </w:r>
    </w:p>
    <w:p w14:paraId="2108F49D" w14:textId="08BEFBCE" w:rsidR="00EB33E7" w:rsidRDefault="00EB33E7" w:rsidP="00EB33E7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四、反冲的防止；</w:t>
      </w:r>
    </w:p>
    <w:p w14:paraId="13F1EAB4" w14:textId="69FF24DD" w:rsidR="00EB33E7" w:rsidRDefault="00EB33E7" w:rsidP="00EB33E7">
      <w:pPr>
        <w:pStyle w:val="a9"/>
        <w:numPr>
          <w:ilvl w:val="0"/>
          <w:numId w:val="1"/>
        </w:numPr>
      </w:pPr>
      <w:r w:rsidRPr="00EB33E7">
        <w:rPr>
          <w:rFonts w:hint="eastAsia"/>
        </w:rPr>
        <w:t>指出推导过程中,</w:t>
      </w:r>
      <w:r>
        <w:rPr>
          <w:rFonts w:hint="eastAsia"/>
        </w:rPr>
        <w:t>Δ</w:t>
      </w:r>
      <w:r w:rsidRPr="00EB33E7">
        <w:rPr>
          <w:rFonts w:hint="eastAsia"/>
        </w:rPr>
        <w:t>v、u都是矢量，包含了大小方向，不是单纯的大小。（</w:t>
      </w:r>
      <w:r>
        <w:rPr>
          <w:rFonts w:hint="eastAsia"/>
        </w:rPr>
        <w:t>可以给学生推导下一般情况的，例如假设一开始火箭有v，以及假设初始质量是m，然后抛质量的</w:t>
      </w:r>
      <w:r w:rsidRPr="00EB33E7">
        <w:rPr>
          <w:rFonts w:hint="eastAsia"/>
        </w:rPr>
        <w:t>）</w:t>
      </w:r>
      <w:r>
        <w:rPr>
          <w:rFonts w:hint="eastAsia"/>
        </w:rPr>
        <w:t>（m+Δm）v=Δm(</w:t>
      </w:r>
      <w:proofErr w:type="spellStart"/>
      <w:r>
        <w:rPr>
          <w:rFonts w:hint="eastAsia"/>
        </w:rPr>
        <w:t>v+u</w:t>
      </w:r>
      <w:proofErr w:type="spellEnd"/>
      <w:r>
        <w:rPr>
          <w:rFonts w:hint="eastAsia"/>
        </w:rPr>
        <w:t>)+m</w:t>
      </w:r>
      <w:r w:rsidR="00186036">
        <w:rPr>
          <w:rFonts w:hint="eastAsia"/>
        </w:rPr>
        <w:t>v`,注意Δv=v`-v，故Δv=-Δm/m*u。 mv=(m-Δm)v`+</w:t>
      </w:r>
      <w:r w:rsidR="00186036">
        <w:rPr>
          <w:rFonts w:hint="eastAsia"/>
        </w:rPr>
        <w:t>Δm(</w:t>
      </w:r>
      <w:proofErr w:type="spellStart"/>
      <w:r w:rsidR="00186036">
        <w:rPr>
          <w:rFonts w:hint="eastAsia"/>
        </w:rPr>
        <w:t>v+u</w:t>
      </w:r>
      <w:proofErr w:type="spellEnd"/>
      <w:r w:rsidR="00186036">
        <w:rPr>
          <w:rFonts w:hint="eastAsia"/>
        </w:rPr>
        <w:t>)</w:t>
      </w:r>
      <w:r w:rsidR="00186036">
        <w:rPr>
          <w:rFonts w:hint="eastAsia"/>
        </w:rPr>
        <w:t>，注意到ΔmΔv如果是小量，可以省去，结果将跟前面一样。后面的思路更利于数学微积分。</w:t>
      </w:r>
    </w:p>
    <w:p w14:paraId="64BF20C3" w14:textId="34FFE7B5" w:rsidR="00186036" w:rsidRDefault="00186036" w:rsidP="00EB33E7">
      <w:pPr>
        <w:pStyle w:val="a9"/>
        <w:numPr>
          <w:ilvl w:val="0"/>
          <w:numId w:val="1"/>
        </w:numPr>
      </w:pPr>
      <w:r>
        <w:rPr>
          <w:rFonts w:hint="eastAsia"/>
        </w:rPr>
        <w:t>说明燃料烧完要赶紧排空，这样有利于增加质量比，让提速更明显。</w:t>
      </w:r>
    </w:p>
    <w:p w14:paraId="47F750D8" w14:textId="412358F4" w:rsidR="00186036" w:rsidRDefault="00186036" w:rsidP="00EB33E7">
      <w:pPr>
        <w:pStyle w:val="a9"/>
        <w:numPr>
          <w:ilvl w:val="0"/>
          <w:numId w:val="1"/>
        </w:numPr>
      </w:pPr>
      <w:r>
        <w:rPr>
          <w:rFonts w:hint="eastAsia"/>
        </w:rPr>
        <w:t>11.12.习题略，让学生自己做做。</w:t>
      </w:r>
    </w:p>
    <w:p w14:paraId="34A9AFD3" w14:textId="6576CF62" w:rsidR="00186036" w:rsidRDefault="00186036" w:rsidP="00186036">
      <w:r>
        <w:rPr>
          <w:rFonts w:hint="eastAsia"/>
        </w:rPr>
        <w:t>13.类似人船。</w:t>
      </w:r>
    </w:p>
    <w:p w14:paraId="6110B8DC" w14:textId="7DDA5E9E" w:rsidR="00186036" w:rsidRDefault="00186036" w:rsidP="00186036">
      <w:r>
        <w:rPr>
          <w:rFonts w:hint="eastAsia"/>
        </w:rPr>
        <w:t>14.指出一开始火箭速度是0以及两者写法的微妙之处，指出这里的u是大小，跟书上有不同。</w:t>
      </w:r>
    </w:p>
    <w:p w14:paraId="0F9A73C0" w14:textId="1387EF9F" w:rsidR="00186036" w:rsidRPr="00EB33E7" w:rsidRDefault="00C2144E" w:rsidP="00186036">
      <w:pPr>
        <w:rPr>
          <w:rFonts w:hint="eastAsia"/>
        </w:rPr>
      </w:pPr>
      <w:r>
        <w:rPr>
          <w:rFonts w:hint="eastAsia"/>
        </w:rPr>
        <w:t>15.难点就是指出，</w:t>
      </w:r>
      <w:r w:rsidR="005255A5">
        <w:rPr>
          <w:rFonts w:hint="eastAsia"/>
        </w:rPr>
        <w:t>这个人抛物是个宏观过程</w:t>
      </w:r>
      <w:r w:rsidR="003273A4">
        <w:rPr>
          <w:rFonts w:hint="eastAsia"/>
        </w:rPr>
        <w:t>，之前火箭的u是相对喷气前火箭的，我们这里的相对是相对于抛出后的人船速度的。</w:t>
      </w:r>
      <w:r w:rsidR="00E46335">
        <w:rPr>
          <w:rFonts w:hint="eastAsia"/>
        </w:rPr>
        <w:t>（以人船模型为例子，讲解步枪子弹的例子，相对速度800，并不是子弹射出后800，因为枪身后退，以及大质量差异，导致认为是相对之前的可以，从速度同步产生出发，可以得到严格的定义应该是相对之后的速度，如果未做特殊说明的话，只是有时近似）</w:t>
      </w:r>
    </w:p>
    <w:sectPr w:rsidR="00186036" w:rsidRPr="00EB33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0604AA"/>
    <w:multiLevelType w:val="hybridMultilevel"/>
    <w:tmpl w:val="515807E8"/>
    <w:lvl w:ilvl="0" w:tplc="936620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6626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8BB"/>
    <w:rsid w:val="00186036"/>
    <w:rsid w:val="003273A4"/>
    <w:rsid w:val="005255A5"/>
    <w:rsid w:val="006358BB"/>
    <w:rsid w:val="007401F7"/>
    <w:rsid w:val="008A6A1C"/>
    <w:rsid w:val="00C2144E"/>
    <w:rsid w:val="00E46335"/>
    <w:rsid w:val="00EB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3B2DC"/>
  <w15:chartTrackingRefBased/>
  <w15:docId w15:val="{A9D9436D-37CC-471D-833E-B5749DD06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58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35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58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8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8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8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8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8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8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58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35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5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58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58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58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58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58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58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58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5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58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58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5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58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58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58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5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58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5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4</cp:revision>
  <dcterms:created xsi:type="dcterms:W3CDTF">2026-10-12T00:48:00Z</dcterms:created>
  <dcterms:modified xsi:type="dcterms:W3CDTF">2026-10-12T01:58:00Z</dcterms:modified>
</cp:coreProperties>
</file>