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325AE" w14:textId="51E77E4F" w:rsidR="00B01FC8" w:rsidRDefault="007872B3" w:rsidP="007872B3">
      <w:pPr>
        <w:pStyle w:val="2"/>
      </w:pPr>
      <w:r>
        <w:rPr>
          <w:rFonts w:hint="eastAsia"/>
        </w:rPr>
        <w:t>电势差与电场强度的关系</w:t>
      </w:r>
    </w:p>
    <w:p w14:paraId="29106120" w14:textId="2777CE2A" w:rsidR="007872B3" w:rsidRDefault="007872B3" w:rsidP="002D59A9">
      <w:pPr>
        <w:pStyle w:val="a9"/>
        <w:numPr>
          <w:ilvl w:val="0"/>
          <w:numId w:val="1"/>
        </w:numPr>
      </w:pPr>
      <w:r>
        <w:rPr>
          <w:rFonts w:hint="eastAsia"/>
        </w:rPr>
        <w:t>回顾等势面，讲解等差等势面的疏密程度也可以反过来体现电场强度的大小，在点电荷的电势那里提一下</w:t>
      </w:r>
      <w:r w:rsidR="002D59A9">
        <w:rPr>
          <w:rFonts w:hint="eastAsia"/>
        </w:rPr>
        <w:t>等势面并不是每隔相同的距离分布（印象，后面完善）。</w:t>
      </w:r>
    </w:p>
    <w:p w14:paraId="4EE2D0C4" w14:textId="064A4AAD" w:rsidR="002D59A9" w:rsidRDefault="002D59A9" w:rsidP="002D59A9">
      <w:pPr>
        <w:pStyle w:val="a9"/>
        <w:numPr>
          <w:ilvl w:val="0"/>
          <w:numId w:val="1"/>
        </w:numPr>
      </w:pPr>
      <w:r>
        <w:rPr>
          <w:rFonts w:hint="eastAsia"/>
        </w:rPr>
        <w:t>我们知道顺着电场线的方向电势逐渐降低，那么顺着电场线走多少距离电势会降低多少呢？大的电场走过相同的距离会降的更多吗？</w:t>
      </w:r>
    </w:p>
    <w:p w14:paraId="15454692" w14:textId="365ADBEA" w:rsidR="002D59A9" w:rsidRDefault="002D59A9" w:rsidP="002D59A9">
      <w:pPr>
        <w:pStyle w:val="a9"/>
        <w:numPr>
          <w:ilvl w:val="0"/>
          <w:numId w:val="1"/>
        </w:numPr>
      </w:pPr>
      <w:r>
        <w:rPr>
          <w:rFonts w:hint="eastAsia"/>
        </w:rPr>
        <w:t>当我们完全顺着电场线的方向将一个电荷从A移动d到B，根据上节课的内容，我们知道W=</w:t>
      </w:r>
      <w:proofErr w:type="spellStart"/>
      <w:r>
        <w:rPr>
          <w:rFonts w:hint="eastAsia"/>
        </w:rPr>
        <w:t>qU</w:t>
      </w:r>
      <w:proofErr w:type="spellEnd"/>
      <w:r>
        <w:rPr>
          <w:rFonts w:hint="eastAsia"/>
        </w:rPr>
        <w:t>。那么W还有其它的描述吗？我们知道功的原始定义是W=</w:t>
      </w:r>
      <w:proofErr w:type="spellStart"/>
      <w:r>
        <w:rPr>
          <w:rFonts w:hint="eastAsia"/>
        </w:rPr>
        <w:t>FLcos</w:t>
      </w:r>
      <w:proofErr w:type="spellEnd"/>
      <w:r>
        <w:rPr>
          <w:rFonts w:hint="eastAsia"/>
        </w:rPr>
        <w:t>α，我们从原始定义出发能得到什么呢？W=</w:t>
      </w:r>
      <w:proofErr w:type="spellStart"/>
      <w:r>
        <w:rPr>
          <w:rFonts w:hint="eastAsia"/>
        </w:rPr>
        <w:t>Eqd</w:t>
      </w:r>
      <w:proofErr w:type="spellEnd"/>
      <w:r>
        <w:rPr>
          <w:rFonts w:hint="eastAsia"/>
        </w:rPr>
        <w:t>，</w:t>
      </w:r>
      <w:r w:rsidR="00756C20">
        <w:rPr>
          <w:rFonts w:hint="eastAsia"/>
        </w:rPr>
        <w:t>不管我们怎样描述这个功，它的大小应该都是不变的，由此我们联立等式，可以得到U=Ed。</w:t>
      </w:r>
    </w:p>
    <w:p w14:paraId="05663129" w14:textId="1E60B16C" w:rsidR="00756C20" w:rsidRDefault="00756C20" w:rsidP="002D59A9">
      <w:pPr>
        <w:pStyle w:val="a9"/>
        <w:numPr>
          <w:ilvl w:val="0"/>
          <w:numId w:val="1"/>
        </w:numPr>
      </w:pPr>
      <w:r>
        <w:rPr>
          <w:rFonts w:hint="eastAsia"/>
        </w:rPr>
        <w:t>事情往往不会那么如意，如果电荷的移动并不是完全顺着电场线的方向呢？我们仍然从对功的两种描述出发。首先W=</w:t>
      </w:r>
      <w:proofErr w:type="spellStart"/>
      <w:r>
        <w:rPr>
          <w:rFonts w:hint="eastAsia"/>
        </w:rPr>
        <w:t>qU</w:t>
      </w:r>
      <w:proofErr w:type="spellEnd"/>
      <w:r>
        <w:rPr>
          <w:rFonts w:hint="eastAsia"/>
        </w:rPr>
        <w:t>仍然成立（画出A,B对应的等势面）。根据原始定义求功的过程中，我们发现W=</w:t>
      </w:r>
      <w:proofErr w:type="spellStart"/>
      <w:r>
        <w:rPr>
          <w:rFonts w:hint="eastAsia"/>
        </w:rPr>
        <w:t>Eq|AB|cos</w:t>
      </w:r>
      <w:proofErr w:type="spellEnd"/>
      <w:r>
        <w:rPr>
          <w:rFonts w:hint="eastAsia"/>
        </w:rPr>
        <w:t>θ=</w:t>
      </w:r>
      <w:proofErr w:type="spellStart"/>
      <w:r>
        <w:rPr>
          <w:rFonts w:hint="eastAsia"/>
        </w:rPr>
        <w:t>Eqd</w:t>
      </w:r>
      <w:proofErr w:type="spellEnd"/>
      <w:r>
        <w:rPr>
          <w:rFonts w:hint="eastAsia"/>
        </w:rPr>
        <w:t>。</w:t>
      </w:r>
      <w:r w:rsidR="00E76DF6">
        <w:rPr>
          <w:rFonts w:hint="eastAsia"/>
        </w:rPr>
        <w:t>从而推导出U=Ed仍然成立，只是此时的d应该理解为沿电场方向的距离，而不是AB本身的长度。</w:t>
      </w:r>
    </w:p>
    <w:p w14:paraId="7DA0A663" w14:textId="169130E6" w:rsidR="00E76DF6" w:rsidRDefault="00E76DF6" w:rsidP="002D59A9">
      <w:pPr>
        <w:pStyle w:val="a9"/>
        <w:numPr>
          <w:ilvl w:val="0"/>
          <w:numId w:val="1"/>
        </w:numPr>
      </w:pPr>
      <w:r>
        <w:rPr>
          <w:rFonts w:hint="eastAsia"/>
        </w:rPr>
        <w:t>一般情况下我们会主动倾向于选择电势降落的方向构建U，但U确实可以取负值，此时对应电势的抬升</w:t>
      </w:r>
      <w:r w:rsidR="00144097">
        <w:rPr>
          <w:rFonts w:hint="eastAsia"/>
        </w:rPr>
        <w:t>，我们将默认E恒正，而将负号给d，若移动的过程顺着E，则d&gt;0,否则d&lt;0。强调E的两种单位。</w:t>
      </w:r>
    </w:p>
    <w:p w14:paraId="48E61D81" w14:textId="223E6F70" w:rsidR="00144097" w:rsidRDefault="00144097" w:rsidP="002D59A9">
      <w:pPr>
        <w:pStyle w:val="a9"/>
        <w:numPr>
          <w:ilvl w:val="0"/>
          <w:numId w:val="1"/>
        </w:numPr>
      </w:pPr>
      <w:r>
        <w:rPr>
          <w:rFonts w:hint="eastAsia"/>
        </w:rPr>
        <w:t>用U=Ed去衡量，取最远和最近的路去比较，U一样，路长的E小（当然得说明U=Ed如果要算具体的数值只能在匀强电场中用）</w:t>
      </w:r>
    </w:p>
    <w:p w14:paraId="2E56A5AB" w14:textId="40DEC9DA" w:rsidR="00144097" w:rsidRDefault="00144097" w:rsidP="002D59A9">
      <w:pPr>
        <w:pStyle w:val="a9"/>
        <w:numPr>
          <w:ilvl w:val="0"/>
          <w:numId w:val="1"/>
        </w:numPr>
      </w:pPr>
      <w:r>
        <w:rPr>
          <w:rFonts w:hint="eastAsia"/>
        </w:rPr>
        <w:t>把等势面画出来，顺着电场线方向电势降低。强调主动构建过程，打破孤立，以及最后一问只跟初末有关。</w:t>
      </w:r>
    </w:p>
    <w:p w14:paraId="2C320C90" w14:textId="35EAEE9E" w:rsidR="00144097" w:rsidRDefault="00144097" w:rsidP="002D59A9">
      <w:pPr>
        <w:pStyle w:val="a9"/>
        <w:numPr>
          <w:ilvl w:val="0"/>
          <w:numId w:val="1"/>
        </w:numPr>
      </w:pPr>
      <w:r>
        <w:rPr>
          <w:rFonts w:hint="eastAsia"/>
        </w:rPr>
        <w:t>将细节补充完整，包括电荷分布和电场线画法。强调最后只有速度可以。画一下其它形状的，例如双折叠，强调不管怎样形状，两个板始终都是等势的，所以带电粒子只要能打到另一个板子上，根据动能定理，速度不变。</w:t>
      </w:r>
    </w:p>
    <w:p w14:paraId="33E3201C" w14:textId="01BE7462" w:rsidR="00144097" w:rsidRDefault="00144097" w:rsidP="002D59A9">
      <w:pPr>
        <w:pStyle w:val="a9"/>
        <w:numPr>
          <w:ilvl w:val="0"/>
          <w:numId w:val="1"/>
        </w:numPr>
      </w:pPr>
      <w:r>
        <w:rPr>
          <w:rFonts w:hint="eastAsia"/>
        </w:rPr>
        <w:t>快速过。</w:t>
      </w:r>
    </w:p>
    <w:p w14:paraId="0B91EAF0" w14:textId="5606F50A" w:rsidR="00144097" w:rsidRDefault="00D22D38" w:rsidP="002D59A9">
      <w:pPr>
        <w:pStyle w:val="a9"/>
        <w:numPr>
          <w:ilvl w:val="0"/>
          <w:numId w:val="1"/>
        </w:num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4220A25E" wp14:editId="384482C6">
            <wp:simplePos x="0" y="0"/>
            <wp:positionH relativeFrom="column">
              <wp:posOffset>533400</wp:posOffset>
            </wp:positionH>
            <wp:positionV relativeFrom="paragraph">
              <wp:posOffset>215900</wp:posOffset>
            </wp:positionV>
            <wp:extent cx="3242310" cy="1845945"/>
            <wp:effectExtent l="0" t="0" r="0" b="190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310" cy="184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11.</w:t>
      </w:r>
    </w:p>
    <w:p w14:paraId="095B8BB6" w14:textId="500A5AA6" w:rsidR="00D22D38" w:rsidRPr="007872B3" w:rsidRDefault="00D22D38" w:rsidP="00D22D38">
      <w:pPr>
        <w:rPr>
          <w:rFonts w:hint="eastAsia"/>
        </w:rPr>
      </w:pPr>
      <w:r>
        <w:rPr>
          <w:rFonts w:hint="eastAsia"/>
        </w:rPr>
        <w:t>12.改做书上相应习题，强调通过两种方法去构建理解U和d的关系，即U随d均匀变化，先知道总的降落，再按距离的降落去分配U。 后续习题通过相应软件和主动构建情境去理解。E-X积分，φ-x求导，Ep-x求导</w:t>
      </w:r>
    </w:p>
    <w:sectPr w:rsidR="00D22D38" w:rsidRPr="007872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9233FE"/>
    <w:multiLevelType w:val="hybridMultilevel"/>
    <w:tmpl w:val="5CA0FE82"/>
    <w:lvl w:ilvl="0" w:tplc="5D52A9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2207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FC8"/>
    <w:rsid w:val="00144097"/>
    <w:rsid w:val="002D59A9"/>
    <w:rsid w:val="004E1A65"/>
    <w:rsid w:val="00756C20"/>
    <w:rsid w:val="007872B3"/>
    <w:rsid w:val="00B01FC8"/>
    <w:rsid w:val="00D22D38"/>
    <w:rsid w:val="00E7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57B5A"/>
  <w15:chartTrackingRefBased/>
  <w15:docId w15:val="{DB0D980D-9F0F-4529-A884-F6FB65A4E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1F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01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F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F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F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F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F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F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F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1F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01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1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1F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1F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1F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1F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1F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1F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1F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1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1F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1F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1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1F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1F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1F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1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1F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1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2026-06-24T20:51:00Z</dcterms:created>
  <dcterms:modified xsi:type="dcterms:W3CDTF">2026-06-24T21:49:00Z</dcterms:modified>
</cp:coreProperties>
</file>