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4D46DC" w14:textId="4B61464B" w:rsidR="00B74701" w:rsidRDefault="00A3693F" w:rsidP="00A3693F">
      <w:pPr>
        <w:pStyle w:val="2"/>
      </w:pPr>
      <w:r>
        <w:rPr>
          <w:rFonts w:hint="eastAsia"/>
        </w:rPr>
        <w:t>实验：电阻率的测量</w:t>
      </w:r>
    </w:p>
    <w:p w14:paraId="3CBA3D40" w14:textId="0E49A85E" w:rsidR="00A3693F" w:rsidRDefault="00A3693F" w:rsidP="00A3693F">
      <w:pPr>
        <w:pStyle w:val="a9"/>
        <w:numPr>
          <w:ilvl w:val="0"/>
          <w:numId w:val="1"/>
        </w:numPr>
      </w:pPr>
      <w:r>
        <w:rPr>
          <w:rFonts w:hint="eastAsia"/>
        </w:rPr>
        <w:t>在上一节中我们学习了电阻的定义式和决定式（对学生提问什么是定义式什么是决定式），本节课我们将要学习电阻率的测量。</w:t>
      </w:r>
    </w:p>
    <w:p w14:paraId="53C38171" w14:textId="42BE36FB" w:rsidR="00A3693F" w:rsidRDefault="00A3693F" w:rsidP="00A3693F">
      <w:pPr>
        <w:pStyle w:val="a9"/>
        <w:numPr>
          <w:ilvl w:val="0"/>
          <w:numId w:val="1"/>
        </w:numPr>
      </w:pPr>
      <w:r>
        <w:rPr>
          <w:rFonts w:hint="eastAsia"/>
        </w:rPr>
        <w:t>假设我们选取一根充当导线的电阻丝来进行测量，要测得电阻率，那就必须知道电阻，长度和横截面积。其中电阻可以由电阻丝负载的电压除以电流获得，长度可以由刻度尺去测量，电阻丝的横截面积一般是一个圆，要测得圆的面积，就必须测量圆的直径（半径不好测）。（提问：电阻丝的直径可以由刻度尺去测量吗？不好，精度不够，顶多可以缠在一起，测量许多个直径排在一起的长度）</w:t>
      </w:r>
    </w:p>
    <w:p w14:paraId="194638BA" w14:textId="38D4D3A5" w:rsidR="00A3693F" w:rsidRDefault="00A3693F" w:rsidP="00A3693F">
      <w:pPr>
        <w:pStyle w:val="a9"/>
        <w:numPr>
          <w:ilvl w:val="0"/>
          <w:numId w:val="1"/>
        </w:numPr>
      </w:pPr>
      <w:r>
        <w:rPr>
          <w:rFonts w:hint="eastAsia"/>
        </w:rPr>
        <w:t>介绍我们测量用到的仪器，并指出这是整个高中阶段的长度测量工具，很重要，务必掌握。</w:t>
      </w:r>
    </w:p>
    <w:p w14:paraId="3422A342" w14:textId="2D0F53FF" w:rsidR="00A3693F" w:rsidRDefault="009E1D76" w:rsidP="009E1D76">
      <w:r>
        <w:rPr>
          <w:rFonts w:hint="eastAsia"/>
        </w:rPr>
        <w:t>4.5.速度过，把相等部分长度圈出来。</w:t>
      </w:r>
    </w:p>
    <w:p w14:paraId="2DF3DC2A" w14:textId="5162FCFD" w:rsidR="009E1D76" w:rsidRDefault="009E1D76" w:rsidP="009E1D76">
      <w:r>
        <w:rPr>
          <w:rFonts w:hint="eastAsia"/>
        </w:rPr>
        <w:t>6.视频演示游标卡尺功能：测外径、内径、深度、厚度等。</w:t>
      </w:r>
    </w:p>
    <w:p w14:paraId="038FB317" w14:textId="57EAF553" w:rsidR="009E1D76" w:rsidRDefault="009E1D76" w:rsidP="009E1D76">
      <w:r>
        <w:rPr>
          <w:rFonts w:hint="eastAsia"/>
        </w:rPr>
        <w:t>7.强调首尾，即未张开时测量是0mm，游标副尺最后对齐的是9mm.中间犬牙交错（提问学生中间是否有刻度线对齐,考验观察）；然后一步一步演示各级长度之差，注意演示完以后用GGB软件来一步一步微调，让学生感受这个动态的过程，重点是观察0刻度线以及对齐刻度线，一步一步推，并解说0刻度线分别移动0.1mm，0.2mm,0.3mm时，游标刻度线如何对齐的。</w:t>
      </w:r>
    </w:p>
    <w:p w14:paraId="7FA78C04" w14:textId="4DD99A32" w:rsidR="009E1D76" w:rsidRDefault="009E1D76" w:rsidP="009E1D76">
      <w:r>
        <w:rPr>
          <w:rFonts w:hint="eastAsia"/>
        </w:rPr>
        <w:t>8.9.10.11</w:t>
      </w:r>
      <w:r w:rsidR="00745CA2">
        <w:rPr>
          <w:rFonts w:hint="eastAsia"/>
        </w:rPr>
        <w:t>.12</w:t>
      </w:r>
      <w:r>
        <w:rPr>
          <w:rFonts w:hint="eastAsia"/>
        </w:rPr>
        <w:t>总结读数规律：</w:t>
      </w:r>
      <w:r w:rsidRPr="009E1D76">
        <w:rPr>
          <w:rFonts w:hint="eastAsia"/>
        </w:rPr>
        <w:t>主尺确定的整毫米数(副尺0刻度之前)+副尺对齐的刻度数×分度值</w:t>
      </w:r>
      <w:r w:rsidR="00745CA2">
        <w:rPr>
          <w:rFonts w:hint="eastAsia"/>
        </w:rPr>
        <w:t>。分度值=1mm/分度（副尺格数）。</w:t>
      </w:r>
    </w:p>
    <w:p w14:paraId="5E7168BD" w14:textId="04038FC8" w:rsidR="00745CA2" w:rsidRDefault="00745CA2" w:rsidP="009E1D76">
      <w:r>
        <w:rPr>
          <w:rFonts w:hint="eastAsia"/>
        </w:rPr>
        <w:t>13.14强调若没有一根刻度线正好对齐，那是因为游标卡尺精度不够，此时仍然不需要估读，选一个最相近的刻度读就行。或者换精度更高，分度更大的游标卡尺去读。</w:t>
      </w:r>
    </w:p>
    <w:p w14:paraId="25CD1A5A" w14:textId="4D59AA34" w:rsidR="00745CA2" w:rsidRDefault="00745CA2" w:rsidP="009E1D76">
      <w:r>
        <w:rPr>
          <w:rFonts w:hint="eastAsia"/>
        </w:rPr>
        <w:t>15.16.17介绍不同分度，GGB演示。并在不同分度下提问学生读数。</w:t>
      </w:r>
    </w:p>
    <w:p w14:paraId="48B78546" w14:textId="1A5A7366" w:rsidR="00745CA2" w:rsidRDefault="00745CA2" w:rsidP="009E1D76">
      <w:pPr>
        <w:rPr>
          <w:rFonts w:hint="eastAsia"/>
        </w:rPr>
      </w:pPr>
      <w:r>
        <w:rPr>
          <w:rFonts w:hint="eastAsia"/>
        </w:rPr>
        <w:t>18.介绍螺旋测微计。</w:t>
      </w:r>
      <w:r w:rsidR="007B6FE2">
        <w:rPr>
          <w:rFonts w:hint="eastAsia"/>
        </w:rPr>
        <w:t>GGB演示。</w:t>
      </w:r>
    </w:p>
    <w:p w14:paraId="6C551166" w14:textId="426DBCF2" w:rsidR="00745CA2" w:rsidRDefault="00745CA2" w:rsidP="009E1D76">
      <w:r>
        <w:rPr>
          <w:rFonts w:hint="eastAsia"/>
        </w:rPr>
        <w:t>19.介绍读数规则：固定刻度确定的半毫米数+可动刻度的刻度数×分度值；分度值=0.5mm/50格=0.01mm。强调若可动刻度对不齐的情况下如何读数？此时需要把一格分成10份，估读处理</w:t>
      </w:r>
      <w:r w:rsidR="007B6FE2">
        <w:rPr>
          <w:rFonts w:hint="eastAsia"/>
        </w:rPr>
        <w:t>。即允许出现不是整数的刻度乘以分度值。</w:t>
      </w:r>
    </w:p>
    <w:p w14:paraId="3732780D" w14:textId="1B09BE37" w:rsidR="007B6FE2" w:rsidRDefault="007B6FE2" w:rsidP="009E1D76">
      <w:r>
        <w:rPr>
          <w:rFonts w:hint="eastAsia"/>
        </w:rPr>
        <w:t>20.21.训练。</w:t>
      </w:r>
    </w:p>
    <w:p w14:paraId="3ACB1C6B" w14:textId="0579830D" w:rsidR="007B6FE2" w:rsidRDefault="007B6FE2" w:rsidP="007B6FE2">
      <w:r>
        <w:rPr>
          <w:rFonts w:hint="eastAsia"/>
        </w:rPr>
        <w:t>22.电表读数规则，测U和I（</w:t>
      </w:r>
      <w:r>
        <w:rPr>
          <w:rFonts w:hint="eastAsia"/>
        </w:rPr>
        <w:t>估读原则：“1”分度估读到分度值下一位，“2”分度和“5”分度进行本位估读</w:t>
      </w:r>
      <w:r>
        <w:rPr>
          <w:rFonts w:hint="eastAsia"/>
        </w:rPr>
        <w:t>，）（即一格不允许出现超过10份的处理）。</w:t>
      </w:r>
    </w:p>
    <w:p w14:paraId="4213069D" w14:textId="172EBBBA" w:rsidR="006B6A81" w:rsidRPr="00A3693F" w:rsidRDefault="006B6A81" w:rsidP="007B6FE2">
      <w:pPr>
        <w:rPr>
          <w:rFonts w:hint="eastAsia"/>
        </w:rPr>
      </w:pPr>
      <w:r>
        <w:rPr>
          <w:rFonts w:hint="eastAsia"/>
        </w:rPr>
        <w:t>后续的电阻误差估计放后面。</w:t>
      </w:r>
    </w:p>
    <w:sectPr w:rsidR="006B6A81" w:rsidRPr="00A3693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EF8556E"/>
    <w:multiLevelType w:val="hybridMultilevel"/>
    <w:tmpl w:val="2C566840"/>
    <w:lvl w:ilvl="0" w:tplc="A368549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6641214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701"/>
    <w:rsid w:val="001537AF"/>
    <w:rsid w:val="006B6A81"/>
    <w:rsid w:val="00745CA2"/>
    <w:rsid w:val="007B6FE2"/>
    <w:rsid w:val="009E1D76"/>
    <w:rsid w:val="00A3693F"/>
    <w:rsid w:val="00B74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575BD8"/>
  <w15:chartTrackingRefBased/>
  <w15:docId w15:val="{7A61A60F-302C-4730-83AD-7C5880D2F8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7470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B747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7470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7470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7470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7470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7470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7470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7470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7470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B747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747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7470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7470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7470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7470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7470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7470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7470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747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7470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7470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747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7470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7470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7470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747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7470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747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136</Words>
  <Characters>779</Characters>
  <Application>Microsoft Office Word</Application>
  <DocSecurity>0</DocSecurity>
  <Lines>6</Lines>
  <Paragraphs>1</Paragraphs>
  <ScaleCrop>false</ScaleCrop>
  <Company/>
  <LinksUpToDate>false</LinksUpToDate>
  <CharactersWithSpaces>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Linbo Feng</dc:creator>
  <cp:keywords/>
  <dc:description/>
  <cp:lastModifiedBy>Linbo Feng</cp:lastModifiedBy>
  <cp:revision>3</cp:revision>
  <dcterms:created xsi:type="dcterms:W3CDTF">2026-06-26T22:55:00Z</dcterms:created>
  <dcterms:modified xsi:type="dcterms:W3CDTF">2026-06-26T23:29:00Z</dcterms:modified>
</cp:coreProperties>
</file>