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>
      <w:pPr>
        <w:ind w:firstLine="3480" w:firstLineChars="1243"/>
        <w:jc w:val="both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项目名：书承</w:t>
      </w:r>
      <w:r>
        <w:rPr>
          <w:rFonts w:ascii="等线" w:hAnsi="等线" w:eastAsia="等线"/>
          <w:sz w:val="28"/>
          <w:szCs w:val="28"/>
        </w:rPr>
        <w:t xml:space="preserve"> 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课程名：软件工程</w:t>
      </w:r>
    </w:p>
    <w:p>
      <w:pPr>
        <w:ind w:firstLine="3480" w:firstLineChars="1243"/>
        <w:jc w:val="both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009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  <w:lang w:val="en-US" w:eastAsia="zh-CN"/>
        </w:rPr>
        <w:t xml:space="preserve">    </w:t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</w:rPr>
        <w:drawing>
          <wp:inline distT="0" distB="0" distL="0" distR="0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0" w:leftChars="0" w:right="560" w:firstLine="0" w:firstLineChars="0"/>
        <w:jc w:val="left"/>
        <w:rPr>
          <w:rFonts w:ascii="等线" w:hAnsi="等线" w:eastAsia="等线"/>
          <w:sz w:val="28"/>
          <w:szCs w:val="28"/>
        </w:rPr>
      </w:pPr>
    </w:p>
    <w:p>
      <w:pPr>
        <w:ind w:left="5460" w:firstLine="420"/>
        <w:rPr>
          <w:rFonts w:hint="default" w:ascii="等线" w:hAnsi="等线" w:eastAsia="等线"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sz w:val="28"/>
          <w:szCs w:val="28"/>
        </w:rPr>
        <w:t>标准 GB</w:t>
      </w:r>
      <w:r>
        <w:rPr>
          <w:rFonts w:ascii="等线" w:hAnsi="等线" w:eastAsia="等线"/>
          <w:sz w:val="28"/>
          <w:szCs w:val="28"/>
        </w:rPr>
        <w:t>8567-</w:t>
      </w:r>
      <w:r>
        <w:rPr>
          <w:rFonts w:hint="eastAsia" w:ascii="等线" w:hAnsi="等线" w:eastAsia="等线"/>
          <w:sz w:val="28"/>
          <w:szCs w:val="28"/>
          <w:lang w:val="en-US" w:eastAsia="zh-CN"/>
        </w:rPr>
        <w:t>06</w:t>
      </w:r>
    </w:p>
    <w:p>
      <w:pPr>
        <w:ind w:left="840" w:right="560" w:firstLine="420"/>
        <w:jc w:val="right"/>
        <w:rPr>
          <w:rFonts w:hint="default" w:ascii="等线" w:hAnsi="等线" w:eastAsia="等线"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sz w:val="28"/>
          <w:szCs w:val="28"/>
        </w:rPr>
        <w:t>2</w:t>
      </w:r>
      <w:r>
        <w:rPr>
          <w:rFonts w:ascii="等线" w:hAnsi="等线" w:eastAsia="等线"/>
          <w:sz w:val="28"/>
          <w:szCs w:val="28"/>
        </w:rPr>
        <w:t>021</w:t>
      </w:r>
      <w:r>
        <w:rPr>
          <w:rFonts w:hint="eastAsia" w:ascii="等线" w:hAnsi="等线" w:eastAsia="等线"/>
          <w:sz w:val="28"/>
          <w:szCs w:val="28"/>
        </w:rPr>
        <w:t>/</w:t>
      </w:r>
      <w:r>
        <w:rPr>
          <w:rFonts w:hint="eastAsia" w:ascii="等线" w:hAnsi="等线" w:eastAsia="等线"/>
          <w:sz w:val="28"/>
          <w:szCs w:val="28"/>
          <w:lang w:val="en-US" w:eastAsia="zh-CN"/>
        </w:rPr>
        <w:t>10/16</w:t>
      </w:r>
    </w:p>
    <w:p>
      <w:pPr>
        <w:ind w:firstLine="0" w:firstLineChars="0"/>
      </w:pPr>
    </w:p>
    <w:p>
      <w:pPr>
        <w:pStyle w:val="21"/>
      </w:pPr>
      <w:r>
        <w:rPr>
          <w:lang w:val="zh-CN"/>
        </w:rPr>
        <w:t>目录</w:t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"_Toc235938394" </w:instrText>
      </w:r>
      <w:r>
        <w:fldChar w:fldCharType="separate"/>
      </w:r>
      <w:r>
        <w:rPr>
          <w:rStyle w:val="11"/>
          <w:rFonts w:hint="eastAsia"/>
        </w:rPr>
        <w:t>可行性分析</w:t>
      </w:r>
      <w:r>
        <w:rPr>
          <w:rStyle w:val="11"/>
        </w:rPr>
        <w:t>(</w:t>
      </w:r>
      <w:r>
        <w:rPr>
          <w:rStyle w:val="11"/>
          <w:rFonts w:hint="eastAsia"/>
        </w:rPr>
        <w:t>研究</w:t>
      </w:r>
      <w:r>
        <w:rPr>
          <w:rStyle w:val="11"/>
        </w:rPr>
        <w:t>)</w:t>
      </w:r>
      <w:r>
        <w:rPr>
          <w:rStyle w:val="11"/>
          <w:rFonts w:hint="eastAsia"/>
        </w:rPr>
        <w:t>报告</w:t>
      </w:r>
      <w:r>
        <w:rPr>
          <w:rStyle w:val="11"/>
        </w:rPr>
        <w:t>(FAR)</w:t>
      </w:r>
      <w:r>
        <w:tab/>
      </w:r>
      <w:r>
        <w:fldChar w:fldCharType="begin"/>
      </w:r>
      <w:r>
        <w:instrText xml:space="preserve"> PAGEREF _Toc235938394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"_Toc235938395"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引言</w:t>
      </w:r>
      <w:r>
        <w:tab/>
      </w:r>
      <w:r>
        <w:fldChar w:fldCharType="begin"/>
      </w:r>
      <w:r>
        <w:instrText xml:space="preserve"> PAGEREF _Toc235938395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"_Toc235938396"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_Toc235938396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"_Toc235938397"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背景</w:t>
      </w:r>
      <w:r>
        <w:tab/>
      </w:r>
      <w:r>
        <w:fldChar w:fldCharType="begin"/>
      </w:r>
      <w:r>
        <w:instrText xml:space="preserve"> PAGEREF _Toc235938397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"_Toc235938398"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_Toc235938398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"_Toc235938399" </w:instrText>
      </w:r>
      <w:r>
        <w:fldChar w:fldCharType="separate"/>
      </w:r>
      <w:r>
        <w:rPr>
          <w:rStyle w:val="11"/>
        </w:rPr>
        <w:t>1.4</w:t>
      </w:r>
      <w:r>
        <w:rPr>
          <w:rStyle w:val="11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_Toc235938399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"_Toc235938400"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_Toc235938400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"_Toc235938401"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_Toc235938401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"_Toc235938402"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项目的要求</w:t>
      </w:r>
      <w:r>
        <w:tab/>
      </w:r>
      <w:r>
        <w:fldChar w:fldCharType="begin"/>
      </w:r>
      <w:r>
        <w:instrText xml:space="preserve"> PAGEREF _Toc235938402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"_Toc235938403"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项目的目标</w:t>
      </w:r>
      <w:r>
        <w:tab/>
      </w:r>
      <w:r>
        <w:fldChar w:fldCharType="begin"/>
      </w:r>
      <w:r>
        <w:instrText xml:space="preserve"> PAGEREF _Toc235938403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"_Toc235938404"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项目的环境、条件、假定和限制</w:t>
      </w:r>
      <w:r>
        <w:tab/>
      </w:r>
      <w:r>
        <w:fldChar w:fldCharType="begin"/>
      </w:r>
      <w:r>
        <w:instrText xml:space="preserve"> PAGEREF _Toc235938404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"_Toc235938405"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进行可行性分析的方法</w:t>
      </w:r>
      <w:r>
        <w:tab/>
      </w:r>
      <w:r>
        <w:fldChar w:fldCharType="begin"/>
      </w:r>
      <w:r>
        <w:instrText xml:space="preserve"> PAGEREF _Toc235938405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"_Toc235938406"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可选的方案</w:t>
      </w:r>
      <w:r>
        <w:tab/>
      </w:r>
      <w:r>
        <w:fldChar w:fldCharType="begin"/>
      </w:r>
      <w:r>
        <w:instrText xml:space="preserve"> PAGEREF _Toc235938406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"_Toc235938407" </w:instrText>
      </w:r>
      <w:r>
        <w:fldChar w:fldCharType="separate"/>
      </w:r>
      <w:r>
        <w:rPr>
          <w:rStyle w:val="11"/>
        </w:rPr>
        <w:t>4.1</w:t>
      </w:r>
      <w:r>
        <w:rPr>
          <w:rStyle w:val="11"/>
          <w:rFonts w:hint="eastAsia"/>
        </w:rPr>
        <w:t>原有方案的优缺点、局限性及存在的问题</w:t>
      </w:r>
      <w:r>
        <w:tab/>
      </w:r>
      <w:r>
        <w:fldChar w:fldCharType="begin"/>
      </w:r>
      <w:r>
        <w:instrText xml:space="preserve"> PAGEREF _Toc235938407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"_Toc235938408" </w:instrText>
      </w:r>
      <w:r>
        <w:fldChar w:fldCharType="separate"/>
      </w:r>
      <w:r>
        <w:rPr>
          <w:rStyle w:val="11"/>
        </w:rPr>
        <w:t>4.2</w:t>
      </w:r>
      <w:r>
        <w:rPr>
          <w:rStyle w:val="11"/>
          <w:rFonts w:hint="eastAsia"/>
        </w:rPr>
        <w:t>可重用的系统，与要求之间的差距</w:t>
      </w:r>
      <w:r>
        <w:tab/>
      </w:r>
      <w:r>
        <w:fldChar w:fldCharType="begin"/>
      </w:r>
      <w:r>
        <w:instrText xml:space="preserve"> PAGEREF _Toc235938408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"_Toc235938409" </w:instrText>
      </w:r>
      <w:r>
        <w:fldChar w:fldCharType="separate"/>
      </w:r>
      <w:r>
        <w:rPr>
          <w:rStyle w:val="11"/>
        </w:rPr>
        <w:t>4.3</w:t>
      </w:r>
      <w:r>
        <w:rPr>
          <w:rStyle w:val="11"/>
          <w:rFonts w:hint="eastAsia"/>
        </w:rPr>
        <w:t>可选择的系统方案</w:t>
      </w:r>
      <w:r>
        <w:rPr>
          <w:rStyle w:val="11"/>
        </w:rPr>
        <w:t>1</w:t>
      </w:r>
      <w:r>
        <w:tab/>
      </w:r>
      <w:r>
        <w:fldChar w:fldCharType="begin"/>
      </w:r>
      <w:r>
        <w:instrText xml:space="preserve"> PAGEREF _Toc235938409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"_Toc235938410" </w:instrText>
      </w:r>
      <w:r>
        <w:fldChar w:fldCharType="separate"/>
      </w:r>
      <w:r>
        <w:rPr>
          <w:rStyle w:val="11"/>
        </w:rPr>
        <w:t>4.4</w:t>
      </w:r>
      <w:r>
        <w:rPr>
          <w:rStyle w:val="11"/>
          <w:rFonts w:hint="eastAsia"/>
        </w:rPr>
        <w:t>可选择的系统方案</w:t>
      </w:r>
      <w:r>
        <w:rPr>
          <w:rStyle w:val="11"/>
        </w:rPr>
        <w:t>2</w:t>
      </w:r>
      <w:r>
        <w:tab/>
      </w:r>
      <w:r>
        <w:fldChar w:fldCharType="begin"/>
      </w:r>
      <w:r>
        <w:instrText xml:space="preserve"> PAGEREF _Toc235938410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"_Toc235938411" </w:instrText>
      </w:r>
      <w:r>
        <w:fldChar w:fldCharType="separate"/>
      </w:r>
      <w:r>
        <w:rPr>
          <w:rStyle w:val="11"/>
        </w:rPr>
        <w:t>4.5</w:t>
      </w:r>
      <w:r>
        <w:rPr>
          <w:rStyle w:val="11"/>
          <w:rFonts w:hint="eastAsia"/>
        </w:rPr>
        <w:t>选择最终方案的准则</w:t>
      </w:r>
      <w:r>
        <w:tab/>
      </w:r>
      <w:r>
        <w:fldChar w:fldCharType="begin"/>
      </w:r>
      <w:r>
        <w:instrText xml:space="preserve"> PAGEREF _Toc235938411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"_Toc235938412"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所建议的系统</w:t>
      </w:r>
      <w:r>
        <w:tab/>
      </w:r>
      <w:r>
        <w:fldChar w:fldCharType="begin"/>
      </w:r>
      <w:r>
        <w:instrText xml:space="preserve"> PAGEREF _Toc235938412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"_Toc235938413" </w:instrText>
      </w:r>
      <w:r>
        <w:fldChar w:fldCharType="separate"/>
      </w:r>
      <w:r>
        <w:rPr>
          <w:rStyle w:val="11"/>
        </w:rPr>
        <w:t>5.1</w:t>
      </w:r>
      <w:r>
        <w:rPr>
          <w:rStyle w:val="11"/>
          <w:rFonts w:hint="eastAsia"/>
        </w:rPr>
        <w:t>对所建议的系统的说明</w:t>
      </w:r>
      <w:r>
        <w:tab/>
      </w:r>
      <w:r>
        <w:fldChar w:fldCharType="begin"/>
      </w:r>
      <w:r>
        <w:instrText xml:space="preserve"> PAGEREF _Toc235938413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"_Toc235938414" </w:instrText>
      </w:r>
      <w:r>
        <w:fldChar w:fldCharType="separate"/>
      </w:r>
      <w:r>
        <w:rPr>
          <w:rStyle w:val="11"/>
        </w:rPr>
        <w:t>5.2</w:t>
      </w:r>
      <w:r>
        <w:rPr>
          <w:rStyle w:val="11"/>
          <w:rFonts w:hint="eastAsia"/>
        </w:rPr>
        <w:t>数据流程和处理流程</w:t>
      </w:r>
      <w:r>
        <w:tab/>
      </w:r>
      <w:r>
        <w:fldChar w:fldCharType="begin"/>
      </w:r>
      <w:r>
        <w:instrText xml:space="preserve"> PAGEREF _Toc235938414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"_Toc235938415" </w:instrText>
      </w:r>
      <w:r>
        <w:fldChar w:fldCharType="separate"/>
      </w:r>
      <w:r>
        <w:rPr>
          <w:rStyle w:val="11"/>
        </w:rPr>
        <w:t>5.3</w:t>
      </w:r>
      <w:r>
        <w:rPr>
          <w:rStyle w:val="11"/>
          <w:rFonts w:hint="eastAsia"/>
        </w:rPr>
        <w:t>与原系统的比较</w:t>
      </w:r>
      <w:r>
        <w:rPr>
          <w:rStyle w:val="11"/>
        </w:rPr>
        <w:t>(</w:t>
      </w:r>
      <w:r>
        <w:rPr>
          <w:rStyle w:val="11"/>
          <w:rFonts w:hint="eastAsia"/>
        </w:rPr>
        <w:t>若有原系统</w:t>
      </w:r>
      <w:r>
        <w:rPr>
          <w:rStyle w:val="11"/>
        </w:rPr>
        <w:t>)</w:t>
      </w:r>
      <w:r>
        <w:tab/>
      </w:r>
      <w:r>
        <w:fldChar w:fldCharType="begin"/>
      </w:r>
      <w:r>
        <w:instrText xml:space="preserve"> PAGEREF _Toc235938415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"_Toc235938416" </w:instrText>
      </w:r>
      <w:r>
        <w:fldChar w:fldCharType="separate"/>
      </w:r>
      <w:r>
        <w:rPr>
          <w:rStyle w:val="11"/>
        </w:rPr>
        <w:t>5.4</w:t>
      </w:r>
      <w:r>
        <w:rPr>
          <w:rStyle w:val="11"/>
          <w:rFonts w:hint="eastAsia"/>
        </w:rPr>
        <w:t>影响</w:t>
      </w:r>
      <w:r>
        <w:rPr>
          <w:rStyle w:val="11"/>
        </w:rPr>
        <w:t>(</w:t>
      </w:r>
      <w:r>
        <w:rPr>
          <w:rStyle w:val="11"/>
          <w:rFonts w:hint="eastAsia"/>
        </w:rPr>
        <w:t>或要求</w:t>
      </w:r>
      <w:r>
        <w:rPr>
          <w:rStyle w:val="11"/>
        </w:rPr>
        <w:t>)</w:t>
      </w:r>
      <w:r>
        <w:tab/>
      </w:r>
      <w:r>
        <w:fldChar w:fldCharType="begin"/>
      </w:r>
      <w:r>
        <w:instrText xml:space="preserve"> PAGEREF _Toc235938416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"_Toc235938417" </w:instrText>
      </w:r>
      <w:r>
        <w:fldChar w:fldCharType="separate"/>
      </w:r>
      <w:r>
        <w:rPr>
          <w:rStyle w:val="11"/>
        </w:rPr>
        <w:t>5.4.1</w:t>
      </w:r>
      <w:r>
        <w:rPr>
          <w:rStyle w:val="11"/>
          <w:rFonts w:hint="eastAsia"/>
        </w:rPr>
        <w:t>设备</w:t>
      </w:r>
      <w:r>
        <w:tab/>
      </w:r>
      <w:r>
        <w:fldChar w:fldCharType="begin"/>
      </w:r>
      <w:r>
        <w:instrText xml:space="preserve"> PAGEREF _Toc235938417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"_Toc235938418" </w:instrText>
      </w:r>
      <w:r>
        <w:fldChar w:fldCharType="separate"/>
      </w:r>
      <w:r>
        <w:rPr>
          <w:rStyle w:val="11"/>
        </w:rPr>
        <w:t>5.4.2</w:t>
      </w:r>
      <w:r>
        <w:rPr>
          <w:rStyle w:val="11"/>
          <w:rFonts w:hint="eastAsia"/>
        </w:rPr>
        <w:t>软件</w:t>
      </w:r>
      <w:r>
        <w:tab/>
      </w:r>
      <w:r>
        <w:fldChar w:fldCharType="begin"/>
      </w:r>
      <w:r>
        <w:instrText xml:space="preserve"> PAGEREF _Toc235938418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"_Toc235938419" </w:instrText>
      </w:r>
      <w:r>
        <w:fldChar w:fldCharType="separate"/>
      </w:r>
      <w:r>
        <w:rPr>
          <w:rStyle w:val="11"/>
        </w:rPr>
        <w:t>5.4.3</w:t>
      </w:r>
      <w:r>
        <w:rPr>
          <w:rStyle w:val="11"/>
          <w:rFonts w:hint="eastAsia"/>
        </w:rPr>
        <w:t>运行</w:t>
      </w:r>
      <w:r>
        <w:tab/>
      </w:r>
      <w:r>
        <w:fldChar w:fldCharType="begin"/>
      </w:r>
      <w:r>
        <w:instrText xml:space="preserve"> PAGEREF _Toc235938419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"_Toc235938420" </w:instrText>
      </w:r>
      <w:r>
        <w:fldChar w:fldCharType="separate"/>
      </w:r>
      <w:r>
        <w:rPr>
          <w:rStyle w:val="11"/>
        </w:rPr>
        <w:t>5.4.4</w:t>
      </w:r>
      <w:r>
        <w:rPr>
          <w:rStyle w:val="11"/>
          <w:rFonts w:hint="eastAsia"/>
        </w:rPr>
        <w:t>开发</w:t>
      </w:r>
      <w:r>
        <w:tab/>
      </w:r>
      <w:r>
        <w:fldChar w:fldCharType="begin"/>
      </w:r>
      <w:r>
        <w:instrText xml:space="preserve"> PAGEREF _Toc235938420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"_Toc235938421" </w:instrText>
      </w:r>
      <w:r>
        <w:fldChar w:fldCharType="separate"/>
      </w:r>
      <w:r>
        <w:rPr>
          <w:rStyle w:val="11"/>
        </w:rPr>
        <w:t>5.4.5</w:t>
      </w:r>
      <w:r>
        <w:rPr>
          <w:rStyle w:val="11"/>
          <w:rFonts w:hint="eastAsia"/>
        </w:rPr>
        <w:t>环境</w:t>
      </w:r>
      <w:r>
        <w:tab/>
      </w:r>
      <w:r>
        <w:fldChar w:fldCharType="begin"/>
      </w:r>
      <w:r>
        <w:instrText xml:space="preserve"> PAGEREF _Toc235938421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"_Toc235938422" </w:instrText>
      </w:r>
      <w:r>
        <w:fldChar w:fldCharType="separate"/>
      </w:r>
      <w:r>
        <w:rPr>
          <w:rStyle w:val="11"/>
        </w:rPr>
        <w:t>5.4.6</w:t>
      </w:r>
      <w:r>
        <w:rPr>
          <w:rStyle w:val="11"/>
          <w:rFonts w:hint="eastAsia"/>
        </w:rPr>
        <w:t>经费</w:t>
      </w:r>
      <w:r>
        <w:tab/>
      </w:r>
      <w:r>
        <w:fldChar w:fldCharType="begin"/>
      </w:r>
      <w:r>
        <w:instrText xml:space="preserve"> PAGEREF _Toc235938422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"_Toc235938423" </w:instrText>
      </w:r>
      <w:r>
        <w:fldChar w:fldCharType="separate"/>
      </w:r>
      <w:r>
        <w:rPr>
          <w:rStyle w:val="11"/>
        </w:rPr>
        <w:t>5.5</w:t>
      </w:r>
      <w:r>
        <w:rPr>
          <w:rStyle w:val="11"/>
          <w:rFonts w:hint="eastAsia"/>
        </w:rPr>
        <w:t>局限性</w:t>
      </w:r>
      <w:r>
        <w:tab/>
      </w:r>
      <w:r>
        <w:fldChar w:fldCharType="begin"/>
      </w:r>
      <w:r>
        <w:instrText xml:space="preserve"> PAGEREF _Toc235938423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"_Toc235938424" </w:instrText>
      </w:r>
      <w:r>
        <w:fldChar w:fldCharType="separate"/>
      </w:r>
      <w:r>
        <w:rPr>
          <w:rStyle w:val="11"/>
        </w:rPr>
        <w:t>6</w:t>
      </w:r>
      <w:r>
        <w:rPr>
          <w:rStyle w:val="11"/>
          <w:rFonts w:hint="eastAsia"/>
        </w:rPr>
        <w:t>经济可行性</w:t>
      </w:r>
      <w:r>
        <w:rPr>
          <w:rStyle w:val="11"/>
        </w:rPr>
        <w:t>(</w:t>
      </w:r>
      <w:r>
        <w:rPr>
          <w:rStyle w:val="11"/>
          <w:rFonts w:hint="eastAsia"/>
        </w:rPr>
        <w:t>成本</w:t>
      </w:r>
      <w:r>
        <w:rPr>
          <w:rStyle w:val="11"/>
        </w:rPr>
        <w:t>----</w:t>
      </w:r>
      <w:r>
        <w:rPr>
          <w:rStyle w:val="11"/>
          <w:rFonts w:hint="eastAsia"/>
        </w:rPr>
        <w:t>效益分析</w:t>
      </w:r>
      <w:r>
        <w:rPr>
          <w:rStyle w:val="11"/>
        </w:rPr>
        <w:t>)</w:t>
      </w:r>
      <w:r>
        <w:tab/>
      </w:r>
      <w:r>
        <w:fldChar w:fldCharType="begin"/>
      </w:r>
      <w:r>
        <w:instrText xml:space="preserve"> PAGEREF _Toc235938424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"_Toc235938425" </w:instrText>
      </w:r>
      <w:r>
        <w:fldChar w:fldCharType="separate"/>
      </w:r>
      <w:r>
        <w:rPr>
          <w:rStyle w:val="11"/>
        </w:rPr>
        <w:t>6.1</w:t>
      </w:r>
      <w:r>
        <w:rPr>
          <w:rStyle w:val="11"/>
          <w:rFonts w:hint="eastAsia"/>
        </w:rPr>
        <w:t>投资</w:t>
      </w:r>
      <w:r>
        <w:tab/>
      </w:r>
      <w:r>
        <w:fldChar w:fldCharType="begin"/>
      </w:r>
      <w:r>
        <w:instrText xml:space="preserve"> PAGEREF _Toc235938425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"_Toc235938426" </w:instrText>
      </w:r>
      <w:r>
        <w:fldChar w:fldCharType="separate"/>
      </w:r>
      <w:r>
        <w:rPr>
          <w:rStyle w:val="11"/>
        </w:rPr>
        <w:t>6.2</w:t>
      </w:r>
      <w:r>
        <w:rPr>
          <w:rStyle w:val="11"/>
          <w:rFonts w:hint="eastAsia"/>
        </w:rPr>
        <w:t>预期的经济效益</w:t>
      </w:r>
      <w:r>
        <w:tab/>
      </w:r>
      <w:r>
        <w:fldChar w:fldCharType="begin"/>
      </w:r>
      <w:r>
        <w:instrText xml:space="preserve"> PAGEREF _Toc235938426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"_Toc235938427" </w:instrText>
      </w:r>
      <w:r>
        <w:fldChar w:fldCharType="separate"/>
      </w:r>
      <w:r>
        <w:rPr>
          <w:rStyle w:val="11"/>
        </w:rPr>
        <w:t>6.2.1</w:t>
      </w:r>
      <w:r>
        <w:rPr>
          <w:rStyle w:val="11"/>
          <w:rFonts w:hint="eastAsia"/>
        </w:rPr>
        <w:t>一次性收益</w:t>
      </w:r>
      <w:r>
        <w:tab/>
      </w:r>
      <w:r>
        <w:fldChar w:fldCharType="begin"/>
      </w:r>
      <w:r>
        <w:instrText xml:space="preserve"> PAGEREF _Toc235938427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"_Toc235938428" </w:instrText>
      </w:r>
      <w:r>
        <w:fldChar w:fldCharType="separate"/>
      </w:r>
      <w:r>
        <w:rPr>
          <w:rStyle w:val="11"/>
        </w:rPr>
        <w:t>6.2.2</w:t>
      </w:r>
      <w:r>
        <w:rPr>
          <w:rStyle w:val="11"/>
          <w:rFonts w:hint="eastAsia"/>
        </w:rPr>
        <w:t>非一次性收益</w:t>
      </w:r>
      <w:r>
        <w:tab/>
      </w:r>
      <w:r>
        <w:fldChar w:fldCharType="begin"/>
      </w:r>
      <w:r>
        <w:instrText xml:space="preserve"> PAGEREF _Toc235938428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"_Toc235938429" </w:instrText>
      </w:r>
      <w:r>
        <w:fldChar w:fldCharType="separate"/>
      </w:r>
      <w:r>
        <w:rPr>
          <w:rStyle w:val="11"/>
        </w:rPr>
        <w:t>6.2.3</w:t>
      </w:r>
      <w:r>
        <w:rPr>
          <w:rStyle w:val="11"/>
          <w:rFonts w:hint="eastAsia"/>
        </w:rPr>
        <w:t>不可定量的收益</w:t>
      </w:r>
      <w:r>
        <w:tab/>
      </w:r>
      <w:r>
        <w:fldChar w:fldCharType="begin"/>
      </w:r>
      <w:r>
        <w:instrText xml:space="preserve"> PAGEREF _Toc235938429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"_Toc235938430" </w:instrText>
      </w:r>
      <w:r>
        <w:fldChar w:fldCharType="separate"/>
      </w:r>
      <w:r>
        <w:rPr>
          <w:rStyle w:val="11"/>
        </w:rPr>
        <w:t>6.2.4</w:t>
      </w:r>
      <w:r>
        <w:rPr>
          <w:rStyle w:val="11"/>
          <w:rFonts w:hint="eastAsia"/>
        </w:rPr>
        <w:t>收益</w:t>
      </w:r>
      <w:r>
        <w:rPr>
          <w:rStyle w:val="11"/>
        </w:rPr>
        <w:t>/</w:t>
      </w:r>
      <w:r>
        <w:rPr>
          <w:rStyle w:val="11"/>
          <w:rFonts w:hint="eastAsia"/>
        </w:rPr>
        <w:t>投资比</w:t>
      </w:r>
      <w:r>
        <w:tab/>
      </w:r>
      <w:r>
        <w:fldChar w:fldCharType="begin"/>
      </w:r>
      <w:r>
        <w:instrText xml:space="preserve"> PAGEREF _Toc235938430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"_Toc235938431" </w:instrText>
      </w:r>
      <w:r>
        <w:fldChar w:fldCharType="separate"/>
      </w:r>
      <w:r>
        <w:rPr>
          <w:rStyle w:val="11"/>
        </w:rPr>
        <w:t>6.2.5</w:t>
      </w:r>
      <w:r>
        <w:rPr>
          <w:rStyle w:val="11"/>
          <w:rFonts w:hint="eastAsia"/>
        </w:rPr>
        <w:t>投资回收周期</w:t>
      </w:r>
      <w:r>
        <w:tab/>
      </w:r>
      <w:r>
        <w:fldChar w:fldCharType="begin"/>
      </w:r>
      <w:r>
        <w:instrText xml:space="preserve"> PAGEREF _Toc235938431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"_Toc235938432" </w:instrText>
      </w:r>
      <w:r>
        <w:fldChar w:fldCharType="separate"/>
      </w:r>
      <w:r>
        <w:rPr>
          <w:rStyle w:val="11"/>
        </w:rPr>
        <w:t>6.3</w:t>
      </w:r>
      <w:r>
        <w:rPr>
          <w:rStyle w:val="11"/>
          <w:rFonts w:hint="eastAsia"/>
        </w:rPr>
        <w:t>市场预测</w:t>
      </w:r>
      <w:r>
        <w:tab/>
      </w:r>
      <w:r>
        <w:fldChar w:fldCharType="begin"/>
      </w:r>
      <w:r>
        <w:instrText xml:space="preserve"> PAGEREF _Toc235938432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"_Toc235938433"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技术可行性</w:t>
      </w:r>
      <w:r>
        <w:rPr>
          <w:rStyle w:val="11"/>
        </w:rPr>
        <w:t>(</w:t>
      </w:r>
      <w:r>
        <w:rPr>
          <w:rStyle w:val="11"/>
          <w:rFonts w:hint="eastAsia"/>
        </w:rPr>
        <w:t>技术风险评价</w:t>
      </w:r>
      <w:r>
        <w:rPr>
          <w:rStyle w:val="11"/>
        </w:rPr>
        <w:t>)</w:t>
      </w:r>
      <w:r>
        <w:tab/>
      </w:r>
      <w:r>
        <w:fldChar w:fldCharType="begin"/>
      </w:r>
      <w:r>
        <w:instrText xml:space="preserve"> PAGEREF _Toc235938433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"_Toc235938434" </w:instrText>
      </w:r>
      <w:r>
        <w:fldChar w:fldCharType="separate"/>
      </w:r>
      <w:r>
        <w:rPr>
          <w:rStyle w:val="11"/>
        </w:rPr>
        <w:t>8</w:t>
      </w:r>
      <w:r>
        <w:rPr>
          <w:rStyle w:val="11"/>
          <w:rFonts w:hint="eastAsia"/>
        </w:rPr>
        <w:t>法律可行性</w:t>
      </w:r>
      <w:r>
        <w:tab/>
      </w:r>
      <w:r>
        <w:fldChar w:fldCharType="begin"/>
      </w:r>
      <w:r>
        <w:instrText xml:space="preserve"> PAGEREF _Toc235938434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"_Toc235938435" </w:instrText>
      </w:r>
      <w:r>
        <w:fldChar w:fldCharType="separate"/>
      </w:r>
      <w:r>
        <w:rPr>
          <w:rStyle w:val="11"/>
        </w:rPr>
        <w:t>9</w:t>
      </w:r>
      <w:r>
        <w:rPr>
          <w:rStyle w:val="11"/>
          <w:rFonts w:hint="eastAsia"/>
        </w:rPr>
        <w:t>用户使用可行性</w:t>
      </w:r>
      <w:r>
        <w:tab/>
      </w:r>
      <w:r>
        <w:fldChar w:fldCharType="begin"/>
      </w:r>
      <w:r>
        <w:instrText xml:space="preserve"> PAGEREF _Toc235938435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"_Toc235938436" </w:instrText>
      </w:r>
      <w:r>
        <w:fldChar w:fldCharType="separate"/>
      </w:r>
      <w:r>
        <w:rPr>
          <w:rStyle w:val="11"/>
        </w:rPr>
        <w:t>10</w:t>
      </w:r>
      <w:r>
        <w:rPr>
          <w:rStyle w:val="11"/>
          <w:rFonts w:hint="eastAsia"/>
        </w:rPr>
        <w:t>其他与项目有关的问题</w:t>
      </w:r>
      <w:r>
        <w:tab/>
      </w:r>
      <w:r>
        <w:fldChar w:fldCharType="begin"/>
      </w:r>
      <w:r>
        <w:instrText xml:space="preserve"> PAGEREF _Toc235938436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"_Toc235938437" </w:instrText>
      </w:r>
      <w:r>
        <w:fldChar w:fldCharType="separate"/>
      </w:r>
      <w:r>
        <w:rPr>
          <w:rStyle w:val="11"/>
        </w:rPr>
        <w:t>11</w:t>
      </w:r>
      <w:r>
        <w:rPr>
          <w:rStyle w:val="11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_Toc235938437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"_Toc235938438" </w:instrText>
      </w:r>
      <w:r>
        <w:fldChar w:fldCharType="separate"/>
      </w:r>
      <w:r>
        <w:rPr>
          <w:rStyle w:val="11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_Toc235938438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end"/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2"/>
      </w:pPr>
      <w:bookmarkStart w:id="5" w:name="_Toc235842518"/>
      <w:bookmarkStart w:id="6" w:name="_Toc235938030"/>
      <w:bookmarkStart w:id="7" w:name="_Toc235938395"/>
      <w:bookmarkStart w:id="8" w:name="_Toc235842270"/>
      <w:r>
        <w:rPr>
          <w:rFonts w:hint="eastAsia"/>
        </w:rPr>
        <w:t>1引言</w:t>
      </w:r>
      <w:bookmarkEnd w:id="5"/>
      <w:bookmarkEnd w:id="6"/>
      <w:bookmarkEnd w:id="7"/>
      <w:bookmarkEnd w:id="8"/>
    </w:p>
    <w:p>
      <w:pPr>
        <w:pStyle w:val="3"/>
      </w:pPr>
      <w:bookmarkStart w:id="9" w:name="_Toc235842271"/>
      <w:bookmarkStart w:id="10" w:name="_Toc235938031"/>
      <w:bookmarkStart w:id="11" w:name="_Toc235842519"/>
      <w:bookmarkStart w:id="12" w:name="_Toc235938396"/>
      <w:r>
        <w:rPr>
          <w:rFonts w:hint="eastAsia"/>
        </w:rPr>
        <w:t>1.1标识</w:t>
      </w:r>
      <w:bookmarkEnd w:id="9"/>
      <w:bookmarkEnd w:id="10"/>
      <w:bookmarkEnd w:id="11"/>
      <w:bookmarkEnd w:id="12"/>
    </w:p>
    <w:p>
      <w:pPr>
        <w:ind w:firstLine="0" w:firstLineChars="0"/>
      </w:pPr>
      <w:r>
        <w:rPr>
          <w:rFonts w:hint="eastAsia"/>
        </w:rPr>
        <w:t>项目名：书承</w:t>
      </w:r>
    </w:p>
    <w:p>
      <w:pPr>
        <w:pStyle w:val="3"/>
      </w:pPr>
      <w:bookmarkStart w:id="13" w:name="_Toc235842272"/>
      <w:bookmarkStart w:id="14" w:name="_Toc235842520"/>
      <w:bookmarkStart w:id="15" w:name="_Toc235938032"/>
      <w:bookmarkStart w:id="16" w:name="_Toc235938397"/>
      <w:r>
        <w:rPr>
          <w:rFonts w:hint="eastAsia"/>
        </w:rPr>
        <w:t>1.2背景</w:t>
      </w:r>
      <w:bookmarkEnd w:id="13"/>
      <w:bookmarkEnd w:id="14"/>
      <w:bookmarkEnd w:id="15"/>
      <w:bookmarkEnd w:id="16"/>
      <w:bookmarkStart w:id="17" w:name="_Toc235938033"/>
      <w:bookmarkStart w:id="18" w:name="_Toc235842273"/>
      <w:bookmarkStart w:id="19" w:name="_Toc235842521"/>
      <w:bookmarkStart w:id="20" w:name="_Toc235938398"/>
    </w:p>
    <w:p>
      <w:pPr>
        <w:ind w:firstLine="0" w:firstLineChars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>
      <w:pPr>
        <w:pStyle w:val="3"/>
      </w:pPr>
      <w:r>
        <w:rPr>
          <w:rFonts w:hint="eastAsia"/>
        </w:rPr>
        <w:t>1.3项目概述</w:t>
      </w:r>
      <w:bookmarkEnd w:id="17"/>
      <w:bookmarkEnd w:id="18"/>
      <w:bookmarkEnd w:id="19"/>
      <w:bookmarkEnd w:id="20"/>
      <w:bookmarkStart w:id="21" w:name="_Toc235842274"/>
      <w:bookmarkStart w:id="22" w:name="_Toc235938034"/>
      <w:bookmarkStart w:id="23" w:name="_Toc235842522"/>
      <w:bookmarkStart w:id="24" w:name="_Toc235938399"/>
    </w:p>
    <w:p>
      <w:pPr>
        <w:ind w:firstLine="0" w:firstLineChars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>
      <w:pPr>
        <w:pStyle w:val="3"/>
      </w:pPr>
      <w:r>
        <w:rPr>
          <w:rFonts w:hint="eastAsia"/>
        </w:rPr>
        <w:t>1.4文档概述</w:t>
      </w:r>
      <w:bookmarkEnd w:id="21"/>
      <w:bookmarkEnd w:id="22"/>
      <w:bookmarkEnd w:id="23"/>
      <w:bookmarkEnd w:id="24"/>
    </w:p>
    <w:p>
      <w:pPr>
        <w:ind w:firstLine="0" w:firstLineChars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>
      <w:pPr>
        <w:pStyle w:val="2"/>
      </w:pPr>
      <w:bookmarkStart w:id="25" w:name="_Toc235938400"/>
      <w:bookmarkStart w:id="26" w:name="_Toc235842523"/>
      <w:bookmarkStart w:id="27" w:name="_Toc235842275"/>
      <w:bookmarkStart w:id="28" w:name="_Toc235938035"/>
      <w:r>
        <w:rPr>
          <w:rFonts w:hint="eastAsia"/>
        </w:rPr>
        <w:t>2引用文件</w:t>
      </w:r>
      <w:bookmarkEnd w:id="25"/>
      <w:bookmarkEnd w:id="26"/>
      <w:bookmarkEnd w:id="27"/>
      <w:bookmarkEnd w:id="28"/>
      <w:bookmarkStart w:id="29" w:name="_Toc235842276"/>
      <w:bookmarkStart w:id="30" w:name="_Toc235842524"/>
      <w:bookmarkStart w:id="31" w:name="_Toc235938036"/>
      <w:bookmarkStart w:id="32" w:name="_Toc235938401"/>
      <w:r>
        <w:rPr>
          <w:rFonts w:hint="eastAsia"/>
          <w:b w:val="0"/>
          <w:bCs w:val="0"/>
          <w:kern w:val="2"/>
          <w:sz w:val="21"/>
          <w:szCs w:val="24"/>
        </w:rPr>
        <w:t>http://www.gb688.cn/bzgk/gb/newGbInfo?hcno=84C42B6277D2714B7176B10C6E6B1A44国家标准网GB8567-2006  2021/10/7</w:t>
      </w:r>
    </w:p>
    <w:p>
      <w:pPr>
        <w:pStyle w:val="2"/>
      </w:pPr>
      <w:r>
        <w:rPr>
          <w:rFonts w:hint="eastAsia"/>
        </w:rPr>
        <w:t>3可行性分析的前提</w:t>
      </w:r>
      <w:bookmarkEnd w:id="29"/>
      <w:bookmarkEnd w:id="30"/>
      <w:bookmarkEnd w:id="31"/>
      <w:bookmarkEnd w:id="32"/>
    </w:p>
    <w:p>
      <w:pPr>
        <w:pStyle w:val="3"/>
      </w:pPr>
      <w:bookmarkStart w:id="33" w:name="_Toc235938037"/>
      <w:bookmarkStart w:id="34" w:name="_Toc235842277"/>
      <w:bookmarkStart w:id="35" w:name="_Toc235842525"/>
      <w:bookmarkStart w:id="36" w:name="_Toc235938402"/>
      <w:r>
        <w:rPr>
          <w:rFonts w:hint="eastAsia"/>
        </w:rPr>
        <w:t>3.1项目的要求</w:t>
      </w:r>
      <w:bookmarkEnd w:id="33"/>
      <w:bookmarkEnd w:id="34"/>
      <w:bookmarkEnd w:id="35"/>
      <w:bookmarkEnd w:id="36"/>
    </w:p>
    <w:p>
      <w:pPr>
        <w:ind w:firstLine="0" w:firstLineChars="0"/>
      </w:pPr>
      <w:r>
        <w:rPr>
          <w:rFonts w:hint="eastAsia"/>
        </w:rPr>
        <w:t>人力资源：三人小组</w:t>
      </w:r>
    </w:p>
    <w:p>
      <w:pPr>
        <w:ind w:firstLine="0" w:firstLineChars="0"/>
      </w:pPr>
      <w:r>
        <w:rPr>
          <w:rFonts w:hint="eastAsia"/>
        </w:rPr>
        <w:t>硬件资源：个人pc</w:t>
      </w:r>
      <w:r>
        <w:t>*3</w:t>
      </w:r>
    </w:p>
    <w:p>
      <w:pPr>
        <w:pStyle w:val="3"/>
      </w:pPr>
      <w:bookmarkStart w:id="37" w:name="_Toc235938038"/>
      <w:bookmarkStart w:id="38" w:name="_Toc235842278"/>
      <w:bookmarkStart w:id="39" w:name="_Toc235842526"/>
      <w:bookmarkStart w:id="40" w:name="_Toc235938403"/>
      <w:r>
        <w:rPr>
          <w:rFonts w:hint="eastAsia"/>
        </w:rPr>
        <w:t>3.2项目的目标</w:t>
      </w:r>
      <w:bookmarkEnd w:id="37"/>
      <w:bookmarkEnd w:id="38"/>
      <w:bookmarkEnd w:id="39"/>
      <w:bookmarkEnd w:id="40"/>
    </w:p>
    <w:p>
      <w:pPr>
        <w:ind w:firstLine="0" w:firstLineChars="0"/>
      </w:pPr>
      <w:r>
        <w:t>完成一个供市学院学生使用的二手课本信息交互小程序，共用户购买、售卖、求购二手课本。</w:t>
      </w:r>
    </w:p>
    <w:p>
      <w:pPr>
        <w:pStyle w:val="3"/>
      </w:pPr>
      <w:bookmarkStart w:id="41" w:name="_Toc235842279"/>
      <w:bookmarkStart w:id="42" w:name="_Toc235842527"/>
      <w:bookmarkStart w:id="43" w:name="_Toc235938039"/>
      <w:bookmarkStart w:id="44" w:name="_Toc235938404"/>
      <w:r>
        <w:rPr>
          <w:rFonts w:hint="eastAsia"/>
        </w:rPr>
        <w:t>3.3项目的环境、条件、假定和限制</w:t>
      </w:r>
      <w:bookmarkEnd w:id="41"/>
      <w:bookmarkEnd w:id="42"/>
      <w:bookmarkEnd w:id="43"/>
      <w:bookmarkEnd w:id="44"/>
    </w:p>
    <w:p>
      <w:pPr>
        <w:ind w:firstLine="0" w:firstLineChars="0"/>
      </w:pPr>
      <w:r>
        <w:t>环境：浙大城市学院内部师生</w:t>
      </w:r>
    </w:p>
    <w:p>
      <w:pPr>
        <w:ind w:firstLine="0" w:firstLineChars="0"/>
      </w:pPr>
      <w:r>
        <w:t>条件：实名制注册</w:t>
      </w:r>
    </w:p>
    <w:p>
      <w:pPr>
        <w:ind w:firstLine="0" w:firstLineChars="0"/>
      </w:pPr>
      <w:r>
        <w:t>限制：仅限校内使用</w:t>
      </w:r>
    </w:p>
    <w:p>
      <w:pPr>
        <w:pStyle w:val="3"/>
      </w:pPr>
      <w:bookmarkStart w:id="45" w:name="_Toc235842528"/>
      <w:bookmarkStart w:id="46" w:name="_Toc235938040"/>
      <w:bookmarkStart w:id="47" w:name="_Toc235842280"/>
      <w:bookmarkStart w:id="48" w:name="_Toc235938405"/>
      <w:r>
        <w:rPr>
          <w:rFonts w:hint="eastAsia"/>
        </w:rPr>
        <w:t>3.4进行可行性分析的方法</w:t>
      </w:r>
      <w:bookmarkEnd w:id="45"/>
      <w:bookmarkEnd w:id="46"/>
      <w:bookmarkEnd w:id="47"/>
      <w:bookmarkEnd w:id="48"/>
    </w:p>
    <w:p>
      <w:pPr>
        <w:ind w:firstLine="0" w:firstLineChars="0"/>
      </w:pPr>
      <w:r>
        <w:rPr>
          <w:rFonts w:hint="eastAsia"/>
        </w:rPr>
        <w:t>1、确定需求</w:t>
      </w:r>
    </w:p>
    <w:p>
      <w:pPr>
        <w:ind w:firstLine="0" w:firstLineChars="0"/>
      </w:pPr>
      <w:r>
        <w:rPr>
          <w:rFonts w:hint="eastAsia"/>
        </w:rPr>
        <w:t>2</w:t>
      </w:r>
      <w:r>
        <w:t>、确定资源与能力</w:t>
      </w:r>
    </w:p>
    <w:p>
      <w:pPr>
        <w:ind w:firstLine="0" w:firstLineChars="0"/>
      </w:pPr>
      <w:r>
        <w:rPr>
          <w:rFonts w:hint="eastAsia"/>
        </w:rPr>
        <w:t>3</w:t>
      </w:r>
      <w:r>
        <w:t>、指定分工与资源分配</w:t>
      </w:r>
    </w:p>
    <w:p>
      <w:pPr>
        <w:ind w:firstLine="0" w:firstLineChars="0"/>
      </w:pPr>
      <w:r>
        <w:rPr>
          <w:rFonts w:hint="eastAsia"/>
        </w:rPr>
        <w:t>4</w:t>
      </w:r>
      <w:r>
        <w:t>、对照需求与资源进行分析</w:t>
      </w:r>
    </w:p>
    <w:p>
      <w:pPr>
        <w:keepNext/>
        <w:keepLines/>
        <w:spacing w:before="340" w:after="330" w:line="578" w:lineRule="auto"/>
        <w:ind w:firstLine="0" w:firstLineChars="0"/>
        <w:jc w:val="left"/>
        <w:outlineLvl w:val="0"/>
        <w:rPr>
          <w:b/>
          <w:bCs/>
          <w:kern w:val="44"/>
          <w:sz w:val="44"/>
          <w:szCs w:val="44"/>
        </w:rPr>
      </w:pPr>
      <w:bookmarkStart w:id="49" w:name="_Toc235938041"/>
      <w:bookmarkStart w:id="50" w:name="_Toc235842529"/>
      <w:bookmarkStart w:id="51" w:name="_Toc235842281"/>
      <w:bookmarkStart w:id="52" w:name="_Toc235938406"/>
      <w:bookmarkStart w:id="53" w:name="_Toc235842299"/>
      <w:bookmarkStart w:id="54" w:name="_Toc235938424"/>
      <w:bookmarkStart w:id="55" w:name="_Toc235842547"/>
      <w:bookmarkStart w:id="56" w:name="_Toc235938059"/>
      <w:r>
        <w:rPr>
          <w:rFonts w:hint="eastAsia"/>
          <w:b/>
          <w:bCs/>
          <w:kern w:val="44"/>
          <w:sz w:val="44"/>
          <w:szCs w:val="44"/>
        </w:rPr>
        <w:t>4可选的方案</w:t>
      </w:r>
      <w:bookmarkEnd w:id="49"/>
      <w:bookmarkEnd w:id="50"/>
      <w:bookmarkEnd w:id="51"/>
      <w:bookmarkEnd w:id="52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57" w:name="_Toc235938042"/>
      <w:bookmarkStart w:id="58" w:name="_Toc235842530"/>
      <w:bookmarkStart w:id="59" w:name="_Toc235842282"/>
      <w:bookmarkStart w:id="60" w:name="_Toc235938407"/>
      <w:r>
        <w:rPr>
          <w:rFonts w:hint="eastAsia" w:ascii="Cambria" w:hAnsi="Cambria"/>
          <w:b/>
          <w:bCs/>
          <w:sz w:val="32"/>
          <w:szCs w:val="32"/>
        </w:rPr>
        <w:t>4.1原有方案的优缺点、局限性及存在的问题</w:t>
      </w:r>
      <w:bookmarkEnd w:id="57"/>
      <w:bookmarkEnd w:id="58"/>
      <w:bookmarkEnd w:id="59"/>
      <w:bookmarkEnd w:id="60"/>
    </w:p>
    <w:p>
      <w:pPr>
        <w:widowControl/>
        <w:ind w:firstLine="0" w:firstLineChars="0"/>
        <w:jc w:val="left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本系统有购买、售卖和求购 三个主体功能。购买系统设计在主页，具有随机推荐的课本信息预览和搜索/筛选功能；售卖功能主要是提交信息、添加标签形成商品；求购系统能够发布自己的求购信息，也能看到其他人的求购信息，可选择供应 。为方便同学们的选购，此次的交易信息可以选择多本批量选择。同学们再选中课本之后可以与买家或卖家交流，做一些线下交易、砍价等细节的信息交互 。</w:t>
      </w:r>
    </w:p>
    <w:p>
      <w:pPr>
        <w:widowControl/>
        <w:ind w:firstLine="0" w:firstLineChars="0"/>
        <w:jc w:val="left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另外用户界面可以看到交易次数等信息，可作为用户选择商家的依据。用户也可以修改自己的联系方式、宿舍楼等基本信息，这些相关到交易的便利性。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61" w:name="_Toc235842283"/>
      <w:bookmarkStart w:id="62" w:name="_Toc235938043"/>
      <w:bookmarkStart w:id="63" w:name="_Toc235938408"/>
      <w:bookmarkStart w:id="64" w:name="_Toc235842531"/>
      <w:r>
        <w:rPr>
          <w:rFonts w:hint="eastAsia" w:ascii="Cambria" w:hAnsi="Cambria"/>
          <w:b/>
          <w:bCs/>
          <w:sz w:val="32"/>
          <w:szCs w:val="32"/>
        </w:rPr>
        <w:t>4.2可重用的系统，与要求之间的差距</w:t>
      </w:r>
      <w:bookmarkEnd w:id="61"/>
      <w:bookmarkEnd w:id="62"/>
      <w:bookmarkEnd w:id="63"/>
      <w:bookmarkEnd w:id="64"/>
    </w:p>
    <w:p>
      <w:pPr>
        <w:widowControl/>
        <w:ind w:firstLine="0" w:firstLineChars="0"/>
        <w:jc w:val="left"/>
        <w:rPr>
          <w:rFonts w:hint="default" w:ascii="Cambria" w:hAnsi="Cambria" w:eastAsia="宋体"/>
          <w:szCs w:val="21"/>
          <w:lang w:val="en-US" w:eastAsia="zh-CN"/>
        </w:rPr>
      </w:pPr>
      <w:r>
        <w:rPr>
          <w:rFonts w:hint="eastAsia" w:ascii="Cambria" w:hAnsi="Cambria"/>
          <w:szCs w:val="21"/>
          <w:lang w:val="en-US" w:eastAsia="zh-CN"/>
        </w:rPr>
        <w:t>可重用的系统：界面设计</w:t>
      </w:r>
    </w:p>
    <w:p>
      <w:pPr>
        <w:widowControl/>
        <w:ind w:firstLine="420" w:firstLineChars="0"/>
        <w:jc w:val="left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主体界面设计：购买，求购，售卖，消息，其他</w:t>
      </w:r>
    </w:p>
    <w:p>
      <w:pPr>
        <w:widowControl/>
        <w:ind w:firstLine="420" w:firstLineChars="0"/>
        <w:jc w:val="left"/>
        <w:rPr>
          <w:rFonts w:hint="eastAsia" w:ascii="Cambria" w:hAnsi="Cambria"/>
          <w:szCs w:val="21"/>
        </w:rPr>
      </w:pPr>
      <w:r>
        <w:rPr>
          <w:rFonts w:hint="eastAsia" w:ascii="Cambria" w:hAnsi="Cambria"/>
          <w:szCs w:val="21"/>
        </w:rPr>
        <w:t>登陆界面</w:t>
      </w:r>
    </w:p>
    <w:p>
      <w:pPr>
        <w:widowControl/>
        <w:ind w:firstLine="0" w:firstLineChars="0"/>
        <w:jc w:val="left"/>
        <w:rPr>
          <w:rFonts w:hint="default" w:ascii="Cambria" w:hAnsi="Cambria" w:eastAsia="宋体"/>
          <w:szCs w:val="21"/>
          <w:lang w:val="en-US" w:eastAsia="zh-CN"/>
        </w:rPr>
      </w:pPr>
      <w:r>
        <w:rPr>
          <w:rFonts w:hint="eastAsia" w:ascii="Cambria" w:hAnsi="Cambria"/>
          <w:szCs w:val="21"/>
          <w:lang w:val="en-US" w:eastAsia="zh-CN"/>
        </w:rPr>
        <w:t>差距：需要功能的具体实现。</w:t>
      </w:r>
      <w:bookmarkStart w:id="179" w:name="_GoBack"/>
      <w:bookmarkEnd w:id="179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65" w:name="_Toc235842532"/>
      <w:bookmarkStart w:id="66" w:name="_Toc235938409"/>
      <w:bookmarkStart w:id="67" w:name="_Toc235842284"/>
      <w:bookmarkStart w:id="68" w:name="_Toc235938044"/>
      <w:r>
        <w:rPr>
          <w:rFonts w:hint="eastAsia" w:ascii="Cambria" w:hAnsi="Cambria"/>
          <w:b/>
          <w:bCs/>
          <w:sz w:val="32"/>
          <w:szCs w:val="32"/>
        </w:rPr>
        <w:t>4.3可选择的系统方案1</w:t>
      </w:r>
      <w:bookmarkEnd w:id="65"/>
      <w:bookmarkEnd w:id="66"/>
      <w:bookmarkEnd w:id="67"/>
      <w:bookmarkEnd w:id="68"/>
    </w:p>
    <w:p>
      <w:pPr>
        <w:ind w:firstLine="0" w:firstLineChars="0"/>
      </w:pPr>
      <w:r>
        <w:rPr>
          <w:rFonts w:hint="eastAsia"/>
        </w:rPr>
        <w:t>采用线上支付的形式，通过平台转账来完成同学之间的交易，设立求购，购买，出售等功能（与原系统相同，详情见上），同学之间的交易由平台作为中介完成。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69" w:name="_Toc235938410"/>
      <w:bookmarkStart w:id="70" w:name="_Toc235938045"/>
      <w:bookmarkStart w:id="71" w:name="_Toc235842285"/>
      <w:bookmarkStart w:id="72" w:name="_Toc235842533"/>
      <w:r>
        <w:rPr>
          <w:rFonts w:hint="eastAsia" w:ascii="Cambria" w:hAnsi="Cambria"/>
          <w:b/>
          <w:bCs/>
          <w:sz w:val="32"/>
          <w:szCs w:val="32"/>
        </w:rPr>
        <w:t>4.4可选择的系统方案2</w:t>
      </w:r>
      <w:bookmarkEnd w:id="69"/>
      <w:bookmarkEnd w:id="70"/>
      <w:bookmarkEnd w:id="71"/>
      <w:bookmarkEnd w:id="72"/>
    </w:p>
    <w:p>
      <w:pPr>
        <w:widowControl/>
        <w:ind w:firstLine="0" w:firstLineChars="0"/>
        <w:jc w:val="left"/>
        <w:rPr>
          <w:rFonts w:hint="eastAsia" w:ascii="Cambria" w:hAnsi="Cambria"/>
          <w:szCs w:val="21"/>
        </w:rPr>
      </w:pPr>
      <w:r>
        <w:rPr>
          <w:rFonts w:hint="eastAsia" w:ascii="Cambria" w:hAnsi="Cambria"/>
          <w:szCs w:val="21"/>
        </w:rPr>
        <w:t>采用先线上交流预交交易方案,价格,再线下确认交货以及交易，所以用户必须限定于校园之间，方便确认线下地点，以及失信行为，采用微信小程序平台，在用微信信息的基础上加上学生校园信息，学号专业等，在二手书本购买界面做一个大数据推荐课本，设立求购功能方便某些特定购买要求的对接，在求购功能中还可以直接以书换书，不用钱作为交易,小程序中要求有自身的消息功能，保护其隐私。对消息内容的发送需要做一些屏蔽和禁止关键词的功能。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73" w:name="_Toc235938411"/>
      <w:bookmarkStart w:id="74" w:name="_Toc235842286"/>
      <w:bookmarkStart w:id="75" w:name="_Toc235938046"/>
      <w:bookmarkStart w:id="76" w:name="_Toc235842534"/>
      <w:r>
        <w:rPr>
          <w:rFonts w:hint="eastAsia" w:ascii="Cambria" w:hAnsi="Cambria"/>
          <w:b/>
          <w:bCs/>
          <w:sz w:val="32"/>
          <w:szCs w:val="32"/>
        </w:rPr>
        <w:t>4.5选择最终方案的准则</w:t>
      </w:r>
      <w:bookmarkEnd w:id="73"/>
      <w:bookmarkEnd w:id="74"/>
      <w:bookmarkEnd w:id="75"/>
      <w:bookmarkEnd w:id="76"/>
    </w:p>
    <w:p>
      <w:pPr>
        <w:widowControl/>
        <w:ind w:firstLine="0" w:firstLineChars="0"/>
        <w:jc w:val="left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需要在当前技术能力和资源下能够实现所有功能。</w:t>
      </w:r>
    </w:p>
    <w:p>
      <w:pPr>
        <w:widowControl/>
        <w:ind w:firstLine="0" w:firstLineChars="0"/>
        <w:jc w:val="left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方案一交易功能由线上支付完成，对于调用支付属于能力之外，可行性较低</w:t>
      </w:r>
    </w:p>
    <w:p>
      <w:pPr>
        <w:widowControl/>
        <w:ind w:firstLine="0" w:firstLineChars="0"/>
        <w:jc w:val="left"/>
        <w:rPr>
          <w:rFonts w:hint="eastAsia" w:ascii="Cambria" w:hAnsi="Cambria"/>
          <w:szCs w:val="21"/>
        </w:rPr>
      </w:pPr>
      <w:r>
        <w:rPr>
          <w:rFonts w:hint="eastAsia" w:ascii="Cambria" w:hAnsi="Cambria"/>
          <w:szCs w:val="21"/>
        </w:rPr>
        <w:t>方案二调用微信信息可行性较高</w:t>
      </w:r>
    </w:p>
    <w:p>
      <w:pPr>
        <w:keepNext/>
        <w:keepLines/>
        <w:spacing w:before="340" w:after="330" w:line="578" w:lineRule="auto"/>
        <w:ind w:firstLine="0" w:firstLineChars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842535"/>
      <w:bookmarkStart w:id="78" w:name="_Toc235842287"/>
      <w:bookmarkStart w:id="79" w:name="_Toc235938412"/>
      <w:bookmarkStart w:id="80" w:name="_Toc235938047"/>
      <w:r>
        <w:rPr>
          <w:rFonts w:hint="eastAsia"/>
          <w:b/>
          <w:bCs/>
          <w:kern w:val="44"/>
          <w:sz w:val="44"/>
          <w:szCs w:val="44"/>
        </w:rPr>
        <w:t>5所建议的系统</w:t>
      </w:r>
      <w:bookmarkEnd w:id="77"/>
      <w:bookmarkEnd w:id="78"/>
      <w:bookmarkEnd w:id="79"/>
      <w:bookmarkEnd w:id="80"/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81" w:name="_Toc235938048"/>
      <w:bookmarkStart w:id="82" w:name="_Toc235842288"/>
      <w:bookmarkStart w:id="83" w:name="_Toc235842536"/>
      <w:bookmarkStart w:id="84" w:name="_Toc235938413"/>
      <w:r>
        <w:rPr>
          <w:rFonts w:hint="eastAsia" w:ascii="Cambria" w:hAnsi="Cambria"/>
          <w:b/>
          <w:bCs/>
          <w:sz w:val="32"/>
          <w:szCs w:val="32"/>
        </w:rPr>
        <w:t>5.1对所建议的系统的说明</w:t>
      </w:r>
      <w:bookmarkEnd w:id="81"/>
      <w:bookmarkEnd w:id="82"/>
      <w:bookmarkEnd w:id="83"/>
      <w:bookmarkEnd w:id="84"/>
    </w:p>
    <w:p>
      <w:pPr>
        <w:ind w:firstLine="420"/>
        <w:rPr>
          <w:rFonts w:hint="eastAsia"/>
        </w:rPr>
      </w:pPr>
      <w:r>
        <w:rPr>
          <w:rFonts w:hint="eastAsia"/>
        </w:rPr>
        <w:t>主系统功能：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搜索：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输入文字-》系统响应-》展示搜索结构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筛选：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选择筛选模块-》系统响应-》展示筛选结果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>求购：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输入求购课本信息-》系统响应-》发布求购信息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卖出：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输入卖出课本信息-》系统响应-》发布出售课本</w:t>
      </w:r>
    </w:p>
    <w:p>
      <w:pPr>
        <w:ind w:firstLine="420"/>
        <w:rPr>
          <w:rFonts w:hint="eastAsia"/>
        </w:rPr>
      </w:pPr>
      <w:r>
        <w:rPr>
          <w:rFonts w:hint="eastAsia"/>
        </w:rPr>
        <w:t>消息：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点击对象-》发送消息-》系统响应-》对方收到消息</w:t>
      </w:r>
    </w:p>
    <w:p>
      <w:pPr>
        <w:ind w:firstLine="420"/>
        <w:rPr>
          <w:rFonts w:hint="eastAsia"/>
        </w:rPr>
      </w:pPr>
      <w:r>
        <w:rPr>
          <w:rFonts w:hint="eastAsia"/>
        </w:rPr>
        <w:t>个人信息修改：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输入信息-》系统响应-》修改成功</w:t>
      </w:r>
    </w:p>
    <w:p>
      <w:pPr>
        <w:ind w:firstLine="420"/>
        <w:rPr>
          <w:rFonts w:hint="eastAsia"/>
        </w:rPr>
      </w:pPr>
      <w:r>
        <w:rPr>
          <w:rFonts w:hint="eastAsia"/>
        </w:rPr>
        <w:t>查看订单：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点击订单-》系统响应-》展示订单详情</w:t>
      </w:r>
    </w:p>
    <w:p>
      <w:pPr>
        <w:ind w:firstLine="420"/>
        <w:rPr>
          <w:rFonts w:hint="eastAsia"/>
        </w:rPr>
      </w:pPr>
      <w:r>
        <w:rPr>
          <w:rFonts w:hint="eastAsia"/>
        </w:rPr>
        <w:t>退出：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点击退出-》系统响应-》退出至登陆界面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登陆界面功能：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登陆：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输入账号密码-》点击登录-》系统响应-》登陆成功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输入要求信息-》点击注册-》系统响应-》注册成功，跳转至登陆界面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找回密码：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输入要求信息-》点击找回-》系统响应-》找回成功，显示密码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049"/>
      <w:bookmarkStart w:id="86" w:name="_Toc235842289"/>
      <w:bookmarkStart w:id="87" w:name="_Toc235842537"/>
      <w:bookmarkStart w:id="88" w:name="_Toc235938414"/>
      <w:r>
        <w:rPr>
          <w:rFonts w:hint="eastAsia" w:ascii="Cambria" w:hAnsi="Cambria"/>
          <w:b/>
          <w:bCs/>
          <w:sz w:val="32"/>
          <w:szCs w:val="32"/>
        </w:rPr>
        <w:t>5.2数据流程和处理流程</w:t>
      </w:r>
      <w:bookmarkEnd w:id="85"/>
      <w:bookmarkEnd w:id="86"/>
      <w:bookmarkEnd w:id="87"/>
      <w:bookmarkEnd w:id="88"/>
      <w:bookmarkStart w:id="89" w:name="_Toc235842538"/>
      <w:bookmarkStart w:id="90" w:name="_Toc235938415"/>
      <w:bookmarkStart w:id="91" w:name="_Toc235938050"/>
      <w:bookmarkStart w:id="92" w:name="_Toc235842290"/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52673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5.3与原系统的比较(若有原系统)</w:t>
      </w:r>
      <w:bookmarkEnd w:id="89"/>
      <w:bookmarkEnd w:id="90"/>
      <w:bookmarkEnd w:id="91"/>
      <w:bookmarkEnd w:id="9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该系统即为原系统</w:t>
      </w:r>
    </w:p>
    <w:p>
      <w:pPr>
        <w:keepNext/>
        <w:keepLines/>
        <w:spacing w:before="260" w:after="260" w:line="415" w:lineRule="auto"/>
        <w:ind w:firstLine="0" w:firstLineChars="0"/>
        <w:outlineLvl w:val="1"/>
        <w:rPr>
          <w:rFonts w:ascii="Cambria" w:hAnsi="Cambria"/>
          <w:b/>
          <w:bCs/>
          <w:sz w:val="32"/>
          <w:szCs w:val="32"/>
        </w:rPr>
      </w:pPr>
      <w:bookmarkStart w:id="93" w:name="_Toc235842539"/>
      <w:bookmarkStart w:id="94" w:name="_Toc235842291"/>
      <w:bookmarkStart w:id="95" w:name="_Toc235938051"/>
      <w:bookmarkStart w:id="96" w:name="_Toc235938416"/>
      <w:r>
        <w:rPr>
          <w:rFonts w:hint="eastAsia" w:ascii="Cambria" w:hAnsi="Cambria"/>
          <w:b/>
          <w:bCs/>
          <w:sz w:val="32"/>
          <w:szCs w:val="32"/>
        </w:rPr>
        <w:t>5.4影响(或要求)</w:t>
      </w:r>
      <w:bookmarkEnd w:id="93"/>
      <w:bookmarkEnd w:id="94"/>
      <w:bookmarkEnd w:id="95"/>
      <w:bookmarkEnd w:id="96"/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97" w:name="_Toc235842292"/>
      <w:bookmarkStart w:id="98" w:name="_Toc235842540"/>
      <w:bookmarkStart w:id="99" w:name="_Toc235938417"/>
      <w:bookmarkStart w:id="100" w:name="_Toc235938052"/>
      <w:r>
        <w:rPr>
          <w:rFonts w:hint="eastAsia"/>
          <w:b/>
          <w:bCs/>
          <w:sz w:val="32"/>
          <w:szCs w:val="32"/>
        </w:rPr>
        <w:t>5.4.1设备</w:t>
      </w:r>
      <w:bookmarkEnd w:id="97"/>
      <w:bookmarkEnd w:id="98"/>
      <w:bookmarkEnd w:id="99"/>
      <w:bookmarkEnd w:id="100"/>
    </w:p>
    <w:p>
      <w:pPr>
        <w:ind w:firstLine="480"/>
      </w:pPr>
      <w:r>
        <w:rPr>
          <w:rFonts w:hint="eastAsia" w:ascii="宋体" w:hAnsi="宋体" w:cs="宋体"/>
          <w:color w:val="4D4D4D"/>
          <w:sz w:val="24"/>
          <w:shd w:val="clear" w:color="auto" w:fill="FFFFFF"/>
        </w:rPr>
        <w:t>数据库</w:t>
      </w:r>
      <w:r>
        <w:rPr>
          <w:rFonts w:hint="eastAsia" w:ascii="宋体" w:hAnsi="宋体" w:cs="宋体"/>
          <w:color w:val="4D4D4D"/>
          <w:sz w:val="24"/>
          <w:shd w:val="clear" w:color="auto" w:fill="FFFFFF"/>
          <w:lang w:val="en-US" w:eastAsia="zh-CN"/>
        </w:rPr>
        <w:t>TBD</w:t>
      </w:r>
      <w:r>
        <w:rPr>
          <w:rFonts w:hint="eastAsia" w:ascii="宋体" w:hAnsi="宋体" w:cs="宋体"/>
          <w:color w:val="4D4D4D"/>
          <w:sz w:val="24"/>
          <w:shd w:val="clear" w:color="auto" w:fill="FFFFFF"/>
        </w:rPr>
        <w:t>，个人pc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01" w:name="_Toc235842541"/>
      <w:bookmarkStart w:id="102" w:name="_Toc235938418"/>
      <w:bookmarkStart w:id="103" w:name="_Toc235842293"/>
      <w:bookmarkStart w:id="104" w:name="_Toc235938053"/>
      <w:r>
        <w:rPr>
          <w:rFonts w:hint="eastAsia"/>
          <w:b/>
          <w:bCs/>
          <w:sz w:val="32"/>
          <w:szCs w:val="32"/>
        </w:rPr>
        <w:t>5.4.2软件</w:t>
      </w:r>
      <w:bookmarkEnd w:id="101"/>
      <w:bookmarkEnd w:id="102"/>
      <w:bookmarkEnd w:id="103"/>
      <w:bookmarkEnd w:id="104"/>
    </w:p>
    <w:p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powerpoint、 word 、project 、githubdesktop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05" w:name="_Toc235938419"/>
      <w:bookmarkStart w:id="106" w:name="_Toc235938054"/>
      <w:bookmarkStart w:id="107" w:name="_Toc235842542"/>
      <w:bookmarkStart w:id="108" w:name="_Toc235842294"/>
      <w:r>
        <w:rPr>
          <w:rFonts w:hint="eastAsia"/>
          <w:b/>
          <w:bCs/>
          <w:sz w:val="32"/>
          <w:szCs w:val="32"/>
        </w:rPr>
        <w:t>5.4.3运行</w:t>
      </w:r>
      <w:bookmarkEnd w:id="105"/>
      <w:bookmarkEnd w:id="106"/>
      <w:bookmarkEnd w:id="107"/>
      <w:bookmarkEnd w:id="108"/>
    </w:p>
    <w:p>
      <w:pPr>
        <w:ind w:firstLine="420"/>
      </w:pPr>
      <w:r>
        <w:rPr>
          <w:rFonts w:hint="eastAsia"/>
        </w:rPr>
        <w:t>小程序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09" w:name="_Toc235938055"/>
      <w:bookmarkStart w:id="110" w:name="_Toc235842295"/>
      <w:bookmarkStart w:id="111" w:name="_Toc235938420"/>
      <w:bookmarkStart w:id="112" w:name="_Toc235842543"/>
      <w:r>
        <w:rPr>
          <w:rFonts w:hint="eastAsia"/>
          <w:b/>
          <w:bCs/>
          <w:sz w:val="32"/>
          <w:szCs w:val="32"/>
        </w:rPr>
        <w:t>5.4.4开发</w:t>
      </w:r>
      <w:bookmarkEnd w:id="109"/>
      <w:bookmarkEnd w:id="110"/>
      <w:bookmarkEnd w:id="111"/>
      <w:bookmarkEnd w:id="112"/>
    </w:p>
    <w:p>
      <w:pPr>
        <w:ind w:firstLine="420"/>
      </w:pPr>
      <w:r>
        <w:rPr>
          <w:rFonts w:hint="eastAsia"/>
        </w:rPr>
        <w:t>微信小程序开发者工具、Javascript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13" w:name="_Toc235938056"/>
      <w:bookmarkStart w:id="114" w:name="_Toc235842544"/>
      <w:bookmarkStart w:id="115" w:name="_Toc235938421"/>
      <w:bookmarkStart w:id="116" w:name="_Toc235842296"/>
      <w:r>
        <w:rPr>
          <w:rFonts w:hint="eastAsia"/>
          <w:b/>
          <w:bCs/>
          <w:sz w:val="32"/>
          <w:szCs w:val="32"/>
        </w:rPr>
        <w:t>5.4.5环境</w:t>
      </w:r>
      <w:bookmarkEnd w:id="113"/>
      <w:bookmarkEnd w:id="114"/>
      <w:bookmarkEnd w:id="115"/>
      <w:bookmarkEnd w:id="116"/>
    </w:p>
    <w:p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17" w:name="_Toc235842297"/>
      <w:bookmarkStart w:id="118" w:name="_Toc235938422"/>
      <w:bookmarkStart w:id="119" w:name="_Toc235842545"/>
      <w:bookmarkStart w:id="120" w:name="_Toc235938057"/>
      <w:r>
        <w:rPr>
          <w:rFonts w:hint="eastAsia"/>
          <w:b/>
          <w:bCs/>
          <w:sz w:val="32"/>
          <w:szCs w:val="32"/>
        </w:rPr>
        <w:t>5.4.6经费</w:t>
      </w:r>
      <w:bookmarkEnd w:id="117"/>
      <w:bookmarkEnd w:id="118"/>
      <w:bookmarkEnd w:id="119"/>
      <w:bookmarkEnd w:id="120"/>
    </w:p>
    <w:p>
      <w:pPr>
        <w:ind w:firstLine="480"/>
      </w:pPr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t>薪酬：49.56*2*75*3=22302（使用2020软件方向工作私营平均工资）</w:t>
      </w:r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t>硬件设备：0（使用个人电脑）</w:t>
      </w:r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t>小组备用资金：500</w:t>
      </w:r>
    </w:p>
    <w:p>
      <w:pPr>
        <w:keepNext/>
        <w:keepLines/>
        <w:spacing w:before="260" w:after="260" w:line="415" w:lineRule="auto"/>
        <w:ind w:firstLine="0" w:firstLineChars="0"/>
        <w:outlineLvl w:val="2"/>
        <w:rPr>
          <w:b/>
          <w:bCs/>
          <w:sz w:val="32"/>
          <w:szCs w:val="32"/>
        </w:rPr>
      </w:pPr>
      <w:bookmarkStart w:id="121" w:name="_Toc235938058"/>
      <w:bookmarkStart w:id="122" w:name="_Toc235842298"/>
      <w:bookmarkStart w:id="123" w:name="_Toc235938423"/>
      <w:bookmarkStart w:id="124" w:name="_Toc235842546"/>
      <w:r>
        <w:rPr>
          <w:rFonts w:hint="eastAsia"/>
          <w:b/>
          <w:bCs/>
          <w:sz w:val="32"/>
          <w:szCs w:val="32"/>
        </w:rPr>
        <w:t>5.5局限性</w:t>
      </w:r>
      <w:bookmarkEnd w:id="121"/>
      <w:bookmarkEnd w:id="122"/>
      <w:bookmarkEnd w:id="123"/>
      <w:bookmarkEnd w:id="124"/>
    </w:p>
    <w:p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>
      <w:pPr>
        <w:pStyle w:val="2"/>
      </w:pPr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bookmarkEnd w:id="53"/>
      <w:bookmarkEnd w:id="54"/>
      <w:bookmarkEnd w:id="55"/>
      <w:bookmarkEnd w:id="56"/>
    </w:p>
    <w:p>
      <w:pPr>
        <w:ind w:firstLine="0" w:firstLineChars="0"/>
      </w:pPr>
      <w:r>
        <w:t>属于非盈利项目，无收益。</w:t>
      </w:r>
    </w:p>
    <w:p>
      <w:pPr>
        <w:pStyle w:val="3"/>
      </w:pPr>
      <w:bookmarkStart w:id="125" w:name="_Toc235938425"/>
      <w:bookmarkStart w:id="126" w:name="_Toc235842300"/>
      <w:bookmarkStart w:id="127" w:name="_Toc235842548"/>
      <w:bookmarkStart w:id="128" w:name="_Toc235938060"/>
      <w:r>
        <w:rPr>
          <w:rFonts w:hint="eastAsia"/>
        </w:rPr>
        <w:t>6.1投资</w:t>
      </w:r>
      <w:bookmarkEnd w:id="125"/>
      <w:bookmarkEnd w:id="126"/>
      <w:bookmarkEnd w:id="127"/>
      <w:bookmarkEnd w:id="128"/>
    </w:p>
    <w:p>
      <w:pPr>
        <w:pStyle w:val="3"/>
      </w:pPr>
      <w:bookmarkStart w:id="129" w:name="_Toc235842301"/>
      <w:bookmarkStart w:id="130" w:name="_Toc235938061"/>
      <w:bookmarkStart w:id="131" w:name="_Toc235842549"/>
      <w:bookmarkStart w:id="132" w:name="_Toc235938426"/>
      <w:r>
        <w:rPr>
          <w:rFonts w:hint="eastAsia"/>
        </w:rPr>
        <w:t>6.2预期的经济效益</w:t>
      </w:r>
      <w:bookmarkEnd w:id="129"/>
      <w:bookmarkEnd w:id="130"/>
      <w:bookmarkEnd w:id="131"/>
      <w:bookmarkEnd w:id="132"/>
    </w:p>
    <w:p>
      <w:pPr>
        <w:pStyle w:val="4"/>
      </w:pPr>
      <w:bookmarkStart w:id="133" w:name="_Toc235938062"/>
      <w:bookmarkStart w:id="134" w:name="_Toc235842302"/>
      <w:bookmarkStart w:id="135" w:name="_Toc235938427"/>
      <w:bookmarkStart w:id="136" w:name="_Toc235842550"/>
      <w:r>
        <w:rPr>
          <w:rFonts w:hint="eastAsia"/>
        </w:rPr>
        <w:t>6.2.1一次性收益</w:t>
      </w:r>
      <w:bookmarkEnd w:id="133"/>
      <w:bookmarkEnd w:id="134"/>
      <w:bookmarkEnd w:id="135"/>
      <w:bookmarkEnd w:id="136"/>
    </w:p>
    <w:p>
      <w:pPr>
        <w:pStyle w:val="4"/>
      </w:pPr>
      <w:bookmarkStart w:id="137" w:name="_Toc235938063"/>
      <w:bookmarkStart w:id="138" w:name="_Toc235842551"/>
      <w:bookmarkStart w:id="139" w:name="_Toc235938428"/>
      <w:bookmarkStart w:id="140" w:name="_Toc235842303"/>
      <w:r>
        <w:rPr>
          <w:rFonts w:hint="eastAsia"/>
        </w:rPr>
        <w:t>6.2.2非一次性收益</w:t>
      </w:r>
      <w:bookmarkEnd w:id="137"/>
      <w:bookmarkEnd w:id="138"/>
      <w:bookmarkEnd w:id="139"/>
      <w:bookmarkEnd w:id="140"/>
    </w:p>
    <w:p>
      <w:pPr>
        <w:pStyle w:val="4"/>
      </w:pPr>
      <w:bookmarkStart w:id="141" w:name="_Toc235938064"/>
      <w:bookmarkStart w:id="142" w:name="_Toc235842552"/>
      <w:bookmarkStart w:id="143" w:name="_Toc235938429"/>
      <w:bookmarkStart w:id="144" w:name="_Toc235842304"/>
      <w:r>
        <w:rPr>
          <w:rFonts w:hint="eastAsia"/>
        </w:rPr>
        <w:t>6.2.3不可定量的收益</w:t>
      </w:r>
      <w:bookmarkEnd w:id="141"/>
      <w:bookmarkEnd w:id="142"/>
      <w:bookmarkEnd w:id="143"/>
      <w:bookmarkEnd w:id="144"/>
    </w:p>
    <w:p>
      <w:pPr>
        <w:pStyle w:val="4"/>
      </w:pPr>
      <w:bookmarkStart w:id="145" w:name="_Toc235938065"/>
      <w:bookmarkStart w:id="146" w:name="_Toc235938430"/>
      <w:bookmarkStart w:id="147" w:name="_Toc235842305"/>
      <w:bookmarkStart w:id="148" w:name="_Toc235842553"/>
      <w:r>
        <w:rPr>
          <w:rFonts w:hint="eastAsia"/>
        </w:rPr>
        <w:t>6.2.4收益/投资比</w:t>
      </w:r>
      <w:bookmarkEnd w:id="145"/>
      <w:bookmarkEnd w:id="146"/>
      <w:bookmarkEnd w:id="147"/>
      <w:bookmarkEnd w:id="148"/>
    </w:p>
    <w:p>
      <w:pPr>
        <w:pStyle w:val="4"/>
      </w:pPr>
      <w:bookmarkStart w:id="149" w:name="_Toc235938066"/>
      <w:bookmarkStart w:id="150" w:name="_Toc235842554"/>
      <w:bookmarkStart w:id="151" w:name="_Toc235938431"/>
      <w:bookmarkStart w:id="152" w:name="_Toc235842306"/>
      <w:r>
        <w:rPr>
          <w:rFonts w:hint="eastAsia"/>
        </w:rPr>
        <w:t>6.2.5投资回收周期</w:t>
      </w:r>
      <w:bookmarkEnd w:id="149"/>
      <w:bookmarkEnd w:id="150"/>
      <w:bookmarkEnd w:id="151"/>
      <w:bookmarkEnd w:id="152"/>
    </w:p>
    <w:p>
      <w:pPr>
        <w:pStyle w:val="3"/>
      </w:pPr>
      <w:bookmarkStart w:id="153" w:name="_Toc235938432"/>
      <w:bookmarkStart w:id="154" w:name="_Toc235842307"/>
      <w:bookmarkStart w:id="155" w:name="_Toc235938067"/>
      <w:bookmarkStart w:id="156" w:name="_Toc235842555"/>
      <w:r>
        <w:rPr>
          <w:rFonts w:hint="eastAsia"/>
        </w:rPr>
        <w:t>6.3市场预测</w:t>
      </w:r>
      <w:bookmarkEnd w:id="153"/>
      <w:bookmarkEnd w:id="154"/>
      <w:bookmarkEnd w:id="155"/>
      <w:bookmarkEnd w:id="156"/>
    </w:p>
    <w:p>
      <w:pPr>
        <w:pStyle w:val="2"/>
      </w:pPr>
      <w:bookmarkStart w:id="157" w:name="_Toc235938433"/>
      <w:bookmarkStart w:id="158" w:name="_Toc235842308"/>
      <w:bookmarkStart w:id="159" w:name="_Toc235938068"/>
      <w:bookmarkStart w:id="160" w:name="_Toc235842556"/>
      <w:r>
        <w:rPr>
          <w:rFonts w:hint="eastAsia"/>
        </w:rPr>
        <w:t>7技术可行性(技术风险评价)</w:t>
      </w:r>
      <w:bookmarkEnd w:id="157"/>
      <w:bookmarkEnd w:id="158"/>
      <w:bookmarkEnd w:id="159"/>
      <w:bookmarkEnd w:id="160"/>
    </w:p>
    <w:p>
      <w:pPr>
        <w:ind w:firstLine="0" w:firstLineChars="0"/>
      </w:pPr>
      <w:r>
        <w:rPr>
          <w:rFonts w:hint="eastAsia"/>
        </w:rPr>
        <w:t>风险分析：同类型的二手交易类app市场饱和，该小程序难以抢占市场</w:t>
      </w:r>
    </w:p>
    <w:p>
      <w:pPr>
        <w:ind w:firstLine="0" w:firstLineChars="0"/>
      </w:pPr>
      <w:r>
        <w:rPr>
          <w:rFonts w:hint="eastAsia"/>
        </w:rPr>
        <w:t>资源分析：</w:t>
      </w:r>
    </w:p>
    <w:p>
      <w:pPr>
        <w:ind w:firstLine="0" w:firstLineChars="0"/>
      </w:pPr>
      <w:r>
        <w:tab/>
      </w:r>
      <w:r>
        <w:tab/>
      </w:r>
      <w:r>
        <w:rPr>
          <w:rFonts w:hint="eastAsia"/>
        </w:rPr>
        <w:t>人力资源：3人小组</w:t>
      </w:r>
    </w:p>
    <w:p>
      <w:pPr>
        <w:ind w:firstLine="0" w:firstLineChars="0"/>
      </w:pPr>
      <w:r>
        <w:tab/>
      </w:r>
      <w:r>
        <w:tab/>
      </w:r>
      <w:r>
        <w:rPr>
          <w:rFonts w:hint="eastAsia"/>
        </w:rPr>
        <w:t>硬件资源：3台个人pc</w:t>
      </w:r>
    </w:p>
    <w:p>
      <w:pPr>
        <w:ind w:firstLine="0" w:firstLineChars="0"/>
      </w:pPr>
      <w:r>
        <w:tab/>
      </w:r>
      <w:r>
        <w:tab/>
      </w:r>
      <w:r>
        <w:rPr>
          <w:rFonts w:hint="eastAsia"/>
        </w:rPr>
        <w:t>数据库：TBD</w:t>
      </w:r>
    </w:p>
    <w:p>
      <w:pPr>
        <w:ind w:firstLine="0" w:firstLineChars="0"/>
      </w:pPr>
      <w:r>
        <w:rPr>
          <w:rFonts w:hint="eastAsia"/>
        </w:rPr>
        <w:t>技术分析：学习使用微信小程序开发工具，javascript编程语言和数据库的使用</w:t>
      </w:r>
    </w:p>
    <w:p>
      <w:pPr>
        <w:ind w:firstLine="0" w:firstLineChars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>
      <w:pPr>
        <w:pStyle w:val="2"/>
      </w:pPr>
      <w:bookmarkStart w:id="161" w:name="_Toc235842309"/>
      <w:bookmarkStart w:id="162" w:name="_Toc235842557"/>
      <w:bookmarkStart w:id="163" w:name="_Toc235938069"/>
      <w:bookmarkStart w:id="164" w:name="_Toc235938434"/>
      <w:r>
        <w:rPr>
          <w:rFonts w:hint="eastAsia"/>
        </w:rPr>
        <w:t>8法律可行性</w:t>
      </w:r>
      <w:bookmarkEnd w:id="161"/>
      <w:bookmarkEnd w:id="162"/>
      <w:bookmarkEnd w:id="163"/>
      <w:bookmarkEnd w:id="164"/>
    </w:p>
    <w:p>
      <w:pPr>
        <w:ind w:firstLine="0" w:firstLineChars="0"/>
      </w:pPr>
      <w:r>
        <w:rPr>
          <w:rFonts w:hint="eastAsia"/>
        </w:rPr>
        <w:t>使用软件均用于学习，不用于商业用途。</w:t>
      </w:r>
    </w:p>
    <w:p>
      <w:pPr>
        <w:pStyle w:val="2"/>
      </w:pPr>
      <w:bookmarkStart w:id="165" w:name="_Toc235938435"/>
      <w:bookmarkStart w:id="166" w:name="_Toc235842310"/>
      <w:bookmarkStart w:id="167" w:name="_Toc235842558"/>
      <w:bookmarkStart w:id="168" w:name="_Toc235938070"/>
      <w:r>
        <w:rPr>
          <w:rFonts w:hint="eastAsia"/>
        </w:rPr>
        <w:t>9用户使用可行性</w:t>
      </w:r>
      <w:bookmarkEnd w:id="165"/>
      <w:bookmarkEnd w:id="166"/>
      <w:bookmarkEnd w:id="167"/>
      <w:bookmarkEnd w:id="168"/>
    </w:p>
    <w:p>
      <w:pPr>
        <w:ind w:firstLine="0" w:firstLineChars="0"/>
      </w:pPr>
      <w:r>
        <w:rPr>
          <w:rFonts w:hint="eastAsia"/>
        </w:rPr>
        <w:t xml:space="preserve"> 小程序形式简单易用，能够熟练使用微信即可使用。</w:t>
      </w:r>
    </w:p>
    <w:p>
      <w:pPr>
        <w:pStyle w:val="2"/>
      </w:pPr>
      <w:bookmarkStart w:id="169" w:name="_Toc235938436"/>
      <w:bookmarkStart w:id="170" w:name="_Toc235842311"/>
      <w:bookmarkStart w:id="171" w:name="_Toc235842559"/>
      <w:bookmarkStart w:id="172" w:name="_Toc235938071"/>
      <w:r>
        <w:rPr>
          <w:rFonts w:hint="eastAsia"/>
        </w:rPr>
        <w:t>10其他与项目有关的问题</w:t>
      </w:r>
      <w:bookmarkEnd w:id="169"/>
      <w:bookmarkEnd w:id="170"/>
      <w:bookmarkEnd w:id="171"/>
      <w:bookmarkEnd w:id="172"/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</w:pPr>
      <w:bookmarkStart w:id="173" w:name="_Toc235938072"/>
      <w:bookmarkStart w:id="174" w:name="_Toc235938437"/>
      <w:bookmarkStart w:id="175" w:name="_Toc235842312"/>
      <w:bookmarkStart w:id="176" w:name="_Toc235842560"/>
      <w:r>
        <w:rPr>
          <w:rFonts w:hint="eastAsia"/>
        </w:rPr>
        <w:t>11注解</w:t>
      </w:r>
      <w:bookmarkEnd w:id="173"/>
      <w:bookmarkEnd w:id="174"/>
      <w:bookmarkEnd w:id="175"/>
      <w:bookmarkEnd w:id="176"/>
    </w:p>
    <w:p>
      <w:pPr>
        <w:ind w:firstLine="0" w:firstLineChars="0"/>
      </w:pPr>
      <w:r>
        <w:rPr>
          <w:rFonts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>
      <w:pPr>
        <w:pStyle w:val="2"/>
      </w:pPr>
      <w:bookmarkStart w:id="177" w:name="_Toc235938073"/>
      <w:bookmarkStart w:id="178" w:name="_Toc235938438"/>
      <w:r>
        <w:rPr>
          <w:rFonts w:hint="eastAsia"/>
        </w:rPr>
        <w:t>附录</w:t>
      </w:r>
      <w:bookmarkEnd w:id="177"/>
      <w:bookmarkEnd w:id="178"/>
    </w:p>
    <w:p>
      <w:pPr>
        <w:ind w:firstLine="0" w:firstLineChars="0"/>
      </w:pPr>
      <w:r>
        <w:rPr>
          <w:rFonts w:hint="eastAsia"/>
        </w:rPr>
        <w:t>附录可用来提供那些为便于文档维护而单独出版的信息(例如图表、分类数据)。为便于处理附录可单独装订成册。附录应按字母顺序(A，B等)编排。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9A"/>
    <w:rsid w:val="00022DE8"/>
    <w:rsid w:val="000465F8"/>
    <w:rsid w:val="000C7BB2"/>
    <w:rsid w:val="00102F3B"/>
    <w:rsid w:val="00133B1F"/>
    <w:rsid w:val="00144FCC"/>
    <w:rsid w:val="00160585"/>
    <w:rsid w:val="002537E2"/>
    <w:rsid w:val="00263531"/>
    <w:rsid w:val="002D1F9E"/>
    <w:rsid w:val="002D41E1"/>
    <w:rsid w:val="00340D7E"/>
    <w:rsid w:val="00395B31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字符"/>
    <w:basedOn w:val="10"/>
    <w:link w:val="8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8">
    <w:name w:val="目录 11"/>
    <w:basedOn w:val="1"/>
    <w:next w:val="1"/>
    <w:unhideWhenUsed/>
    <w:qFormat/>
    <w:uiPriority w:val="39"/>
    <w:pPr>
      <w:tabs>
        <w:tab w:val="right" w:leader="dot" w:pos="8296"/>
      </w:tabs>
      <w:ind w:firstLine="105" w:firstLineChars="50"/>
      <w:jc w:val="center"/>
    </w:pPr>
  </w:style>
  <w:style w:type="paragraph" w:customStyle="1" w:styleId="19">
    <w:name w:val="目录 21"/>
    <w:basedOn w:val="1"/>
    <w:next w:val="1"/>
    <w:unhideWhenUsed/>
    <w:uiPriority w:val="39"/>
    <w:pPr>
      <w:ind w:left="420" w:leftChars="200"/>
    </w:pPr>
  </w:style>
  <w:style w:type="paragraph" w:customStyle="1" w:styleId="20">
    <w:name w:val="目录 31"/>
    <w:basedOn w:val="1"/>
    <w:next w:val="1"/>
    <w:unhideWhenUsed/>
    <w:qFormat/>
    <w:uiPriority w:val="39"/>
    <w:pPr>
      <w:ind w:left="840" w:leftChars="4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2">
    <w:name w:val="批注框文本 字符"/>
    <w:basedOn w:val="10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sysmed</Company>
  <Pages>10</Pages>
  <Words>888</Words>
  <Characters>5067</Characters>
  <Lines>42</Lines>
  <Paragraphs>11</Paragraphs>
  <TotalTime>9</TotalTime>
  <ScaleCrop>false</ScaleCrop>
  <LinksUpToDate>false</LinksUpToDate>
  <CharactersWithSpaces>5944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2021-10-17T03:53:00Z</dcterms:created>
  <dc:creator>yuxianye</dc:creator>
  <dc:description>Downloads By http://down.liehuo.net</dc:description>
  <cp:lastModifiedBy>ocean ，，</cp:lastModifiedBy>
  <dcterms:modified xsi:type="dcterms:W3CDTF">2021-10-20T06:47:56Z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