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</w:t>
            </w:r>
            <w:proofErr w:type="gramStart"/>
            <w:r>
              <w:rPr>
                <w:rFonts w:ascii="宋体" w:eastAsia="等线" w:hAnsi="宋体" w:hint="eastAsia"/>
              </w:rPr>
              <w:t>罗阳宁</w:t>
            </w:r>
            <w:proofErr w:type="gramEnd"/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151CF4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151CF4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151CF4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151CF4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151CF4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151CF4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151CF4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151CF4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151CF4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151CF4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151CF4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151CF4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151CF4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151CF4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151CF4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151CF4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151CF4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151CF4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151CF4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151CF4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151CF4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151CF4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151CF4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151CF4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151CF4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151CF4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151CF4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151CF4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151CF4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151CF4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151CF4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151CF4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151CF4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151CF4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模式，具有购买，求购，售卖的形式，并通过网上聊天的形式交流，最后采用线上支付的形式，拉取支付宝</w:t>
      </w:r>
      <w:proofErr w:type="gramStart"/>
      <w:r>
        <w:rPr>
          <w:rFonts w:hint="eastAsia"/>
        </w:rPr>
        <w:t>或微信的</w:t>
      </w:r>
      <w:proofErr w:type="gramEnd"/>
      <w:r>
        <w:rPr>
          <w:rFonts w:hint="eastAsia"/>
        </w:rPr>
        <w:t>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</w:t>
      </w:r>
      <w: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</w:t>
      </w:r>
      <w:proofErr w:type="gramStart"/>
      <w:r>
        <w:rPr>
          <w:rFonts w:hint="eastAsia"/>
        </w:rPr>
        <w:t>再其他</w:t>
      </w:r>
      <w:proofErr w:type="gramEnd"/>
      <w:r>
        <w:rPr>
          <w:rFonts w:hint="eastAsia"/>
        </w:rPr>
        <w:t>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proofErr w:type="spellStart"/>
      <w:r>
        <w:rPr>
          <w:rFonts w:hint="eastAsia"/>
        </w:rPr>
        <w:t>javascript</w:t>
      </w:r>
      <w:proofErr w:type="spellEnd"/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昵称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密码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学号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姓名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学院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电话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</w:t>
      </w:r>
      <w:proofErr w:type="spellStart"/>
      <w:r w:rsidRPr="002E0CDF">
        <w:rPr>
          <w:rFonts w:ascii="等线" w:eastAsia="等线" w:hAnsi="等线" w:hint="eastAsia"/>
        </w:rPr>
        <w:t>xx</w:t>
      </w:r>
      <w:r w:rsidRPr="002E0CDF">
        <w:rPr>
          <w:rFonts w:ascii="等线" w:eastAsia="等线" w:hAnsi="等线"/>
        </w:rPr>
        <w:t>xxxxxxx</w:t>
      </w:r>
      <w:proofErr w:type="spellEnd"/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>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</w:t>
      </w:r>
      <w:proofErr w:type="gramStart"/>
      <w:r w:rsidRPr="002E0CDF">
        <w:rPr>
          <w:rFonts w:ascii="等线" w:eastAsia="等线" w:hAnsi="等线" w:hint="eastAsia"/>
        </w:rPr>
        <w:t>近时间</w:t>
      </w:r>
      <w:proofErr w:type="gramEnd"/>
      <w:r w:rsidRPr="002E0CDF">
        <w:rPr>
          <w:rFonts w:ascii="等线" w:eastAsia="等线" w:hAnsi="等线" w:hint="eastAsia"/>
        </w:rPr>
        <w:t>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 xml:space="preserve">） value ( 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>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proofErr w:type="spellStart"/>
      <w:r w:rsidRPr="002E0CDF">
        <w:rPr>
          <w:rFonts w:ascii="等线" w:eastAsia="等线" w:hAnsi="等线" w:hint="eastAsia"/>
        </w:rPr>
        <w:t>BookName</w:t>
      </w:r>
      <w:proofErr w:type="spell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proofErr w:type="spellStart"/>
      <w:r w:rsidRPr="002E0CDF">
        <w:rPr>
          <w:rFonts w:ascii="等线" w:eastAsia="等线" w:hAnsi="等线" w:hint="eastAsia"/>
        </w:rPr>
        <w:t>slelect</w:t>
      </w:r>
      <w:proofErr w:type="spellEnd"/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</w:t>
      </w:r>
      <w:proofErr w:type="spellStart"/>
      <w:r w:rsidRPr="002E0CDF">
        <w:rPr>
          <w:rFonts w:ascii="等线" w:eastAsia="等线" w:hAnsi="等线" w:hint="eastAsia"/>
        </w:rPr>
        <w:t>valuse</w:t>
      </w:r>
      <w:proofErr w:type="spellEnd"/>
      <w:r w:rsidRPr="002E0CDF">
        <w:rPr>
          <w:rFonts w:ascii="等线" w:eastAsia="等线" w:hAnsi="等线" w:hint="eastAsia"/>
        </w:rPr>
        <w:t>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</w:t>
      </w:r>
      <w:proofErr w:type="spellStart"/>
      <w:r>
        <w:rPr>
          <w:rFonts w:hint="eastAsia"/>
        </w:rPr>
        <w:t>BookName,Price,BookText,BookImg</w:t>
      </w:r>
      <w:proofErr w:type="spellEnd"/>
      <w:r>
        <w:rPr>
          <w:rFonts w:hint="eastAsia"/>
        </w:rPr>
        <w:t>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</w:t>
      </w:r>
      <w:proofErr w:type="spellStart"/>
      <w:r>
        <w:rPr>
          <w:rFonts w:hint="eastAsia"/>
        </w:rPr>
        <w:t>BookName,Price,BookText,BookImg</w:t>
      </w:r>
      <w:proofErr w:type="spellEnd"/>
      <w:r>
        <w:rPr>
          <w:rFonts w:hint="eastAsia"/>
        </w:rPr>
        <w:t>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 xml:space="preserve">&lt;update book set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 xml:space="preserve">%,set </w:t>
      </w:r>
      <w:proofErr w:type="spellStart"/>
      <w:r>
        <w:rPr>
          <w:rFonts w:hint="eastAsia"/>
        </w:rPr>
        <w:t>BookText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 xml:space="preserve">%,set </w:t>
      </w:r>
      <w:proofErr w:type="spellStart"/>
      <w:r>
        <w:rPr>
          <w:rFonts w:hint="eastAsia"/>
        </w:rPr>
        <w:t>BookIm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</w:t>
      </w:r>
      <w:proofErr w:type="spellStart"/>
      <w:r>
        <w:rPr>
          <w:rFonts w:hint="eastAsia"/>
        </w:rPr>
        <w:t>OrderText</w:t>
      </w:r>
      <w:proofErr w:type="spellEnd"/>
      <w:r>
        <w:rPr>
          <w:rFonts w:hint="eastAsia"/>
        </w:rPr>
        <w:t>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 xml:space="preserve">&lt;Insert into </w:t>
      </w:r>
      <w:proofErr w:type="spellStart"/>
      <w:r>
        <w:rPr>
          <w:rFonts w:hint="eastAsia"/>
        </w:rPr>
        <w:t>BookReport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BRptText</w:t>
      </w:r>
      <w:proofErr w:type="spellEnd"/>
      <w:r>
        <w:rPr>
          <w:rFonts w:hint="eastAsia"/>
        </w:rPr>
        <w:t>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</w:t>
      </w:r>
      <w:proofErr w:type="spellStart"/>
      <w:r>
        <w:rPr>
          <w:rFonts w:hint="eastAsia"/>
        </w:rPr>
        <w:t>insrt</w:t>
      </w:r>
      <w:proofErr w:type="spellEnd"/>
      <w:r>
        <w:rPr>
          <w:rFonts w:hint="eastAsia"/>
        </w:rPr>
        <w:t xml:space="preserve"> into User(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 xml:space="preserve">&lt;insert into </w:t>
      </w:r>
      <w:proofErr w:type="spellStart"/>
      <w:r>
        <w:t>FeedBack</w:t>
      </w:r>
      <w:proofErr w:type="spellEnd"/>
      <w:r>
        <w:t xml:space="preserve"> (</w:t>
      </w:r>
      <w:proofErr w:type="spellStart"/>
      <w:r>
        <w:t>FeedBackVariety</w:t>
      </w:r>
      <w:proofErr w:type="spellEnd"/>
      <w:proofErr w:type="gramStart"/>
      <w:r>
        <w:t>),values</w:t>
      </w:r>
      <w:proofErr w:type="gramEnd"/>
      <w:r>
        <w:t>(</w:t>
      </w:r>
      <w:proofErr w:type="spellStart"/>
      <w:r>
        <w:t>FeedBackText</w:t>
      </w:r>
      <w:proofErr w:type="spellEnd"/>
      <w:r>
        <w:t>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8731A6" w14:paraId="42064775" w14:textId="77777777">
        <w:tc>
          <w:tcPr>
            <w:tcW w:w="2235" w:type="dxa"/>
            <w:shd w:val="clear" w:color="auto" w:fill="auto"/>
          </w:tcPr>
          <w:p w14:paraId="2FF9A674" w14:textId="77777777" w:rsidR="00E91258" w:rsidRDefault="00F95115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736C16" w14:textId="77777777" w:rsidR="00E91258" w:rsidRDefault="00F95115">
            <w:r>
              <w:rPr>
                <w:rFonts w:hint="eastAsia"/>
              </w:rPr>
              <w:t>通过关键词的输入和选择缩小浏览范围</w:t>
            </w:r>
          </w:p>
        </w:tc>
      </w:tr>
      <w:tr w:rsidR="008731A6" w14:paraId="325C4563" w14:textId="77777777">
        <w:tc>
          <w:tcPr>
            <w:tcW w:w="2235" w:type="dxa"/>
            <w:shd w:val="clear" w:color="auto" w:fill="auto"/>
          </w:tcPr>
          <w:p w14:paraId="05F02794" w14:textId="77777777" w:rsidR="00E91258" w:rsidRDefault="00F95115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92B0499" w14:textId="77777777" w:rsidR="00E91258" w:rsidRDefault="00F95115">
            <w:r>
              <w:rPr>
                <w:rFonts w:hint="eastAsia"/>
              </w:rPr>
              <w:t>通过发消息于用户进行交互</w:t>
            </w:r>
          </w:p>
        </w:tc>
      </w:tr>
      <w:tr w:rsidR="008731A6" w14:paraId="21106FAE" w14:textId="77777777">
        <w:tc>
          <w:tcPr>
            <w:tcW w:w="2235" w:type="dxa"/>
            <w:shd w:val="clear" w:color="auto" w:fill="auto"/>
          </w:tcPr>
          <w:p w14:paraId="18DEBEB5" w14:textId="77777777" w:rsidR="00E91258" w:rsidRDefault="00F95115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3446F421" w14:textId="77777777" w:rsidR="00E91258" w:rsidRDefault="00F95115">
            <w:r>
              <w:rPr>
                <w:rFonts w:hint="eastAsia"/>
              </w:rPr>
              <w:t>建立一个订单，并在数据库中创建</w:t>
            </w:r>
          </w:p>
        </w:tc>
      </w:tr>
      <w:tr w:rsidR="008731A6" w14:paraId="68006A55" w14:textId="77777777">
        <w:tc>
          <w:tcPr>
            <w:tcW w:w="2235" w:type="dxa"/>
            <w:shd w:val="clear" w:color="auto" w:fill="auto"/>
          </w:tcPr>
          <w:p w14:paraId="0E9929F3" w14:textId="77777777" w:rsidR="00E91258" w:rsidRDefault="00F95115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24EB0A8C" w14:textId="77777777" w:rsidR="00E91258" w:rsidRDefault="00F95115">
            <w:r>
              <w:rPr>
                <w:rFonts w:hint="eastAsia"/>
              </w:rPr>
              <w:t>在市场中发布课本</w:t>
            </w:r>
          </w:p>
        </w:tc>
      </w:tr>
      <w:tr w:rsidR="008731A6" w14:paraId="5444B3A4" w14:textId="77777777">
        <w:tc>
          <w:tcPr>
            <w:tcW w:w="2235" w:type="dxa"/>
            <w:shd w:val="clear" w:color="auto" w:fill="auto"/>
          </w:tcPr>
          <w:p w14:paraId="72FC3809" w14:textId="77777777" w:rsidR="00E91258" w:rsidRDefault="00F9511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50FEA675" w14:textId="77777777" w:rsidR="00E91258" w:rsidRDefault="00F95115">
            <w:r>
              <w:rPr>
                <w:rFonts w:hint="eastAsia"/>
              </w:rPr>
              <w:t>消息交互的基本功能</w:t>
            </w:r>
          </w:p>
        </w:tc>
      </w:tr>
      <w:tr w:rsidR="008731A6" w14:paraId="2EEF363E" w14:textId="77777777">
        <w:tc>
          <w:tcPr>
            <w:tcW w:w="2235" w:type="dxa"/>
            <w:shd w:val="clear" w:color="auto" w:fill="auto"/>
          </w:tcPr>
          <w:p w14:paraId="6AAC6BF3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73B62D27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</w:tr>
      <w:tr w:rsidR="008731A6" w14:paraId="1B18C7A3" w14:textId="77777777">
        <w:tc>
          <w:tcPr>
            <w:tcW w:w="2235" w:type="dxa"/>
            <w:shd w:val="clear" w:color="auto" w:fill="auto"/>
          </w:tcPr>
          <w:p w14:paraId="2A00B2C7" w14:textId="77777777" w:rsidR="00E91258" w:rsidRDefault="00F95115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77D7565B" w14:textId="77777777" w:rsidR="00E91258" w:rsidRDefault="00F95115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8731A6" w14:paraId="22323E75" w14:textId="77777777">
        <w:tc>
          <w:tcPr>
            <w:tcW w:w="2235" w:type="dxa"/>
            <w:shd w:val="clear" w:color="auto" w:fill="auto"/>
          </w:tcPr>
          <w:p w14:paraId="20AF8551" w14:textId="77777777" w:rsidR="00E91258" w:rsidRDefault="00F95115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089A4ABF" w14:textId="77777777" w:rsidR="00E91258" w:rsidRDefault="00F95115">
            <w:r>
              <w:rPr>
                <w:rFonts w:hint="eastAsia"/>
              </w:rPr>
              <w:t>查看我的订单记录</w:t>
            </w:r>
          </w:p>
        </w:tc>
      </w:tr>
      <w:tr w:rsidR="008731A6" w14:paraId="4EC405F2" w14:textId="77777777">
        <w:tc>
          <w:tcPr>
            <w:tcW w:w="2235" w:type="dxa"/>
            <w:shd w:val="clear" w:color="auto" w:fill="auto"/>
          </w:tcPr>
          <w:p w14:paraId="7C92C366" w14:textId="77777777" w:rsidR="00E91258" w:rsidRDefault="00F95115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55F2966" w14:textId="77777777" w:rsidR="00E91258" w:rsidRDefault="00F95115">
            <w:r>
              <w:rPr>
                <w:rFonts w:hint="eastAsia"/>
              </w:rPr>
              <w:t>管理地址，修改或新建地址</w:t>
            </w:r>
          </w:p>
        </w:tc>
      </w:tr>
      <w:tr w:rsidR="008731A6" w14:paraId="6E2B25CC" w14:textId="77777777">
        <w:tc>
          <w:tcPr>
            <w:tcW w:w="2235" w:type="dxa"/>
            <w:shd w:val="clear" w:color="auto" w:fill="auto"/>
          </w:tcPr>
          <w:p w14:paraId="5124F13A" w14:textId="77777777" w:rsidR="00E91258" w:rsidRDefault="00F95115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11470F85" w14:textId="77777777" w:rsidR="00E91258" w:rsidRDefault="00F95115">
            <w:r>
              <w:rPr>
                <w:rFonts w:hint="eastAsia"/>
              </w:rPr>
              <w:t>解答一些常见问题</w:t>
            </w:r>
          </w:p>
        </w:tc>
      </w:tr>
      <w:tr w:rsidR="008731A6" w14:paraId="39423977" w14:textId="77777777">
        <w:tc>
          <w:tcPr>
            <w:tcW w:w="2235" w:type="dxa"/>
            <w:shd w:val="clear" w:color="auto" w:fill="auto"/>
          </w:tcPr>
          <w:p w14:paraId="08560411" w14:textId="77777777" w:rsidR="00E91258" w:rsidRDefault="00F95115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66E6A484" w14:textId="77777777" w:rsidR="00E91258" w:rsidRDefault="00F95115">
            <w:r>
              <w:rPr>
                <w:rFonts w:hint="eastAsia"/>
              </w:rPr>
              <w:t>手机用户意见</w:t>
            </w:r>
          </w:p>
        </w:tc>
      </w:tr>
      <w:tr w:rsidR="008731A6" w14:paraId="2A6B3A81" w14:textId="77777777">
        <w:tc>
          <w:tcPr>
            <w:tcW w:w="2235" w:type="dxa"/>
            <w:shd w:val="clear" w:color="auto" w:fill="auto"/>
          </w:tcPr>
          <w:p w14:paraId="3CA35815" w14:textId="77777777" w:rsidR="00E91258" w:rsidRDefault="00F95115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6176ECE7" w14:textId="77777777" w:rsidR="00E91258" w:rsidRDefault="00F95115">
            <w:r>
              <w:rPr>
                <w:rFonts w:hint="eastAsia"/>
              </w:rPr>
              <w:t>公示一些关于开发者和小程序的信息</w:t>
            </w:r>
          </w:p>
        </w:tc>
      </w:tr>
      <w:tr w:rsidR="008731A6" w14:paraId="546F00B6" w14:textId="77777777">
        <w:tc>
          <w:tcPr>
            <w:tcW w:w="2235" w:type="dxa"/>
            <w:shd w:val="clear" w:color="auto" w:fill="auto"/>
          </w:tcPr>
          <w:p w14:paraId="6EB01F82" w14:textId="77777777" w:rsidR="00E91258" w:rsidRDefault="00F95115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5B5A45A" w14:textId="77777777" w:rsidR="00E91258" w:rsidRDefault="00F95115">
            <w:r>
              <w:rPr>
                <w:rFonts w:hint="eastAsia"/>
              </w:rPr>
              <w:t>修改个人信息</w:t>
            </w:r>
          </w:p>
        </w:tc>
      </w:tr>
      <w:tr w:rsidR="008731A6" w14:paraId="1D00FE30" w14:textId="77777777">
        <w:tc>
          <w:tcPr>
            <w:tcW w:w="2235" w:type="dxa"/>
            <w:shd w:val="clear" w:color="auto" w:fill="auto"/>
          </w:tcPr>
          <w:p w14:paraId="417B353C" w14:textId="77777777" w:rsidR="00E91258" w:rsidRDefault="00F95115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2EB626F3" w14:textId="77777777" w:rsidR="00E91258" w:rsidRDefault="00F95115">
            <w:r>
              <w:rPr>
                <w:rFonts w:hint="eastAsia"/>
              </w:rPr>
              <w:t>退出当前用户</w:t>
            </w:r>
          </w:p>
        </w:tc>
      </w:tr>
      <w:tr w:rsidR="008731A6" w14:paraId="26C8B041" w14:textId="77777777">
        <w:tc>
          <w:tcPr>
            <w:tcW w:w="2235" w:type="dxa"/>
            <w:shd w:val="clear" w:color="auto" w:fill="auto"/>
          </w:tcPr>
          <w:p w14:paraId="4A243CF8" w14:textId="77777777" w:rsidR="00E91258" w:rsidRDefault="00F95115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6B43E583" w14:textId="77777777" w:rsidR="00E91258" w:rsidRDefault="00F95115">
            <w:r>
              <w:rPr>
                <w:rFonts w:hint="eastAsia"/>
              </w:rPr>
              <w:t>登陆用户</w:t>
            </w:r>
          </w:p>
        </w:tc>
      </w:tr>
      <w:tr w:rsidR="008731A6" w14:paraId="2A395806" w14:textId="77777777">
        <w:tc>
          <w:tcPr>
            <w:tcW w:w="2235" w:type="dxa"/>
            <w:shd w:val="clear" w:color="auto" w:fill="auto"/>
          </w:tcPr>
          <w:p w14:paraId="7C1E632F" w14:textId="77777777" w:rsidR="00E91258" w:rsidRDefault="00F95115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34CFFD68" w14:textId="77777777" w:rsidR="00E91258" w:rsidRDefault="00F95115">
            <w:r>
              <w:rPr>
                <w:rFonts w:hint="eastAsia"/>
              </w:rPr>
              <w:t>注册用户</w:t>
            </w:r>
          </w:p>
        </w:tc>
      </w:tr>
      <w:tr w:rsidR="008731A6" w14:paraId="5B32AD28" w14:textId="77777777">
        <w:tc>
          <w:tcPr>
            <w:tcW w:w="2235" w:type="dxa"/>
            <w:shd w:val="clear" w:color="auto" w:fill="auto"/>
          </w:tcPr>
          <w:p w14:paraId="74F29E77" w14:textId="77777777" w:rsidR="00E91258" w:rsidRDefault="00F95115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1AB63597" w14:textId="77777777" w:rsidR="00E91258" w:rsidRDefault="00F95115">
            <w:r>
              <w:rPr>
                <w:rFonts w:hint="eastAsia"/>
              </w:rPr>
              <w:t>找回用户密码</w:t>
            </w:r>
          </w:p>
        </w:tc>
      </w:tr>
      <w:tr w:rsidR="008731A6" w14:paraId="158B17F8" w14:textId="77777777">
        <w:tc>
          <w:tcPr>
            <w:tcW w:w="2235" w:type="dxa"/>
            <w:shd w:val="clear" w:color="auto" w:fill="auto"/>
          </w:tcPr>
          <w:p w14:paraId="6E0F6974" w14:textId="7CD34339" w:rsidR="008731A6" w:rsidRDefault="008731A6">
            <w:r>
              <w:rPr>
                <w:rFonts w:hint="eastAsia"/>
              </w:rPr>
              <w:t>举报用户受理</w:t>
            </w:r>
          </w:p>
        </w:tc>
        <w:tc>
          <w:tcPr>
            <w:tcW w:w="6287" w:type="dxa"/>
            <w:shd w:val="clear" w:color="auto" w:fill="auto"/>
          </w:tcPr>
          <w:p w14:paraId="604D6E3E" w14:textId="0F0BACD5" w:rsidR="008731A6" w:rsidRDefault="008731A6">
            <w:r>
              <w:rPr>
                <w:rFonts w:hint="eastAsia"/>
              </w:rPr>
              <w:t>处理用户提交的用户举报信息</w:t>
            </w:r>
          </w:p>
        </w:tc>
      </w:tr>
      <w:tr w:rsidR="008731A6" w14:paraId="5418825E" w14:textId="77777777">
        <w:tc>
          <w:tcPr>
            <w:tcW w:w="2235" w:type="dxa"/>
            <w:shd w:val="clear" w:color="auto" w:fill="auto"/>
          </w:tcPr>
          <w:p w14:paraId="0B81F285" w14:textId="2EEA07E8" w:rsidR="008731A6" w:rsidRDefault="008731A6">
            <w:r>
              <w:rPr>
                <w:rFonts w:hint="eastAsia"/>
              </w:rPr>
              <w:t>举报课本受理</w:t>
            </w:r>
          </w:p>
        </w:tc>
        <w:tc>
          <w:tcPr>
            <w:tcW w:w="6287" w:type="dxa"/>
            <w:shd w:val="clear" w:color="auto" w:fill="auto"/>
          </w:tcPr>
          <w:p w14:paraId="13418859" w14:textId="5ADA91F8" w:rsidR="008731A6" w:rsidRDefault="008731A6">
            <w:r>
              <w:rPr>
                <w:rFonts w:hint="eastAsia"/>
              </w:rPr>
              <w:t>处理用户提交的课本举报信息</w:t>
            </w:r>
          </w:p>
        </w:tc>
      </w:tr>
      <w:tr w:rsidR="008731A6" w14:paraId="7461DEF6" w14:textId="77777777">
        <w:tc>
          <w:tcPr>
            <w:tcW w:w="2235" w:type="dxa"/>
            <w:shd w:val="clear" w:color="auto" w:fill="auto"/>
          </w:tcPr>
          <w:p w14:paraId="7675A86A" w14:textId="1D8B8279" w:rsidR="008731A6" w:rsidRDefault="008731A6">
            <w:r>
              <w:rPr>
                <w:rFonts w:hint="eastAsia"/>
              </w:rPr>
              <w:t>意见反馈受理</w:t>
            </w:r>
          </w:p>
        </w:tc>
        <w:tc>
          <w:tcPr>
            <w:tcW w:w="6287" w:type="dxa"/>
            <w:shd w:val="clear" w:color="auto" w:fill="auto"/>
          </w:tcPr>
          <w:p w14:paraId="1ACAE28C" w14:textId="094E97D5" w:rsidR="008731A6" w:rsidRDefault="008731A6">
            <w:r>
              <w:rPr>
                <w:rFonts w:hint="eastAsia"/>
              </w:rPr>
              <w:t>查看意见反馈信息</w:t>
            </w:r>
          </w:p>
        </w:tc>
      </w:tr>
    </w:tbl>
    <w:p w14:paraId="4229C66D" w14:textId="77777777" w:rsidR="00E91258" w:rsidRDefault="00E91258"/>
    <w:p w14:paraId="57AE16D8" w14:textId="77777777" w:rsidR="00E91258" w:rsidRDefault="00F95115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CAF2EBD" w14:textId="77777777" w:rsidR="00E91258" w:rsidRDefault="00F95115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77A0F36E" w14:textId="77777777" w:rsidR="00E91258" w:rsidRDefault="00F95115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74A7BCF1" w14:textId="77777777" w:rsidR="00E91258" w:rsidRDefault="00F95115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2085EA9" w14:textId="77777777" w:rsidR="00E91258" w:rsidRDefault="00F95115"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 w14:paraId="762475FF" w14:textId="77777777" w:rsidR="00E91258" w:rsidRDefault="00F95115"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 w14:paraId="6FCFBA75" w14:textId="77777777" w:rsidR="00E91258" w:rsidRDefault="00F95115"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程序：调用</w:t>
      </w:r>
      <w:proofErr w:type="gramStart"/>
      <w:r>
        <w:rPr>
          <w:rFonts w:hint="eastAsia"/>
        </w:rPr>
        <w:t>微信权限</w:t>
      </w:r>
      <w:proofErr w:type="gramEnd"/>
    </w:p>
    <w:p w14:paraId="7C6A80ED" w14:textId="77777777" w:rsidR="00E91258" w:rsidRDefault="00F95115">
      <w:proofErr w:type="gramStart"/>
      <w:r>
        <w:rPr>
          <w:rFonts w:hint="eastAsia"/>
        </w:rPr>
        <w:t>书承小</w:t>
      </w:r>
      <w:proofErr w:type="gramEnd"/>
      <w:r>
        <w:rPr>
          <w:rFonts w:hint="eastAsia"/>
        </w:rPr>
        <w:t>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77777777" w:rsidR="00E91258" w:rsidRDefault="00F95115">
      <w:r>
        <w:rPr>
          <w:rFonts w:hint="eastAsia"/>
        </w:rPr>
        <w:t>开发者查看</w:t>
      </w:r>
      <w:proofErr w:type="gramStart"/>
      <w:r>
        <w:t>”</w:t>
      </w:r>
      <w:proofErr w:type="gramEnd"/>
      <w:r>
        <w:rPr>
          <w:rFonts w:hint="eastAsia"/>
        </w:rPr>
        <w:t>意见反馈</w:t>
      </w:r>
      <w:proofErr w:type="gramStart"/>
      <w:r>
        <w:t>”</w:t>
      </w:r>
      <w:proofErr w:type="gramEnd"/>
      <w:r>
        <w:rPr>
          <w:rFonts w:hint="eastAsia"/>
        </w:rPr>
        <w:t>功能中的意见，并作相应反馈。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proofErr w:type="gramStart"/>
      <w:r>
        <w:rPr>
          <w:rFonts w:hint="eastAsia"/>
        </w:rPr>
        <w:t>微信打开</w:t>
      </w:r>
      <w:proofErr w:type="gramEnd"/>
      <w:r>
        <w:rPr>
          <w:rFonts w:hint="eastAsia"/>
        </w:rPr>
        <w:t>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proofErr w:type="gramStart"/>
      <w:r>
        <w:rPr>
          <w:rFonts w:hint="eastAsia"/>
        </w:rPr>
        <w:t>关闭微信或</w:t>
      </w:r>
      <w:proofErr w:type="gramEnd"/>
      <w:r>
        <w:rPr>
          <w:rFonts w:hint="eastAsia"/>
        </w:rPr>
        <w:t>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proofErr w:type="gramStart"/>
      <w:r>
        <w:t>”</w:t>
      </w:r>
      <w:proofErr w:type="gramEnd"/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D1BB" w14:textId="77777777" w:rsidR="00151CF4" w:rsidRDefault="00151CF4">
      <w:r>
        <w:separator/>
      </w:r>
    </w:p>
  </w:endnote>
  <w:endnote w:type="continuationSeparator" w:id="0">
    <w:p w14:paraId="125BA605" w14:textId="77777777" w:rsidR="00151CF4" w:rsidRDefault="0015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664A" w14:textId="77777777" w:rsidR="00151CF4" w:rsidRDefault="00151CF4">
      <w:r>
        <w:separator/>
      </w:r>
    </w:p>
  </w:footnote>
  <w:footnote w:type="continuationSeparator" w:id="0">
    <w:p w14:paraId="6B888C89" w14:textId="77777777" w:rsidR="00151CF4" w:rsidRDefault="00151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A42AD"/>
    <w:rsid w:val="006055FB"/>
    <w:rsid w:val="006201F1"/>
    <w:rsid w:val="0066570E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D3BC9"/>
    <w:rsid w:val="00972DB8"/>
    <w:rsid w:val="00981974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2002</Words>
  <Characters>11416</Characters>
  <Application>Microsoft Office Word</Application>
  <DocSecurity>0</DocSecurity>
  <Lines>95</Lines>
  <Paragraphs>26</Paragraphs>
  <ScaleCrop>false</ScaleCrop>
  <Company>sysmed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15</cp:revision>
  <dcterms:created xsi:type="dcterms:W3CDTF">2021-11-13T07:27:00Z</dcterms:created>
  <dcterms:modified xsi:type="dcterms:W3CDTF">2021-11-27T12:40:00Z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