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eo-报价模板-v1-拟议-v2-红线"/>
      <w:r>
        <w:t xml:space="preserve">GEO 报价模板 V1 → 拟议 V2 红线</w:t>
      </w:r>
      <w:bookmarkEnd w:id="20"/>
    </w:p>
    <w:p>
      <w:pPr>
        <w:pStyle w:val="FirstParagraph"/>
      </w:pPr>
      <w:r>
        <w:t xml:space="preserve">状态：</w:t>
      </w:r>
      <w:r>
        <w:rPr>
          <w:b/>
        </w:rPr>
        <w:t xml:space="preserve">等待用户批准，禁止正式出单</w:t>
      </w:r>
      <w:r>
        <w:br/>
      </w:r>
      <w:r>
        <w:t xml:space="preserve">提案日期：2026-08-21</w:t>
      </w:r>
      <w:r>
        <w:br/>
      </w:r>
      <w:r>
        <w:t xml:space="preserve">提案标识：</w:t>
      </w:r>
      <w:r>
        <w:rPr>
          <w:rStyle w:val="VerbatimChar"/>
        </w:rPr>
        <w:t xml:space="preserve">geo-quotation-v2-redline-2026-08-21</w:t>
      </w:r>
    </w:p>
    <w:p>
      <w:pPr>
        <w:pStyle w:val="BodyText"/>
      </w:pPr>
      <w:r>
        <w:t xml:space="preserve">红色文字和红色</w:t>
      </w:r>
      <w:r>
        <w:t xml:space="preserve">“</w:t>
      </w:r>
      <w:r>
        <w:t xml:space="preserve">未批准 V2 红线预览</w:t>
      </w:r>
      <w:r>
        <w:t xml:space="preserve">”</w:t>
      </w:r>
      <w:r>
        <w:t xml:space="preserve">页眉是审阅标记，不是拟议 V2 的正式视觉元素。本文和预览均不是</w:t>
      </w:r>
      <w:r>
        <w:t xml:space="preserve"> </w:t>
      </w:r>
      <w:r>
        <w:rPr>
          <w:rStyle w:val="VerbatimChar"/>
        </w:rPr>
        <w:t xml:space="preserve">quotation-template-v2.docx</w:t>
      </w:r>
      <w:r>
        <w:t xml:space="preserve">，也不会被 renderer 当作模板。</w:t>
      </w:r>
    </w:p>
    <w:p>
      <w:pPr>
        <w:pStyle w:val="Heading2"/>
      </w:pPr>
      <w:bookmarkStart w:id="21" w:name="v1-身份与审计结论"/>
      <w:r>
        <w:t xml:space="preserve">1. V1 身份与审计结论</w:t>
      </w:r>
      <w:bookmarkEnd w:id="21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用户最终原始模板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/home/xln/geo-system/client-sbaq/报价单-盛邦-final(2).docx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仓库内 V1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api/geo_platform/quotations/assets/quotation-template-v1.docx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SHA-256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90ae5beb10ab3bacea3b706a2068945f828e275784e99da6b72dc44f8b0d9913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字节一致性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</w:t>
            </w:r>
            <w:r>
              <w:t xml:space="preserve"> </w:t>
            </w:r>
            <w:r>
              <w:t xml:space="preserve">一致；原始文件与 V1 副本 SHA 完全相同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api/geo_platform/quotations/assets/quotation-template-v1.yaml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结构合同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api/geo_platform/quotations/assets/quotation-template-v1.structure.json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当前正式生成资格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blocked_pending_v2_approval</w:t>
            </w:r>
          </w:p>
        </w:tc>
      </w:tr>
    </w:tbl>
    <w:p>
      <w:pPr>
        <w:pStyle w:val="BodyText"/>
      </w:pPr>
      <w:r>
        <w:t xml:space="preserve">结构检查以 OOXML 文字为准，不以 PDF 抽取结果反向定义字符串。例如 XML 中标题必须是</w:t>
      </w:r>
      <w:r>
        <w:t xml:space="preserve"> </w:t>
      </w:r>
      <w:r>
        <w:rPr>
          <w:rStyle w:val="VerbatimChar"/>
        </w:rPr>
        <w:t xml:space="preserve">GEO验证服务报价单</w:t>
      </w:r>
      <w:r>
        <w:t xml:space="preserve">；LibreOffice 可能在视觉或文本抽取时显示额外空格。</w:t>
      </w:r>
    </w:p>
    <w:p>
      <w:pPr>
        <w:pStyle w:val="BodyText"/>
      </w:pPr>
      <w:r>
        <w:t xml:space="preserve">V1 是 1 个 A4 section、6 页参考 PDF、2 张表格。第 1 张表为 6 行 × 4 列，列名按顺序是</w:t>
      </w:r>
      <w:r>
        <w:t xml:space="preserve">“</w:t>
      </w:r>
      <w:r>
        <w:t xml:space="preserve">序号 / 服务项目 / 服务内容 / 价格</w:t>
      </w:r>
      <w:r>
        <w:t xml:space="preserve">”</w:t>
      </w:r>
      <w:r>
        <w:t xml:space="preserve">；第 2 张表位于附录一。V1 的五条商务条款、签署区、三个附录和精确字符串已写入结构合同。</w:t>
      </w:r>
    </w:p>
    <w:p>
      <w:pPr>
        <w:pStyle w:val="BodyText"/>
      </w:pPr>
      <w:r>
        <w:t xml:space="preserve">V1 主表网格宽 10196 twips，而版心宽 10206 twips，只剩 10 twips。物理增加到六列必然重排列宽和商业视觉，不是无损修改。V1 第 5 页最低正文与原页码文本框的参考间距约 7.1pt，附录文字增长对分页非常敏感。</w:t>
      </w:r>
    </w:p>
    <w:p>
      <w:pPr>
        <w:pStyle w:val="Heading2"/>
      </w:pPr>
      <w:bookmarkStart w:id="22" w:name="不变项"/>
      <w:r>
        <w:t xml:space="preserve">2. 不变项</w:t>
      </w:r>
      <w:bookmarkEnd w:id="22"/>
    </w:p>
    <w:p>
      <w:pPr>
        <w:pStyle w:val="FirstParagraph"/>
      </w:pPr>
      <w:r>
        <w:t xml:space="preserve">下列区域拟在 V2 冻结，不申请修改：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 合同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 拟保持方式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GEO验证服务报价单</w:t>
            </w:r>
          </w:p>
        </w:tc>
        <w:tc>
          <w:p>
            <w:pPr>
              <w:pStyle w:val="Compact"/>
              <w:jc w:val="left"/>
            </w:pPr>
            <w:r>
              <w:t xml:space="preserve">文字、居中和层级不变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客户/日期/有效期</w:t>
            </w:r>
          </w:p>
        </w:tc>
        <w:tc>
          <w:p>
            <w:pPr>
              <w:pStyle w:val="Compact"/>
              <w:jc w:val="left"/>
            </w:pPr>
            <w:r>
              <w:t xml:space="preserve">同一行商业信息；30 个工作日</w:t>
            </w:r>
          </w:p>
        </w:tc>
        <w:tc>
          <w:p>
            <w:pPr>
              <w:pStyle w:val="Compact"/>
              <w:jc w:val="left"/>
            </w:pPr>
            <w:r>
              <w:t xml:space="preserve">只替换客户名称和报价日期值；有效期不变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商务条款</w:t>
            </w:r>
          </w:p>
        </w:tc>
        <w:tc>
          <w:p>
            <w:pPr>
              <w:pStyle w:val="Compact"/>
              <w:jc w:val="left"/>
            </w:pPr>
            <w:r>
              <w:t xml:space="preserve">五条，逐字、逐项、原顺序</w:t>
            </w:r>
          </w:p>
        </w:tc>
        <w:tc>
          <w:p>
            <w:pPr>
              <w:pStyle w:val="Compact"/>
              <w:jc w:val="left"/>
            </w:pPr>
            <w:r>
              <w:t xml:space="preserve">完全不变；归一化 OOXML golden test 逐字检查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签署区</w:t>
            </w:r>
          </w:p>
        </w:tc>
        <w:tc>
          <w:p>
            <w:pPr>
              <w:pStyle w:val="Compact"/>
              <w:jc w:val="left"/>
            </w:pPr>
            <w:r>
              <w:t xml:space="preserve">报价人 +</w:t>
            </w:r>
            <w:r>
              <w:t xml:space="preserve"> </w:t>
            </w:r>
            <w:r>
              <w:rPr>
                <w:rStyle w:val="VerbatimChar"/>
              </w:rPr>
              <w:t xml:space="preserve">公司：北京硅基守望科技有限公司</w:t>
            </w:r>
          </w:p>
        </w:tc>
        <w:tc>
          <w:p>
            <w:pPr>
              <w:pStyle w:val="Compact"/>
              <w:jc w:val="left"/>
            </w:pPr>
            <w:r>
              <w:t xml:space="preserve">文字和结构不变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页眉</w:t>
            </w:r>
          </w:p>
        </w:tc>
        <w:tc>
          <w:p>
            <w:pPr>
              <w:pStyle w:val="Compact"/>
              <w:jc w:val="left"/>
            </w:pPr>
            <w:r>
              <w:t xml:space="preserve">原保密声明</w:t>
            </w:r>
          </w:p>
        </w:tc>
        <w:tc>
          <w:p>
            <w:pPr>
              <w:pStyle w:val="Compact"/>
              <w:jc w:val="left"/>
            </w:pPr>
            <w:r>
              <w:t xml:space="preserve">正式 V2 完全不变；预览中的红字仅是审阅叠加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页脚/页码</w:t>
            </w:r>
          </w:p>
        </w:tc>
        <w:tc>
          <w:p>
            <w:pPr>
              <w:pStyle w:val="Compact"/>
              <w:jc w:val="left"/>
            </w:pPr>
            <w:r>
              <w:t xml:space="preserve">原锚定文本框和</w:t>
            </w:r>
            <w:r>
              <w:t xml:space="preserve"> </w:t>
            </w:r>
            <w:r>
              <w:rPr>
                <w:rStyle w:val="VerbatimChar"/>
              </w:rPr>
              <w:t xml:space="preserve">PAGE \\* MERGEFORMAT</w:t>
            </w:r>
            <w:r>
              <w:t xml:space="preserve"> </w:t>
            </w: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保持原 OOXML 结构和视觉位置，不擅自改成几何居中页码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版心</w:t>
            </w:r>
          </w:p>
        </w:tc>
        <w:tc>
          <w:p>
            <w:pPr>
              <w:pStyle w:val="Compact"/>
              <w:jc w:val="left"/>
            </w:pPr>
            <w:r>
              <w:t xml:space="preserve">A4、原页边距、单栏</w:t>
            </w:r>
          </w:p>
        </w:tc>
        <w:tc>
          <w:p>
            <w:pPr>
              <w:pStyle w:val="Compact"/>
              <w:jc w:val="left"/>
            </w:pPr>
            <w:r>
              <w:t xml:space="preserve">完全不变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商业视觉</w:t>
            </w:r>
          </w:p>
        </w:tc>
        <w:tc>
          <w:p>
            <w:pPr>
              <w:pStyle w:val="Compact"/>
              <w:jc w:val="left"/>
            </w:pPr>
            <w:r>
              <w:t xml:space="preserve">原四列表格、灰色表头、边框、字体、字号和样式体系</w:t>
            </w:r>
          </w:p>
        </w:tc>
        <w:tc>
          <w:p>
            <w:pPr>
              <w:pStyle w:val="Compact"/>
              <w:jc w:val="left"/>
            </w:pPr>
            <w:r>
              <w:t xml:space="preserve">不采用当前系统的六列重设计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附录叙事</w:t>
            </w:r>
          </w:p>
        </w:tc>
        <w:tc>
          <w:p>
            <w:pPr>
              <w:pStyle w:val="Compact"/>
              <w:jc w:val="left"/>
            </w:pPr>
            <w:r>
              <w:t xml:space="preserve">附录一方法论 → 附录二原始 Query/A/B/C → 附录三新增优化 Query</w:t>
            </w:r>
          </w:p>
        </w:tc>
        <w:tc>
          <w:p>
            <w:pPr>
              <w:pStyle w:val="Compact"/>
              <w:jc w:val="left"/>
            </w:pPr>
            <w:r>
              <w:t xml:space="preserve">标题文字和相对顺序不变；是否出现由已选服务控制，见 R07</w:t>
            </w:r>
          </w:p>
        </w:tc>
      </w:tr>
    </w:tbl>
    <w:p>
      <w:pPr>
        <w:pStyle w:val="Heading2"/>
      </w:pPr>
      <w:bookmarkStart w:id="23" w:name="本需求已经授权的业务变化"/>
      <w:r>
        <w:t xml:space="preserve">3. 本需求已经授权的业务变化</w:t>
      </w:r>
      <w:bookmarkEnd w:id="23"/>
    </w:p>
    <w:p>
      <w:pPr>
        <w:pStyle w:val="FirstParagraph"/>
      </w:pPr>
      <w:r>
        <w:t xml:space="preserve">以下业务能力已由本需求授权，不再讨论</w:t>
      </w:r>
      <w:r>
        <w:t xml:space="preserve">“</w:t>
      </w:r>
      <w:r>
        <w:t xml:space="preserve">是否需要</w:t>
      </w:r>
      <w:r>
        <w:t xml:space="preserve">”</w:t>
      </w:r>
      <w:r>
        <w:t xml:space="preserve">，但其在模板中的精确呈现方式仍由第 4 节红线决定：</w:t>
      </w:r>
    </w:p>
    <w:p>
      <w:pPr>
        <w:numPr>
          <w:ilvl w:val="0"/>
          <w:numId w:val="1001"/>
        </w:numPr>
        <w:pStyle w:val="Compact"/>
      </w:pPr>
      <w:r>
        <w:t xml:space="preserve">四项旧服务拆为五项原子服务：测试、找拉踩帖、找被拉踩帖、官网分析、发帖提排名。</w:t>
      </w:r>
    </w:p>
    <w:p>
      <w:pPr>
        <w:numPr>
          <w:ilvl w:val="0"/>
          <w:numId w:val="1001"/>
        </w:numPr>
        <w:pStyle w:val="Compact"/>
      </w:pPr>
      <w:r>
        <w:t xml:space="preserve">每项服务独立定价；套餐只作为快捷组合。</w:t>
      </w:r>
    </w:p>
    <w:p>
      <w:pPr>
        <w:numPr>
          <w:ilvl w:val="0"/>
          <w:numId w:val="1001"/>
        </w:numPr>
        <w:pStyle w:val="Compact"/>
      </w:pPr>
      <w:r>
        <w:t xml:space="preserve">效果评测套餐选择服务 1、2、3、4。</w:t>
      </w:r>
    </w:p>
    <w:p>
      <w:pPr>
        <w:numPr>
          <w:ilvl w:val="0"/>
          <w:numId w:val="1001"/>
        </w:numPr>
        <w:pStyle w:val="Compact"/>
      </w:pPr>
      <w:r>
        <w:t xml:space="preserve">最小验证套餐按 1（基线）→3→4（官网命中条件项）→5→1（复测）执行。</w:t>
      </w:r>
    </w:p>
    <w:p>
      <w:pPr>
        <w:numPr>
          <w:ilvl w:val="0"/>
          <w:numId w:val="1001"/>
        </w:numPr>
        <w:pStyle w:val="Compact"/>
      </w:pPr>
      <w:r>
        <w:t xml:space="preserve">最小验证中的服务 1 可按两轮计价；服务 4 保留条件计价语义。</w:t>
      </w:r>
    </w:p>
    <w:p>
      <w:pPr>
        <w:numPr>
          <w:ilvl w:val="0"/>
          <w:numId w:val="1001"/>
        </w:numPr>
        <w:pStyle w:val="Compact"/>
      </w:pPr>
      <w:r>
        <w:t xml:space="preserve">未批准价格使用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；不得推断价格。</w:t>
      </w:r>
    </w:p>
    <w:p>
      <w:pPr>
        <w:numPr>
          <w:ilvl w:val="0"/>
          <w:numId w:val="1001"/>
        </w:numPr>
        <w:pStyle w:val="Compact"/>
      </w:pPr>
      <w:r>
        <w:t xml:space="preserve">未选服务不得出现在页面或制品中。</w:t>
      </w:r>
    </w:p>
    <w:p>
      <w:pPr>
        <w:numPr>
          <w:ilvl w:val="0"/>
          <w:numId w:val="1001"/>
        </w:numPr>
        <w:pStyle w:val="Compact"/>
      </w:pPr>
      <w:r>
        <w:t xml:space="preserve">保留</w:t>
      </w:r>
      <w:r>
        <w:t xml:space="preserve"> </w:t>
      </w:r>
      <w:r>
        <w:rPr>
          <w:rStyle w:val="VerbatimChar"/>
        </w:rPr>
        <w:t xml:space="preserve">quote_table</w:t>
      </w:r>
      <w:r>
        <w:t xml:space="preserve">、</w:t>
      </w:r>
      <w:r>
        <w:rPr>
          <w:rStyle w:val="VerbatimChar"/>
        </w:rPr>
        <w:t xml:space="preserve">query_appendix</w:t>
      </w:r>
      <w:r>
        <w:t xml:space="preserve">、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三类制品。</w:t>
      </w:r>
    </w:p>
    <w:p>
      <w:pPr>
        <w:numPr>
          <w:ilvl w:val="0"/>
          <w:numId w:val="1001"/>
        </w:numPr>
        <w:pStyle w:val="Compact"/>
      </w:pPr>
      <w:r>
        <w:t xml:space="preserve">不得编造 API/App、排名、拉踩、官网引用、发布或提升效果。</w:t>
      </w:r>
    </w:p>
    <w:p>
      <w:pPr>
        <w:pStyle w:val="Heading2"/>
      </w:pPr>
      <w:bookmarkStart w:id="24" w:name="仍需用户批准的模板变化"/>
      <w:r>
        <w:t xml:space="preserve">4. 仍需用户批准的模板变化</w:t>
      </w:r>
      <w:bookmarkEnd w:id="24"/>
    </w:p>
    <w:p>
      <w:pPr>
        <w:pStyle w:val="Heading3"/>
      </w:pPr>
      <w:bookmarkStart w:id="25" w:name="r01-四服务拆分为五服务的客户可见名称与叙事"/>
      <w:r>
        <w:t xml:space="preserve">R01 — 四服务拆分为五服务的客户可见名称与叙事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 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拟议 V2 原子服务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拟议客户可见名称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变化性质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品牌 GEO 推荐结果评测</w:t>
            </w:r>
          </w:p>
        </w:tc>
        <w:tc>
          <w:p>
            <w:pPr>
              <w:pStyle w:val="Compact"/>
              <w:jc w:val="left"/>
            </w:pPr>
            <w:r>
              <w:t xml:space="preserve">1 测试</w:t>
            </w:r>
          </w:p>
        </w:tc>
        <w:tc>
          <w:p>
            <w:pPr>
              <w:pStyle w:val="Compact"/>
              <w:jc w:val="left"/>
            </w:pPr>
            <w:r>
              <w:t xml:space="preserve">品牌 GEO 推荐结果测试</w:t>
            </w:r>
          </w:p>
        </w:tc>
        <w:tc>
          <w:p>
            <w:pPr>
              <w:pStyle w:val="Compact"/>
              <w:jc w:val="left"/>
            </w:pPr>
            <w:r>
              <w:t xml:space="preserve">保留 V1 评测叙事，改为只报告本次可追溯实测；不预设平台/API/App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品牌 GEO 内容生态风险核查</w:t>
            </w:r>
          </w:p>
        </w:tc>
        <w:tc>
          <w:p>
            <w:pPr>
              <w:pStyle w:val="Compact"/>
              <w:jc w:val="left"/>
            </w:pPr>
            <w:r>
              <w:t xml:space="preserve">2 找拉踩帖</w:t>
            </w:r>
          </w:p>
        </w:tc>
        <w:tc>
          <w:p>
            <w:pPr>
              <w:pStyle w:val="Compact"/>
              <w:jc w:val="left"/>
            </w:pPr>
            <w:r>
              <w:t xml:space="preserve">己方内容竞品拉踩风险核查</w:t>
            </w:r>
          </w:p>
        </w:tc>
        <w:tc>
          <w:p>
            <w:pPr>
              <w:pStyle w:val="Compact"/>
              <w:jc w:val="left"/>
            </w:pPr>
            <w:r>
              <w:t xml:space="preserve">将 V1 合并方向拆出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品牌 GEO 内容生态风险核查</w:t>
            </w:r>
          </w:p>
        </w:tc>
        <w:tc>
          <w:p>
            <w:pPr>
              <w:pStyle w:val="Compact"/>
              <w:jc w:val="left"/>
            </w:pPr>
            <w:r>
              <w:t xml:space="preserve">3 找被拉踩帖</w:t>
            </w:r>
          </w:p>
        </w:tc>
        <w:tc>
          <w:p>
            <w:pPr>
              <w:pStyle w:val="Compact"/>
              <w:jc w:val="left"/>
            </w:pPr>
            <w:r>
              <w:t xml:space="preserve">第三方内容品牌被拉踩风险核查</w:t>
            </w:r>
          </w:p>
        </w:tc>
        <w:tc>
          <w:p>
            <w:pPr>
              <w:pStyle w:val="Compact"/>
              <w:jc w:val="left"/>
            </w:pPr>
            <w:r>
              <w:t xml:space="preserve">将 V1 合并方向拆出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官网内容 AI 引用能效评估</w:t>
            </w:r>
          </w:p>
        </w:tc>
        <w:tc>
          <w:p>
            <w:pPr>
              <w:pStyle w:val="Compact"/>
              <w:jc w:val="left"/>
            </w:pPr>
            <w:r>
              <w:t xml:space="preserve">4 官网分析</w:t>
            </w:r>
          </w:p>
        </w:tc>
        <w:tc>
          <w:p>
            <w:pPr>
              <w:pStyle w:val="Compact"/>
              <w:jc w:val="left"/>
            </w:pPr>
            <w:r>
              <w:t xml:space="preserve">官网内容 AI 引用分析</w:t>
            </w:r>
          </w:p>
        </w:tc>
        <w:tc>
          <w:p>
            <w:pPr>
              <w:pStyle w:val="Compact"/>
              <w:jc w:val="left"/>
            </w:pPr>
            <w:r>
              <w:t xml:space="preserve">保留官网引用/采纳证据叙事，删除未实测结论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GEO 试点与效果验证</w:t>
            </w:r>
          </w:p>
        </w:tc>
        <w:tc>
          <w:p>
            <w:pPr>
              <w:pStyle w:val="Compact"/>
              <w:jc w:val="left"/>
            </w:pPr>
            <w:r>
              <w:t xml:space="preserve">5 发帖提排名</w:t>
            </w:r>
          </w:p>
        </w:tc>
        <w:tc>
          <w:p>
            <w:pPr>
              <w:pStyle w:val="Compact"/>
              <w:jc w:val="left"/>
            </w:pPr>
            <w:r>
              <w:t xml:space="preserve">GEO 内容发布与排名验证</w:t>
            </w:r>
          </w:p>
        </w:tc>
        <w:tc>
          <w:p>
            <w:pPr>
              <w:pStyle w:val="Compact"/>
              <w:jc w:val="left"/>
            </w:pPr>
            <w:r>
              <w:t xml:space="preserve">保留试点/复测叙事，明确不承诺提升</w:t>
            </w:r>
          </w:p>
        </w:tc>
      </w:tr>
    </w:tbl>
    <w:p>
      <w:pPr>
        <w:pStyle w:val="BodyText"/>
      </w:pPr>
      <w:r>
        <w:t xml:space="preserve">批准点：同意以上五个客户可见名称和精简叙事。业务内部短名称不直接打印。</w:t>
      </w:r>
    </w:p>
    <w:p>
      <w:pPr>
        <w:pStyle w:val="Heading3"/>
      </w:pPr>
      <w:bookmarkStart w:id="26" w:name="r02-保留四列不采用当前系统六列表格"/>
      <w:r>
        <w:t xml:space="preserve">R02 — 保留四列，不采用当前系统六列表格</w:t>
      </w:r>
      <w:bookmarkEnd w:id="26"/>
    </w:p>
    <w:p>
      <w:pPr>
        <w:pStyle w:val="FirstParagraph"/>
      </w:pPr>
      <w:r>
        <w:t xml:space="preserve">拟议 V2 仍使用</w:t>
      </w:r>
      <w:r>
        <w:t xml:space="preserve">“</w:t>
      </w:r>
      <w:r>
        <w:t xml:space="preserve">序号 / 服务项目 / 服务内容 / 价格</w:t>
      </w:r>
      <w:r>
        <w:t xml:space="preserve">”</w:t>
      </w:r>
      <w:r>
        <w:t xml:space="preserve">四列。所选服务数量决定表格行数：两个套餐均为 4 个服务行；全选五项时为 5 个服务行。未选服务行从 OOXML 中删除，不留隐藏空行。</w:t>
      </w:r>
    </w:p>
    <w:p>
      <w:pPr>
        <w:pStyle w:val="BodyText"/>
      </w:pPr>
      <w:r>
        <w:t xml:space="preserve">为在不增加列的情况下说清数量和小计，拟在</w:t>
      </w:r>
      <w:r>
        <w:t xml:space="preserve">“</w:t>
      </w:r>
      <w:r>
        <w:t xml:space="preserve">服务内容</w:t>
      </w:r>
      <w:r>
        <w:t xml:space="preserve">”</w:t>
      </w:r>
      <w:r>
        <w:t xml:space="preserve">单元格末尾增加一行：</w:t>
      </w:r>
    </w:p>
    <w:p>
      <w:pPr>
        <w:pStyle w:val="BodyText"/>
      </w:pPr>
      <w:r>
        <w:rPr>
          <w:rStyle w:val="VerbatimChar"/>
        </w:rPr>
        <w:t xml:space="preserve">计价：单价 pending × 数量 2轮；小计 pending。</w:t>
      </w:r>
    </w:p>
    <w:p>
      <w:pPr>
        <w:pStyle w:val="BodyText"/>
      </w:pPr>
      <w:r>
        <w:t xml:space="preserve">“</w:t>
      </w:r>
      <w:r>
        <w:t xml:space="preserve">价格</w:t>
      </w:r>
      <w:r>
        <w:t xml:space="preserve">”</w:t>
      </w:r>
      <w:r>
        <w:t xml:space="preserve">列只显示该行小计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；合计行显示总计。这样保留原列宽和商业视觉。六列方案会重排几乎占满版心的表格，建议不批准。</w:t>
      </w:r>
    </w:p>
    <w:p>
      <w:pPr>
        <w:pStyle w:val="BodyText"/>
      </w:pPr>
      <w:r>
        <w:t xml:space="preserve">批准点：同意保留四列，并把</w:t>
      </w:r>
      <w:r>
        <w:t xml:space="preserve">“</w:t>
      </w:r>
      <w:r>
        <w:t xml:space="preserve">单价 × 数量；小计</w:t>
      </w:r>
      <w:r>
        <w:t xml:space="preserve">”</w:t>
      </w:r>
      <w:r>
        <w:t xml:space="preserve">作为服务内容末行。</w:t>
      </w:r>
    </w:p>
    <w:p>
      <w:pPr>
        <w:pStyle w:val="Heading3"/>
      </w:pPr>
      <w:bookmarkStart w:id="27" w:name="r03-套餐只在配置ui-中作为快捷选择"/>
      <w:r>
        <w:t xml:space="preserve">R03 — 套餐只在配置/UI 中作为快捷选择</w:t>
      </w:r>
      <w:bookmarkEnd w:id="27"/>
    </w:p>
    <w:p>
      <w:pPr>
        <w:pStyle w:val="FirstParagraph"/>
      </w:pPr>
      <w:r>
        <w:t xml:space="preserve">拟议 V2 不打印套餐副标题，也不新增</w:t>
      </w:r>
      <w:r>
        <w:t xml:space="preserve">“</w:t>
      </w:r>
      <w:r>
        <w:t xml:space="preserve">执行顺序</w:t>
      </w:r>
      <w:r>
        <w:t xml:space="preserve">”</w:t>
      </w:r>
      <w:r>
        <w:t xml:space="preserve">段落。套餐展开后只打印所选服务行；客户从所选服务、数量和条件价中看到实际范围。</w:t>
      </w:r>
    </w:p>
    <w:p>
      <w:pPr>
        <w:pStyle w:val="BodyText"/>
      </w:pPr>
      <w:r>
        <w:t xml:space="preserve">批准点：同意不把套餐名称、副标题或执行顺序加入报价单正文。</w:t>
      </w:r>
    </w:p>
    <w:p>
      <w:pPr>
        <w:pStyle w:val="Heading3"/>
      </w:pPr>
      <w:bookmarkStart w:id="28" w:name="r04-服务-1-两轮"/>
      <w:r>
        <w:t xml:space="preserve">R04 — 服务 1 两轮</w:t>
      </w:r>
      <w:bookmarkEnd w:id="28"/>
    </w:p>
    <w:p>
      <w:pPr>
        <w:pStyle w:val="FirstParagraph"/>
      </w:pPr>
      <w:r>
        <w:t xml:space="preserve">效果评测中服务 1 显示数量 1 轮；最小验证中服务 1 仍只出现一行，但显示数量 2 轮，表示基线与复测，并按两轮计价。服务 1 不重复成两行。</w:t>
      </w:r>
    </w:p>
    <w:p>
      <w:pPr>
        <w:pStyle w:val="BodyText"/>
      </w:pPr>
      <w:r>
        <w:t xml:space="preserve">批准点：同意</w:t>
      </w:r>
      <w:r>
        <w:t xml:space="preserve">“</w:t>
      </w:r>
      <w:r>
        <w:t xml:space="preserve">一行、数量 2 轮</w:t>
      </w:r>
      <w:r>
        <w:t xml:space="preserve">”</w:t>
      </w:r>
      <w:r>
        <w:t xml:space="preserve">的表达。</w:t>
      </w:r>
    </w:p>
    <w:p>
      <w:pPr>
        <w:pStyle w:val="Heading3"/>
      </w:pPr>
      <w:bookmarkStart w:id="29" w:name="r05-服务-4-条件价"/>
      <w:r>
        <w:t xml:space="preserve">R05 — 服务 4 条件价</w:t>
      </w:r>
      <w:bookmarkEnd w:id="29"/>
    </w:p>
    <w:p>
      <w:pPr>
        <w:pStyle w:val="FirstParagraph"/>
      </w:pPr>
      <w:r>
        <w:t xml:space="preserve">最小验证中拟显示：</w:t>
      </w:r>
      <w:r>
        <w:rPr>
          <w:rStyle w:val="VerbatimChar"/>
        </w:rPr>
        <w:t xml:space="preserve">官网命中后成为条件项；单价 pending × 数量 1项；小计 pending。</w:t>
      </w:r>
      <w:r>
        <w:t xml:space="preserve"> </w:t>
      </w:r>
      <w:r>
        <w:t xml:space="preserve">价格格增加</w:t>
      </w:r>
      <w:r>
        <w:t xml:space="preserve">“</w:t>
      </w:r>
      <w:r>
        <w:t xml:space="preserve">条件项</w:t>
      </w:r>
      <w:r>
        <w:t xml:space="preserve">”</w:t>
      </w:r>
      <w:r>
        <w:t xml:space="preserve">标识；合计行同时显示基础合计和含条件项最高合计。效果评测或直接选择服务 4 时按普通已选服务计价，不自动附加条件。</w:t>
      </w:r>
    </w:p>
    <w:p>
      <w:pPr>
        <w:pStyle w:val="BodyText"/>
      </w:pPr>
      <w:r>
        <w:t xml:space="preserve">批准点：同意以上条件触发文字和双合计口径。</w:t>
      </w:r>
    </w:p>
    <w:p>
      <w:pPr>
        <w:pStyle w:val="Heading3"/>
      </w:pPr>
      <w:bookmarkStart w:id="30" w:name="r06-未获批价格与证据"/>
      <w:r>
        <w:t xml:space="preserve">R06 — 未获批价格与证据</w:t>
      </w:r>
      <w:bookmarkEnd w:id="30"/>
    </w:p>
    <w:p>
      <w:pPr>
        <w:pStyle w:val="FirstParagraph"/>
      </w:pPr>
      <w:r>
        <w:t xml:space="preserve">所有未获批价格保持字面值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，不使用</w:t>
      </w:r>
      <w:r>
        <w:t xml:space="preserve">“</w:t>
      </w:r>
      <w:r>
        <w:t xml:space="preserve">商务确认</w:t>
      </w:r>
      <w:r>
        <w:t xml:space="preserve">”</w:t>
      </w:r>
      <w:r>
        <w:t xml:space="preserve">等可能掩盖状态的替代词。附录一中原盛邦专属推荐次数、提升比例和</w:t>
      </w:r>
      <w:r>
        <w:t xml:space="preserve">“</w:t>
      </w:r>
      <w:r>
        <w:t xml:space="preserve">未进入推荐名单</w:t>
      </w:r>
      <w:r>
        <w:t xml:space="preserve">”</w:t>
      </w:r>
      <w:r>
        <w:t xml:space="preserve">属于客户实测内容，不冻结为通用模板常量；拟替换成</w:t>
      </w:r>
      <w:r>
        <w:t xml:space="preserve">“</w:t>
      </w:r>
      <w:r>
        <w:t xml:space="preserve">待实测</w:t>
      </w:r>
      <w:r>
        <w:t xml:space="preserve">”</w:t>
      </w:r>
      <w:r>
        <w:t xml:space="preserve">，只有存在本次可追溯证据才填值。</w:t>
      </w:r>
    </w:p>
    <w:p>
      <w:pPr>
        <w:pStyle w:val="BodyText"/>
      </w:pPr>
      <w:r>
        <w:t xml:space="preserve">批准点：同意价格统一使用英文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，实测结果缺证据时使用中文</w:t>
      </w:r>
      <w:r>
        <w:t xml:space="preserve">“</w:t>
      </w:r>
      <w:r>
        <w:t xml:space="preserve">待实测</w:t>
      </w:r>
      <w:r>
        <w:t xml:space="preserve">”</w:t>
      </w:r>
      <w:r>
        <w:t xml:space="preserve">。</w:t>
      </w:r>
    </w:p>
    <w:p>
      <w:pPr>
        <w:pStyle w:val="Heading3"/>
      </w:pPr>
      <w:bookmarkStart w:id="31" w:name="r07-三类制品和附录条件隔离"/>
      <w:r>
        <w:t xml:space="preserve">R07 — 三类制品和附录条件隔离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制品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拟议派生规则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quote_table</w:t>
            </w:r>
          </w:p>
        </w:tc>
        <w:tc>
          <w:p>
            <w:pPr>
              <w:pStyle w:val="Compact"/>
              <w:jc w:val="left"/>
            </w:pPr>
            <w:r>
              <w:t xml:space="preserve">从获批 V2 保留标题、客户/日期、报价表、五条商务条款和签署区；不另建封面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query_appendix</w:t>
            </w:r>
          </w:p>
        </w:tc>
        <w:tc>
          <w:p>
            <w:pPr>
              <w:pStyle w:val="Compact"/>
              <w:jc w:val="left"/>
            </w:pPr>
            <w:r>
              <w:t xml:space="preserve">从同一 V2 保留适用的附录体系；服务 1 使用附录一+二，服务 5 使用附录一+二+三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按 V1 顺序组合</w:t>
            </w:r>
            <w:r>
              <w:t xml:space="preserve"> </w:t>
            </w:r>
            <w:r>
              <w:rPr>
                <w:rStyle w:val="VerbatimChar"/>
              </w:rPr>
              <w:t xml:space="preserve">quote_table</w:t>
            </w:r>
            <w:r>
              <w:t xml:space="preserve"> </w:t>
            </w:r>
            <w:r>
              <w:t xml:space="preserve">与适用附录</w:t>
            </w:r>
          </w:p>
        </w:tc>
      </w:tr>
    </w:tbl>
    <w:p>
      <w:pPr>
        <w:pStyle w:val="BodyText"/>
      </w:pPr>
      <w:r>
        <w:t xml:space="preserve">效果评测没有选择服务 5，因此拟删除附录三，完整制品参考 4 页。最小验证选择服务 5，因此保留附录一、二、三，参考 6 页。只选服务 2/3/4 且请求</w:t>
      </w:r>
      <w:r>
        <w:t xml:space="preserve"> </w:t>
      </w:r>
      <w:r>
        <w:rPr>
          <w:rStyle w:val="VerbatimChar"/>
        </w:rPr>
        <w:t xml:space="preserve">query_appendix</w:t>
      </w:r>
      <w:r>
        <w:t xml:space="preserve"> </w:t>
      </w:r>
      <w:r>
        <w:t xml:space="preserve">时没有适用 Query 附录，生成请求应明确失败，而不是输出无关章节。</w:t>
      </w:r>
    </w:p>
    <w:p>
      <w:pPr>
        <w:pStyle w:val="BodyText"/>
      </w:pPr>
      <w:r>
        <w:t xml:space="preserve">批准点：同意服务 5 未选时隐藏附录三，以及上述三类制品切分规则。</w:t>
      </w:r>
    </w:p>
    <w:p>
      <w:pPr>
        <w:pStyle w:val="Heading3"/>
      </w:pPr>
      <w:bookmarkStart w:id="32" w:name="r08-附录正文的变量边界"/>
      <w:r>
        <w:t xml:space="preserve">R08 — 附录正文的变量边界</w:t>
      </w:r>
      <w:bookmarkEnd w:id="32"/>
    </w:p>
    <w:p>
      <w:pPr>
        <w:pStyle w:val="FirstParagraph"/>
      </w:pPr>
      <w:r>
        <w:t xml:space="preserve">附录一的</w:t>
      </w:r>
      <w:r>
        <w:t xml:space="preserve">“</w:t>
      </w:r>
      <w:r>
        <w:t xml:space="preserve">优化目标/方法论/示例/效果展示</w:t>
      </w:r>
      <w:r>
        <w:t xml:space="preserve">”</w:t>
      </w:r>
      <w:r>
        <w:t xml:space="preserve">四段框架不变；示例 Query、平台、次数、结果表和结论变为受证据约束的变量。附录二只接受客户原始 Query 和通过契约校验的 A/B/C 变体。附录三只接受客户输入或通过契约校验的新增优化 Query 和 A/B/C 变体。不得把 V1 的盛邦专属 18/16 组内容复制给其他客户。</w:t>
      </w:r>
    </w:p>
    <w:p>
      <w:pPr>
        <w:pStyle w:val="BodyText"/>
      </w:pPr>
      <w:r>
        <w:t xml:space="preserve">批准点：同意冻结附录商业叙事和样式，但把客户 Query 与实测数据定义为受控变量。</w:t>
      </w:r>
    </w:p>
    <w:p>
      <w:pPr>
        <w:pStyle w:val="Heading3"/>
      </w:pPr>
      <w:bookmarkStart w:id="33" w:name="r09-页数与分页"/>
      <w:r>
        <w:t xml:space="preserve">R09 — 页数与分页</w:t>
      </w:r>
      <w:bookmarkEnd w:id="33"/>
    </w:p>
    <w:p>
      <w:pPr>
        <w:pStyle w:val="FirstParagraph"/>
      </w:pPr>
      <w:r>
        <w:t xml:space="preserve">当前预览页数为：全选五服务 6 页、效果评测 4 页、最小验证 6 页。</w:t>
      </w:r>
      <w:r>
        <w:rPr>
          <w:rStyle w:val="VerbatimChar"/>
        </w:rPr>
        <w:t xml:space="preserve">quote_table</w:t>
      </w:r>
      <w:r>
        <w:t xml:space="preserve"> </w:t>
      </w:r>
      <w:r>
        <w:t xml:space="preserve">目标为 1 页；Query 附件页数随已选服务和 Query 数量变化。Phase B 必须以 PDF 视觉门拒绝截断、重叠、孤标题和空白页，不通过缩小字体掩盖溢出。</w:t>
      </w:r>
    </w:p>
    <w:p>
      <w:pPr>
        <w:pStyle w:val="BodyText"/>
      </w:pPr>
      <w:r>
        <w:t xml:space="preserve">批准点：同意</w:t>
      </w:r>
      <w:r>
        <w:t xml:space="preserve">“</w:t>
      </w:r>
      <w:r>
        <w:t xml:space="preserve">版心和字体冻结、页数允许按所选附录变化</w:t>
      </w:r>
      <w:r>
        <w:t xml:space="preserve">”</w:t>
      </w:r>
      <w:r>
        <w:t xml:space="preserve">，并接受效果评测因隐藏附录三从 6 页变为 4 页。</w:t>
      </w:r>
    </w:p>
    <w:p>
      <w:pPr>
        <w:pStyle w:val="Heading3"/>
      </w:pPr>
      <w:bookmarkStart w:id="34" w:name="r10-隐藏的-wps作者包元数据"/>
      <w:r>
        <w:t xml:space="preserve">R10 — 隐藏的 WPS/作者包元数据</w:t>
      </w:r>
      <w:bookmarkEnd w:id="34"/>
    </w:p>
    <w:p>
      <w:pPr>
        <w:pStyle w:val="FirstParagraph"/>
      </w:pPr>
      <w:r>
        <w:t xml:space="preserve">V1 为保持 SHA 必须原样保留</w:t>
      </w:r>
      <w:r>
        <w:t xml:space="preserve"> </w:t>
      </w:r>
      <w:r>
        <w:rPr>
          <w:rStyle w:val="VerbatimChar"/>
        </w:rPr>
        <w:t xml:space="preserve">docProps/custom.xml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core.xml</w:t>
      </w:r>
      <w:r>
        <w:t xml:space="preserve">；其中存在 WPS 保存记录以及设备/用户标识。拟议 V2 建议在派生时清除设备/用户标识，保留业务 OOXML、样式和视觉结构。这会改变包级 OOXML 和 V2 SHA，但不改变可见版式。</w:t>
      </w:r>
    </w:p>
    <w:p>
      <w:pPr>
        <w:pStyle w:val="BodyText"/>
      </w:pPr>
      <w:r>
        <w:t xml:space="preserve">批准点：是否同意 V2 清理隐藏的设备/用户标识。若不同意，V2 将原样保留。</w:t>
      </w:r>
    </w:p>
    <w:p>
      <w:pPr>
        <w:pStyle w:val="Heading2"/>
      </w:pPr>
      <w:bookmarkStart w:id="35" w:name="当前系统曾擅自增加拟撤回的变化"/>
      <w:r>
        <w:t xml:space="preserve">5. 当前系统曾擅自增加、拟撤回的变化</w:t>
      </w:r>
      <w:bookmarkEnd w:id="35"/>
    </w:p>
    <w:p>
      <w:pPr>
        <w:pStyle w:val="FirstParagraph"/>
      </w:pPr>
      <w:r>
        <w:t xml:space="preserve">以下内容不视为已批准，拟从正式生成路径撤回：</w:t>
      </w:r>
    </w:p>
    <w:p>
      <w:pPr>
        <w:numPr>
          <w:ilvl w:val="0"/>
          <w:numId w:val="1002"/>
        </w:numPr>
        <w:pStyle w:val="Compact"/>
      </w:pPr>
      <w:r>
        <w:t xml:space="preserve">标题</w:t>
      </w:r>
      <w:r>
        <w:t xml:space="preserve"> </w:t>
      </w:r>
      <w:r>
        <w:rPr>
          <w:rStyle w:val="VerbatimChar"/>
        </w:rPr>
        <w:t xml:space="preserve">GEO 服务报价单</w:t>
      </w:r>
      <w:r>
        <w:t xml:space="preserve"> </w:t>
      </w:r>
      <w:r>
        <w:t xml:space="preserve">中新增的空格和措辞变化。</w:t>
      </w:r>
    </w:p>
    <w:p>
      <w:pPr>
        <w:numPr>
          <w:ilvl w:val="0"/>
          <w:numId w:val="1002"/>
        </w:numPr>
        <w:pStyle w:val="Compact"/>
      </w:pPr>
      <w:r>
        <w:t xml:space="preserve">套餐副标题和单独的执行顺序。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编号 / 服务项目 / 服务范围 / 单价 / 数量 / 小计</w:t>
      </w:r>
      <w:r>
        <w:t xml:space="preserve">”</w:t>
      </w:r>
      <w:r>
        <w:t xml:space="preserve">六列主表。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服务输入、执行与交付说明作为附录一</w:t>
      </w:r>
      <w:r>
        <w:t xml:space="preserve">”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单独的查询附件封面、业务口径、生成说明和其他 V1 不存在的章节。</w:t>
      </w:r>
    </w:p>
    <w:p>
      <w:pPr>
        <w:numPr>
          <w:ilvl w:val="0"/>
          <w:numId w:val="1002"/>
        </w:numPr>
        <w:pStyle w:val="Compact"/>
      </w:pPr>
      <w:r>
        <w:t xml:space="preserve">把 renderer 自创的字体、页边距、表格和分页当作模板。</w:t>
      </w:r>
    </w:p>
    <w:p>
      <w:pPr>
        <w:numPr>
          <w:ilvl w:val="0"/>
          <w:numId w:val="1002"/>
        </w:numPr>
        <w:pStyle w:val="Compact"/>
      </w:pPr>
      <w:r>
        <w:t xml:space="preserve">将 SHA/字节完整性显示成</w:t>
      </w:r>
      <w:r>
        <w:t xml:space="preserve">“</w:t>
      </w:r>
      <w:r>
        <w:t xml:space="preserve">模板合规通过</w:t>
      </w:r>
      <w:r>
        <w:t xml:space="preserve">”</w:t>
      </w:r>
      <w:r>
        <w:t xml:space="preserve">。</w:t>
      </w:r>
    </w:p>
    <w:p>
      <w:pPr>
        <w:pStyle w:val="FirstParagraph"/>
      </w:pPr>
      <w:r>
        <w:t xml:space="preserve">两份 20260820 文件只保留为错误产物和回归对照，不覆盖、不删除，也不反向定义 V2。</w:t>
      </w:r>
    </w:p>
    <w:p>
      <w:pPr>
        <w:pStyle w:val="Heading2"/>
      </w:pPr>
      <w:bookmarkStart w:id="36" w:name="视觉预览与检查结果"/>
      <w:r>
        <w:t xml:space="preserve">6. 视觉预览与检查结果</w:t>
      </w:r>
      <w:bookmarkEnd w:id="36"/>
    </w:p>
    <w:tbl>
      <w:tblPr>
        <w:tblStyle w:val="Table"/>
        <w:tblW w:type="pct" w:w="5000.0"/>
        <w:tblLook w:firstRow="1"/>
      </w:tblPr>
      <w:tblGrid>
        <w:gridCol w:w="1485"/>
        <w:gridCol w:w="1485"/>
        <w:gridCol w:w="1485"/>
        <w:gridCol w:w="1980"/>
        <w:gridCol w:w="14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页数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视觉结论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五服务全选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quotation-template-v2-proposed-all-five-services-redline.docx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quotation-template-v2-proposed-all-five-services-redline.pdf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五个服务行仍在第 1 页；条款和签署区未溢出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效果评测 1/2/3/4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quotation-template-v2-proposed-effect-assessment-redline.docx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quotation-template-v2-proposed-effect-assessment-redline.pdf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附录三被删除；无空白尾页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最小验证 1×2/3/4条件/5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quotation-template-v2-proposed-minimum-validation-redline.docx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quotation-template-v2-proposed-minimum-validation-redline.pdf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条件价和双合计可见；附录三保留</w:t>
            </w:r>
          </w:p>
        </w:tc>
      </w:tr>
    </w:tbl>
    <w:p>
      <w:pPr>
        <w:pStyle w:val="BodyText"/>
      </w:pPr>
      <w:r>
        <w:t xml:space="preserve">三份 PDF 均为 A4</w:t>
      </w:r>
      <w:r>
        <w:t xml:space="preserve"> </w:t>
      </w:r>
      <w:r>
        <w:rPr>
          <w:rStyle w:val="VerbatimChar"/>
        </w:rPr>
        <w:t xml:space="preserve">595.304 × 841.89 pt</w:t>
      </w:r>
      <w:r>
        <w:t xml:space="preserve">。逐页检查未发现表格越界、正文截断、重叠、孤立标题或新增空白页。第 4、6 页的大面积留白是 V1 Query 分页结构的延续，不是空白页。预览保持 V1 原锚定页码位置；红色页眉仅用于防止预览被误发客户。</w:t>
      </w:r>
    </w:p>
    <w:p>
      <w:pPr>
        <w:pStyle w:val="BodyText"/>
      </w:pPr>
      <w:r>
        <w:t xml:space="preserve">预览中的盛邦 Query 仅用于保持 V1 的分页和商业叙事，不能作为通用 V2 固定内容。Phase B 会按 R08 从受控输入填充，并重新执行 PDF 视觉回归。</w:t>
      </w:r>
    </w:p>
    <w:p>
      <w:pPr>
        <w:pStyle w:val="Heading2"/>
      </w:pPr>
      <w:bookmarkStart w:id="37" w:name="审批方式"/>
      <w:r>
        <w:t xml:space="preserve">7. 审批方式</w:t>
      </w:r>
      <w:bookmarkEnd w:id="37"/>
    </w:p>
    <w:p>
      <w:pPr>
        <w:pStyle w:val="FirstParagraph"/>
      </w:pPr>
      <w:r>
        <w:t xml:space="preserve">请明确回复以下之一：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批准 R01-R10</w:t>
      </w:r>
      <w:r>
        <w:t xml:space="preserve">：允许进入 Phase B，从 V1 派生、冻结并实现获批 V2。</w:t>
      </w:r>
    </w:p>
    <w:p>
      <w:pPr>
        <w:numPr>
          <w:ilvl w:val="0"/>
          <w:numId w:val="1003"/>
        </w:numPr>
        <w:pStyle w:val="Compact"/>
      </w:pPr>
      <w:r>
        <w:t xml:space="preserve">列出要修改的编号和文字：我会更新红线与预览，再次等待批准。</w:t>
      </w:r>
    </w:p>
    <w:p>
      <w:pPr>
        <w:pStyle w:val="FirstParagraph"/>
      </w:pPr>
      <w:r>
        <w:t xml:space="preserve">在收到明确批准前，不创建</w:t>
      </w:r>
      <w:r>
        <w:t xml:space="preserve"> </w:t>
      </w:r>
      <w:r>
        <w:rPr>
          <w:rStyle w:val="VerbatimChar"/>
        </w:rPr>
        <w:t xml:space="preserve">quotation-template-v2.docx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quotation-template-v2.yaml</w:t>
      </w:r>
      <w:r>
        <w:t xml:space="preserve">，不把当前 renderer 接入正式模板，不重新生成正式盛邦报价，也不部署生产。</w:t>
      </w:r>
    </w:p>
    <w:sectPr>
      <w:pgSz w:w="11906" w:h="16838"/>
      <w:pgMar w:top="1020" w:bottom="1020" w:left="850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2026-08-21T09:45:59Z</dcterms:created>
  <dcterms:modified xsi:type="dcterms:W3CDTF">2026-08-21T09:45:59Z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